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ms-excel" Extension="x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04b0" w14:paraId="23804b0" w:rsidRDefault="00071633" w:rsidP="005568C5" w:rsidR="00071633" w:rsidRPr="0028275E">
      <w:pPr>
        <w15:collapsed w:val="false"/>
        <w:rPr>
          <w:bCs/>
          <w:sz w:val="24"/>
          <w:szCs w:val="24"/>
        </w:rPr>
      </w:pPr>
      <w:bookmarkStart w:name="_GoBack" w:id="0"/>
      <w:bookmarkEnd w:id="0"/>
    </w:p>
    <w:p w:rsidRDefault="00071633" w:rsidP="005568C5" w:rsidR="00071633" w:rsidRPr="0028275E">
      <w:pPr>
        <w:rPr>
          <w:bCs/>
          <w:sz w:val="24"/>
          <w:szCs w:val="24"/>
        </w:rPr>
      </w:pPr>
    </w:p>
    <w:p w:rsidRDefault="00895E2C" w:rsidP="00071633" w:rsidR="00071633" w:rsidRPr="0028275E">
      <w:pPr>
        <w:rPr>
          <w:bCs/>
          <w:sz w:val="24"/>
          <w:szCs w:val="24"/>
        </w:rPr>
      </w:pPr>
      <w:r w:rsidRPr="0028275E">
        <w:rPr>
          <w:bCs/>
          <w:sz w:val="24"/>
          <w:szCs w:val="24"/>
        </w:rPr>
        <w:t xml:space="preserve">        </w:t>
      </w:r>
      <w:r w:rsidR="00071633" w:rsidRPr="0028275E">
        <w:rPr>
          <w:bCs/>
          <w:sz w:val="24"/>
          <w:szCs w:val="24"/>
        </w:rPr>
        <w:t xml:space="preserve">    </w:t>
      </w:r>
    </w:p>
    <w:p w:rsidRDefault="00071633" w:rsidP="00071633" w:rsidR="000D6BA8" w:rsidRPr="0028275E">
      <w:pPr>
        <w:rPr>
          <w:bCs/>
          <w:sz w:val="24"/>
          <w:szCs w:val="24"/>
        </w:rPr>
      </w:pPr>
      <w:r w:rsidRPr="0028275E">
        <w:rPr>
          <w:bCs/>
          <w:sz w:val="24"/>
          <w:szCs w:val="24"/>
        </w:rPr>
        <w:t xml:space="preserve">  </w:t>
      </w:r>
      <w:r w:rsidR="000D6BA8" w:rsidRPr="0028275E">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28275E">
        <w:rPr>
          <w:bCs/>
          <w:sz w:val="24"/>
          <w:szCs w:val="24"/>
        </w:rPr>
        <w:t xml:space="preserve">                                                                                                                             </w:t>
      </w:r>
    </w:p>
    <w:p w:rsidRDefault="00071633" w:rsidP="00071633" w:rsidR="00071633" w:rsidRPr="0028275E">
      <w:pPr>
        <w:rPr>
          <w:bCs/>
          <w:sz w:val="24"/>
          <w:szCs w:val="24"/>
        </w:rPr>
      </w:pPr>
      <w:r w:rsidRPr="0028275E">
        <w:rPr>
          <w:bCs/>
          <w:sz w:val="24"/>
          <w:szCs w:val="24"/>
        </w:rPr>
        <w:t xml:space="preserve">REPUBLIKA HRVATSKA </w:t>
      </w:r>
    </w:p>
    <w:p w:rsidRDefault="00071633" w:rsidP="00071633" w:rsidR="00071633" w:rsidRPr="0028275E">
      <w:pPr>
        <w:rPr>
          <w:bCs/>
          <w:sz w:val="24"/>
          <w:szCs w:val="24"/>
        </w:rPr>
      </w:pPr>
      <w:r w:rsidRPr="0028275E">
        <w:rPr>
          <w:bCs/>
          <w:sz w:val="24"/>
          <w:szCs w:val="24"/>
        </w:rPr>
        <w:t>TRGOVAČKI SUD U ZAGREBU</w:t>
      </w:r>
    </w:p>
    <w:p w:rsidRDefault="00071633" w:rsidP="00895E2C" w:rsidR="00853FF6" w:rsidRPr="0028275E">
      <w:pPr>
        <w:jc w:val="right"/>
        <w:rPr>
          <w:bCs/>
          <w:sz w:val="24"/>
          <w:szCs w:val="24"/>
        </w:rPr>
      </w:pPr>
      <w:r w:rsidRPr="0028275E">
        <w:rPr>
          <w:bCs/>
          <w:sz w:val="24"/>
          <w:szCs w:val="24"/>
        </w:rPr>
        <w:t>Zagreb, Amruševa 2/II</w:t>
      </w:r>
      <w:r w:rsidR="005568C5" w:rsidRPr="0028275E">
        <w:rPr>
          <w:bCs/>
          <w:sz w:val="24"/>
          <w:szCs w:val="24"/>
        </w:rPr>
        <w:tab/>
      </w:r>
      <w:r w:rsidR="005568C5" w:rsidRPr="0028275E">
        <w:rPr>
          <w:bCs/>
          <w:sz w:val="24"/>
          <w:szCs w:val="24"/>
        </w:rPr>
        <w:tab/>
      </w:r>
      <w:r w:rsidR="005568C5" w:rsidRPr="0028275E">
        <w:rPr>
          <w:bCs/>
          <w:sz w:val="24"/>
          <w:szCs w:val="24"/>
        </w:rPr>
        <w:tab/>
      </w:r>
      <w:r w:rsidR="005568C5" w:rsidRPr="0028275E">
        <w:rPr>
          <w:bCs/>
          <w:sz w:val="24"/>
          <w:szCs w:val="24"/>
        </w:rPr>
        <w:tab/>
        <w:t xml:space="preserve">        </w:t>
      </w:r>
      <w:r w:rsidR="0089076F" w:rsidRPr="0028275E">
        <w:rPr>
          <w:bCs/>
          <w:sz w:val="24"/>
          <w:szCs w:val="24"/>
        </w:rPr>
        <w:tab/>
      </w:r>
      <w:r w:rsidR="0089076F" w:rsidRPr="0028275E">
        <w:rPr>
          <w:bCs/>
          <w:sz w:val="24"/>
          <w:szCs w:val="24"/>
        </w:rPr>
        <w:tab/>
      </w:r>
      <w:r w:rsidR="0089076F" w:rsidRPr="0028275E">
        <w:rPr>
          <w:bCs/>
          <w:sz w:val="24"/>
          <w:szCs w:val="24"/>
        </w:rPr>
        <w:tab/>
      </w:r>
      <w:r w:rsidR="0089076F" w:rsidRPr="0028275E">
        <w:rPr>
          <w:bCs/>
          <w:sz w:val="24"/>
          <w:szCs w:val="24"/>
        </w:rPr>
        <w:tab/>
      </w:r>
      <w:r w:rsidR="0089076F" w:rsidRPr="0028275E">
        <w:rPr>
          <w:bCs/>
          <w:sz w:val="24"/>
          <w:szCs w:val="24"/>
        </w:rPr>
        <w:tab/>
      </w:r>
      <w:r w:rsidR="0089076F" w:rsidRPr="0028275E">
        <w:rPr>
          <w:bCs/>
          <w:sz w:val="24"/>
          <w:szCs w:val="24"/>
        </w:rPr>
        <w:tab/>
      </w:r>
      <w:r w:rsidR="0089076F" w:rsidRPr="0028275E">
        <w:rPr>
          <w:bCs/>
          <w:sz w:val="24"/>
          <w:szCs w:val="24"/>
        </w:rPr>
        <w:tab/>
      </w:r>
      <w:r w:rsidRPr="0028275E">
        <w:rPr>
          <w:bCs/>
          <w:sz w:val="24"/>
          <w:szCs w:val="24"/>
        </w:rPr>
        <w:t xml:space="preserve">                                                                           48</w:t>
      </w:r>
      <w:r w:rsidR="00EA2F22" w:rsidRPr="0028275E">
        <w:rPr>
          <w:bCs/>
          <w:sz w:val="24"/>
          <w:szCs w:val="24"/>
        </w:rPr>
        <w:t>.</w:t>
      </w:r>
      <w:r w:rsidR="00A721A3" w:rsidRPr="0028275E">
        <w:rPr>
          <w:bCs/>
          <w:sz w:val="24"/>
          <w:szCs w:val="24"/>
        </w:rPr>
        <w:t xml:space="preserve"> St-</w:t>
      </w:r>
      <w:r w:rsidR="00C73FB5" w:rsidRPr="0028275E">
        <w:rPr>
          <w:bCs/>
          <w:sz w:val="24"/>
          <w:szCs w:val="24"/>
        </w:rPr>
        <w:t>353/17</w:t>
      </w:r>
    </w:p>
    <w:p w:rsidRDefault="00853FF6" w:rsidP="00853FF6" w:rsidR="00853FF6" w:rsidRPr="0028275E">
      <w:pPr>
        <w:rPr>
          <w:bCs/>
          <w:sz w:val="24"/>
          <w:szCs w:val="24"/>
        </w:rPr>
      </w:pPr>
    </w:p>
    <w:p w:rsidRDefault="00853FF6" w:rsidP="00FE3415" w:rsidR="00853FF6" w:rsidRPr="0028275E">
      <w:pPr>
        <w:pStyle w:val="Naslov3"/>
        <w:rPr>
          <w:b w:val="false"/>
          <w:bCs/>
          <w:szCs w:val="24"/>
        </w:rPr>
      </w:pPr>
      <w:r w:rsidRPr="0028275E">
        <w:rPr>
          <w:b w:val="false"/>
          <w:bCs/>
          <w:szCs w:val="24"/>
        </w:rPr>
        <w:t>Z A P I S N I K</w:t>
      </w:r>
    </w:p>
    <w:p w:rsidRDefault="00071633" w:rsidP="00FE3415" w:rsidR="00853FF6" w:rsidRPr="0028275E">
      <w:pPr>
        <w:pStyle w:val="Naslov1"/>
        <w:jc w:val="center"/>
        <w:rPr>
          <w:b w:val="false"/>
          <w:bCs/>
          <w:szCs w:val="24"/>
        </w:rPr>
      </w:pPr>
      <w:r w:rsidRPr="0028275E">
        <w:rPr>
          <w:b w:val="false"/>
          <w:bCs/>
          <w:szCs w:val="24"/>
        </w:rPr>
        <w:t>S</w:t>
      </w:r>
      <w:r w:rsidR="00853FF6" w:rsidRPr="0028275E">
        <w:rPr>
          <w:b w:val="false"/>
          <w:bCs/>
          <w:szCs w:val="24"/>
        </w:rPr>
        <w:t xml:space="preserve"> ISPITNOG ROČIŠTA</w:t>
      </w:r>
    </w:p>
    <w:p w:rsidRDefault="00BF5E8F" w:rsidP="00BF5E8F" w:rsidR="00BF5E8F" w:rsidRPr="0028275E">
      <w:pPr>
        <w:rPr>
          <w:sz w:val="24"/>
          <w:szCs w:val="24"/>
        </w:rPr>
      </w:pPr>
    </w:p>
    <w:p w:rsidRDefault="00853FF6" w:rsidP="00E9495D" w:rsidR="00C92264" w:rsidRPr="0028275E">
      <w:pPr>
        <w:rPr>
          <w:sz w:val="24"/>
          <w:szCs w:val="24"/>
          <w:lang w:val="pl-PL"/>
        </w:rPr>
      </w:pPr>
      <w:r w:rsidRPr="0028275E">
        <w:rPr>
          <w:bCs/>
          <w:sz w:val="24"/>
          <w:szCs w:val="24"/>
        </w:rPr>
        <w:t xml:space="preserve">održanog dana </w:t>
      </w:r>
      <w:r w:rsidR="00C92264" w:rsidRPr="0028275E">
        <w:rPr>
          <w:bCs/>
          <w:sz w:val="24"/>
          <w:szCs w:val="24"/>
        </w:rPr>
        <w:t>1</w:t>
      </w:r>
      <w:r w:rsidR="00C73FB5" w:rsidRPr="0028275E">
        <w:rPr>
          <w:bCs/>
          <w:sz w:val="24"/>
          <w:szCs w:val="24"/>
        </w:rPr>
        <w:t>3</w:t>
      </w:r>
      <w:r w:rsidR="00C92264" w:rsidRPr="0028275E">
        <w:rPr>
          <w:bCs/>
          <w:sz w:val="24"/>
          <w:szCs w:val="24"/>
        </w:rPr>
        <w:t>. ožujka 2018</w:t>
      </w:r>
      <w:r w:rsidRPr="0028275E">
        <w:rPr>
          <w:bCs/>
          <w:sz w:val="24"/>
          <w:szCs w:val="24"/>
        </w:rPr>
        <w:t>.</w:t>
      </w:r>
      <w:r w:rsidR="00A05409" w:rsidRPr="0028275E">
        <w:rPr>
          <w:bCs/>
          <w:sz w:val="24"/>
          <w:szCs w:val="24"/>
        </w:rPr>
        <w:t xml:space="preserve"> na</w:t>
      </w:r>
      <w:r w:rsidRPr="0028275E">
        <w:rPr>
          <w:bCs/>
          <w:sz w:val="24"/>
          <w:szCs w:val="24"/>
        </w:rPr>
        <w:t xml:space="preserve"> Trgovačkom sudu u Z</w:t>
      </w:r>
      <w:r w:rsidR="00456F28" w:rsidRPr="0028275E">
        <w:rPr>
          <w:bCs/>
          <w:sz w:val="24"/>
          <w:szCs w:val="24"/>
        </w:rPr>
        <w:t xml:space="preserve">agrebu, </w:t>
      </w:r>
      <w:r w:rsidR="00BB724E" w:rsidRPr="0028275E">
        <w:rPr>
          <w:bCs/>
          <w:sz w:val="24"/>
          <w:szCs w:val="24"/>
        </w:rPr>
        <w:t>Amruševa 2/II</w:t>
      </w:r>
      <w:r w:rsidR="00456F28" w:rsidRPr="0028275E">
        <w:rPr>
          <w:bCs/>
          <w:sz w:val="24"/>
          <w:szCs w:val="24"/>
        </w:rPr>
        <w:t>, soba</w:t>
      </w:r>
      <w:r w:rsidR="008D6A10" w:rsidRPr="0028275E">
        <w:rPr>
          <w:bCs/>
          <w:sz w:val="24"/>
          <w:szCs w:val="24"/>
        </w:rPr>
        <w:t xml:space="preserve"> </w:t>
      </w:r>
      <w:r w:rsidR="00C92264" w:rsidRPr="0028275E">
        <w:rPr>
          <w:bCs/>
          <w:sz w:val="24"/>
          <w:szCs w:val="24"/>
        </w:rPr>
        <w:t>55/III</w:t>
      </w:r>
      <w:r w:rsidR="00BF5E8F" w:rsidRPr="0028275E">
        <w:rPr>
          <w:bCs/>
          <w:sz w:val="24"/>
          <w:szCs w:val="24"/>
        </w:rPr>
        <w:t xml:space="preserve"> </w:t>
      </w:r>
      <w:r w:rsidR="00C92264" w:rsidRPr="0028275E">
        <w:rPr>
          <w:bCs/>
          <w:sz w:val="24"/>
          <w:szCs w:val="24"/>
        </w:rPr>
        <w:t>kat, DZ</w:t>
      </w:r>
      <w:r w:rsidRPr="0028275E">
        <w:rPr>
          <w:bCs/>
          <w:sz w:val="24"/>
          <w:szCs w:val="24"/>
        </w:rPr>
        <w:t xml:space="preserve"> u stečajnom predmetu nad stečajnim </w:t>
      </w:r>
      <w:r w:rsidR="00320681" w:rsidRPr="0028275E">
        <w:rPr>
          <w:sz w:val="24"/>
          <w:szCs w:val="24"/>
          <w:lang w:val="pt-BR"/>
        </w:rPr>
        <w:t xml:space="preserve">dužnikom  </w:t>
      </w:r>
      <w:r w:rsidR="00C73FB5" w:rsidRPr="0028275E">
        <w:rPr>
          <w:rFonts w:eastAsiaTheme="minorEastAsia"/>
          <w:sz w:val="24"/>
          <w:szCs w:val="24"/>
        </w:rPr>
        <w:t>BISaf savjetovanje j.d.o.o., Velika Mlaka, Brune Bušića 3 A, OIB: 02944379471</w:t>
      </w:r>
    </w:p>
    <w:p w:rsidRDefault="00715157" w:rsidP="00071633" w:rsidR="00715157" w:rsidRPr="0028275E">
      <w:pPr>
        <w:pStyle w:val="Tijeloteksta"/>
        <w:rPr>
          <w:rFonts w:hAnsi="Times New Roman" w:ascii="Times New Roman"/>
          <w:bCs/>
          <w:szCs w:val="24"/>
        </w:rPr>
      </w:pPr>
    </w:p>
    <w:p w:rsidRDefault="00D473DB" w:rsidP="00853FF6" w:rsidR="00D473DB" w:rsidRPr="0028275E">
      <w:pPr>
        <w:rPr>
          <w:bCs/>
          <w:sz w:val="24"/>
          <w:szCs w:val="24"/>
        </w:rPr>
      </w:pPr>
    </w:p>
    <w:p w:rsidRDefault="00853FF6" w:rsidP="00853FF6" w:rsidR="00853FF6" w:rsidRPr="0028275E">
      <w:pPr>
        <w:rPr>
          <w:bCs/>
          <w:sz w:val="24"/>
          <w:szCs w:val="24"/>
        </w:rPr>
      </w:pPr>
      <w:r w:rsidRPr="0028275E">
        <w:rPr>
          <w:bCs/>
          <w:sz w:val="24"/>
          <w:szCs w:val="24"/>
        </w:rPr>
        <w:t>Nazočni od suda:</w:t>
      </w:r>
    </w:p>
    <w:p w:rsidRDefault="00071633" w:rsidP="00853FF6" w:rsidR="00853FF6" w:rsidRPr="0028275E">
      <w:pPr>
        <w:rPr>
          <w:bCs/>
          <w:sz w:val="24"/>
          <w:szCs w:val="24"/>
        </w:rPr>
      </w:pPr>
      <w:r w:rsidRPr="0028275E">
        <w:rPr>
          <w:bCs/>
          <w:sz w:val="24"/>
          <w:szCs w:val="24"/>
        </w:rPr>
        <w:t>Vesna Sremac Šoštar</w:t>
      </w:r>
      <w:r w:rsidR="004642DE" w:rsidRPr="0028275E">
        <w:rPr>
          <w:bCs/>
          <w:sz w:val="24"/>
          <w:szCs w:val="24"/>
        </w:rPr>
        <w:t xml:space="preserve">, </w:t>
      </w:r>
      <w:r w:rsidR="00853FF6" w:rsidRPr="0028275E">
        <w:rPr>
          <w:bCs/>
          <w:sz w:val="24"/>
          <w:szCs w:val="24"/>
        </w:rPr>
        <w:t>sudac</w:t>
      </w:r>
    </w:p>
    <w:p w:rsidRDefault="00071633" w:rsidP="00AE3986" w:rsidR="00853FF6" w:rsidRPr="0028275E">
      <w:pPr>
        <w:rPr>
          <w:bCs/>
          <w:sz w:val="24"/>
          <w:szCs w:val="24"/>
        </w:rPr>
      </w:pPr>
      <w:r w:rsidRPr="0028275E">
        <w:rPr>
          <w:bCs/>
          <w:sz w:val="24"/>
          <w:szCs w:val="24"/>
        </w:rPr>
        <w:t>Matea Bizjak</w:t>
      </w:r>
      <w:r w:rsidR="00853FF6" w:rsidRPr="0028275E">
        <w:rPr>
          <w:bCs/>
          <w:sz w:val="24"/>
          <w:szCs w:val="24"/>
        </w:rPr>
        <w:t>, zapisničar</w:t>
      </w:r>
    </w:p>
    <w:p w:rsidRDefault="00853FF6" w:rsidP="00853FF6" w:rsidR="00853FF6" w:rsidRPr="0028275E">
      <w:pPr>
        <w:rPr>
          <w:bCs/>
          <w:sz w:val="24"/>
          <w:szCs w:val="24"/>
        </w:rPr>
      </w:pPr>
    </w:p>
    <w:p w:rsidRDefault="00853FF6" w:rsidP="00853FF6" w:rsidR="00853FF6" w:rsidRPr="0028275E">
      <w:pPr>
        <w:rPr>
          <w:sz w:val="24"/>
          <w:szCs w:val="24"/>
        </w:rPr>
      </w:pPr>
      <w:r w:rsidRPr="0028275E">
        <w:rPr>
          <w:sz w:val="24"/>
          <w:szCs w:val="24"/>
        </w:rPr>
        <w:t>Utvrđuje se da je pristu</w:t>
      </w:r>
      <w:r w:rsidR="002A3A8D" w:rsidRPr="0028275E">
        <w:rPr>
          <w:sz w:val="24"/>
          <w:szCs w:val="24"/>
        </w:rPr>
        <w:t>pio</w:t>
      </w:r>
      <w:r w:rsidRPr="0028275E">
        <w:rPr>
          <w:sz w:val="24"/>
          <w:szCs w:val="24"/>
        </w:rPr>
        <w:t xml:space="preserve"> stečajn</w:t>
      </w:r>
      <w:r w:rsidR="002A3A8D" w:rsidRPr="0028275E">
        <w:rPr>
          <w:sz w:val="24"/>
          <w:szCs w:val="24"/>
        </w:rPr>
        <w:t>i</w:t>
      </w:r>
      <w:r w:rsidR="00DC6824" w:rsidRPr="0028275E">
        <w:rPr>
          <w:sz w:val="24"/>
          <w:szCs w:val="24"/>
        </w:rPr>
        <w:t xml:space="preserve"> upravitelj</w:t>
      </w:r>
      <w:r w:rsidRPr="0028275E">
        <w:rPr>
          <w:sz w:val="24"/>
          <w:szCs w:val="24"/>
        </w:rPr>
        <w:t xml:space="preserve"> </w:t>
      </w:r>
      <w:r w:rsidR="00C73FB5" w:rsidRPr="0028275E">
        <w:rPr>
          <w:sz w:val="24"/>
          <w:szCs w:val="24"/>
        </w:rPr>
        <w:t>Jozo Pavičić</w:t>
      </w:r>
      <w:r w:rsidR="00A908C2">
        <w:rPr>
          <w:sz w:val="24"/>
          <w:szCs w:val="24"/>
        </w:rPr>
        <w:t>.</w:t>
      </w:r>
    </w:p>
    <w:p w:rsidRDefault="00954230" w:rsidP="00853FF6" w:rsidR="00954230" w:rsidRPr="0028275E">
      <w:pPr>
        <w:rPr>
          <w:bCs/>
          <w:sz w:val="24"/>
          <w:szCs w:val="24"/>
        </w:rPr>
      </w:pPr>
    </w:p>
    <w:p w:rsidRDefault="00071633" w:rsidP="00853FF6" w:rsidR="00D4581C" w:rsidRPr="0028275E">
      <w:pPr>
        <w:rPr>
          <w:bCs/>
          <w:sz w:val="24"/>
          <w:szCs w:val="24"/>
        </w:rPr>
      </w:pPr>
      <w:r w:rsidRPr="0028275E">
        <w:rPr>
          <w:bCs/>
          <w:sz w:val="24"/>
          <w:szCs w:val="24"/>
        </w:rPr>
        <w:t xml:space="preserve">Započeto u </w:t>
      </w:r>
      <w:r w:rsidR="00C73FB5" w:rsidRPr="0028275E">
        <w:rPr>
          <w:bCs/>
          <w:sz w:val="24"/>
          <w:szCs w:val="24"/>
        </w:rPr>
        <w:t>9,30</w:t>
      </w:r>
      <w:r w:rsidR="00853FF6" w:rsidRPr="0028275E">
        <w:rPr>
          <w:bCs/>
          <w:sz w:val="24"/>
          <w:szCs w:val="24"/>
        </w:rPr>
        <w:t xml:space="preserve"> sati.</w:t>
      </w:r>
    </w:p>
    <w:p w:rsidRDefault="00D4581C" w:rsidP="00853FF6" w:rsidR="00D4581C" w:rsidRPr="0028275E">
      <w:pPr>
        <w:rPr>
          <w:bCs/>
          <w:sz w:val="24"/>
          <w:szCs w:val="24"/>
        </w:rPr>
      </w:pPr>
    </w:p>
    <w:p w:rsidRDefault="00853FF6" w:rsidP="00853FF6" w:rsidR="00071633" w:rsidRPr="0028275E">
      <w:pPr>
        <w:rPr>
          <w:bCs/>
          <w:sz w:val="24"/>
          <w:szCs w:val="24"/>
        </w:rPr>
      </w:pPr>
      <w:r w:rsidRPr="0028275E">
        <w:rPr>
          <w:bCs/>
          <w:sz w:val="24"/>
          <w:szCs w:val="24"/>
        </w:rPr>
        <w:t>Ročište je javno.</w:t>
      </w:r>
    </w:p>
    <w:p w:rsidRDefault="00071633" w:rsidP="00853FF6" w:rsidR="00071633" w:rsidRPr="0028275E">
      <w:pPr>
        <w:rPr>
          <w:bCs/>
          <w:sz w:val="24"/>
          <w:szCs w:val="24"/>
        </w:rPr>
      </w:pPr>
    </w:p>
    <w:p w:rsidRDefault="00853FF6" w:rsidP="00853FF6" w:rsidR="00853FF6">
      <w:pPr>
        <w:rPr>
          <w:bCs/>
          <w:sz w:val="24"/>
          <w:szCs w:val="24"/>
        </w:rPr>
      </w:pPr>
      <w:r w:rsidRPr="0028275E">
        <w:rPr>
          <w:bCs/>
          <w:sz w:val="24"/>
          <w:szCs w:val="24"/>
        </w:rPr>
        <w:t>Utvrđuje se da su p</w:t>
      </w:r>
      <w:r w:rsidR="009E0988" w:rsidRPr="0028275E">
        <w:rPr>
          <w:bCs/>
          <w:sz w:val="24"/>
          <w:szCs w:val="24"/>
        </w:rPr>
        <w:t>ristupili sl</w:t>
      </w:r>
      <w:r w:rsidRPr="0028275E">
        <w:rPr>
          <w:bCs/>
          <w:sz w:val="24"/>
          <w:szCs w:val="24"/>
        </w:rPr>
        <w:t>jedeći vjerovnici:</w:t>
      </w:r>
    </w:p>
    <w:p w:rsidRDefault="00711B40" w:rsidP="00853FF6" w:rsidR="00711B40" w:rsidRPr="0028275E">
      <w:pPr>
        <w:rPr>
          <w:bCs/>
          <w:sz w:val="24"/>
          <w:szCs w:val="24"/>
        </w:rPr>
      </w:pPr>
    </w:p>
    <w:p w:rsidRDefault="005D5FB4" w:rsidP="00A908C2" w:rsidR="00320681">
      <w:pPr>
        <w:jc w:val="both"/>
        <w:rPr>
          <w:bCs/>
          <w:sz w:val="24"/>
          <w:szCs w:val="24"/>
        </w:rPr>
      </w:pPr>
      <w:r>
        <w:rPr>
          <w:bCs/>
          <w:sz w:val="24"/>
          <w:szCs w:val="24"/>
        </w:rPr>
        <w:t xml:space="preserve">RH, MINISTARSTVO FINANCIJA, POREZNA UPRAVA, </w:t>
      </w:r>
      <w:r w:rsidR="009655E8">
        <w:rPr>
          <w:bCs/>
          <w:sz w:val="24"/>
          <w:szCs w:val="24"/>
        </w:rPr>
        <w:t>zastupano po</w:t>
      </w:r>
      <w:r w:rsidR="00A908C2">
        <w:rPr>
          <w:bCs/>
          <w:sz w:val="24"/>
          <w:szCs w:val="24"/>
        </w:rPr>
        <w:t xml:space="preserve"> Zvjezdana  Verk</w:t>
      </w:r>
      <w:r>
        <w:rPr>
          <w:bCs/>
          <w:sz w:val="24"/>
          <w:szCs w:val="24"/>
        </w:rPr>
        <w:t xml:space="preserve"> ŽDO </w:t>
      </w:r>
      <w:r w:rsidR="009655E8">
        <w:rPr>
          <w:bCs/>
          <w:sz w:val="24"/>
          <w:szCs w:val="24"/>
        </w:rPr>
        <w:t>Zagreb</w:t>
      </w:r>
    </w:p>
    <w:p w:rsidRDefault="00711B40" w:rsidP="00320681" w:rsidR="00711B40">
      <w:pPr>
        <w:rPr>
          <w:bCs/>
          <w:sz w:val="24"/>
          <w:szCs w:val="24"/>
        </w:rPr>
      </w:pPr>
    </w:p>
    <w:p w:rsidRDefault="00711B40" w:rsidP="00320681" w:rsidR="00711B40">
      <w:pPr>
        <w:rPr>
          <w:bCs/>
          <w:sz w:val="24"/>
          <w:szCs w:val="24"/>
        </w:rPr>
      </w:pPr>
      <w:r>
        <w:rPr>
          <w:bCs/>
          <w:sz w:val="24"/>
          <w:szCs w:val="24"/>
        </w:rPr>
        <w:t>ZAGREBAČKI HOLDING d.o.o., Zagreb, Ulica grada Vukovara 41,OIB: 85584865987</w:t>
      </w:r>
      <w:r w:rsidR="00A908C2">
        <w:rPr>
          <w:bCs/>
          <w:sz w:val="24"/>
          <w:szCs w:val="24"/>
        </w:rPr>
        <w:t>, nitko</w:t>
      </w:r>
    </w:p>
    <w:p w:rsidRDefault="00711B40" w:rsidP="00320681" w:rsidR="00711B40">
      <w:pPr>
        <w:rPr>
          <w:bCs/>
          <w:sz w:val="24"/>
          <w:szCs w:val="24"/>
        </w:rPr>
      </w:pPr>
    </w:p>
    <w:p w:rsidRDefault="00711B40" w:rsidP="00320681" w:rsidR="00711B40">
      <w:pPr>
        <w:rPr>
          <w:bCs/>
          <w:sz w:val="24"/>
          <w:szCs w:val="24"/>
        </w:rPr>
      </w:pPr>
      <w:r>
        <w:rPr>
          <w:bCs/>
          <w:sz w:val="24"/>
          <w:szCs w:val="24"/>
        </w:rPr>
        <w:t>VEDRI POGLED d.o.o., Zagreb, Martićeva 34, OIB: 53903564686</w:t>
      </w:r>
      <w:r w:rsidR="00A908C2">
        <w:rPr>
          <w:bCs/>
          <w:sz w:val="24"/>
          <w:szCs w:val="24"/>
        </w:rPr>
        <w:t>, nitko</w:t>
      </w:r>
    </w:p>
    <w:p w:rsidRDefault="00A908C2" w:rsidP="00320681" w:rsidR="00A908C2">
      <w:pPr>
        <w:rPr>
          <w:bCs/>
          <w:sz w:val="24"/>
          <w:szCs w:val="24"/>
        </w:rPr>
      </w:pPr>
    </w:p>
    <w:p w:rsidRDefault="00A908C2" w:rsidP="00320681" w:rsidR="00A908C2" w:rsidRPr="0028275E">
      <w:pPr>
        <w:rPr>
          <w:bCs/>
          <w:sz w:val="24"/>
          <w:szCs w:val="24"/>
        </w:rPr>
      </w:pPr>
      <w:r>
        <w:rPr>
          <w:bCs/>
          <w:sz w:val="24"/>
          <w:szCs w:val="24"/>
        </w:rPr>
        <w:t>Alan Franjić, bivši direktor dužnika</w:t>
      </w:r>
    </w:p>
    <w:p w:rsidRDefault="000D6BA8" w:rsidP="00A57D3D" w:rsidR="008B28EF" w:rsidRPr="0028275E">
      <w:pPr>
        <w:pStyle w:val="Naslov1"/>
        <w:rPr>
          <w:b w:val="false"/>
          <w:szCs w:val="24"/>
        </w:rPr>
      </w:pPr>
      <w:r w:rsidRPr="0028275E">
        <w:rPr>
          <w:b w:val="false"/>
          <w:szCs w:val="24"/>
        </w:rPr>
        <w:t xml:space="preserve">    </w:t>
      </w:r>
    </w:p>
    <w:p w:rsidRDefault="008B28EF" w:rsidP="007C6B1D" w:rsidR="006A4FAF" w:rsidRPr="0028275E">
      <w:pPr>
        <w:pStyle w:val="Naslov1"/>
        <w:jc w:val="both"/>
        <w:rPr>
          <w:b w:val="false"/>
          <w:szCs w:val="24"/>
        </w:rPr>
      </w:pPr>
      <w:r w:rsidRPr="0028275E">
        <w:rPr>
          <w:b w:val="false"/>
          <w:szCs w:val="24"/>
        </w:rPr>
        <w:t xml:space="preserve">     </w:t>
      </w:r>
      <w:r w:rsidR="00407F8C" w:rsidRPr="0028275E">
        <w:rPr>
          <w:b w:val="false"/>
          <w:szCs w:val="24"/>
        </w:rPr>
        <w:t xml:space="preserve">Utvrđuje </w:t>
      </w:r>
      <w:r w:rsidR="006A4FAF" w:rsidRPr="0028275E">
        <w:rPr>
          <w:b w:val="false"/>
          <w:szCs w:val="24"/>
        </w:rPr>
        <w:t xml:space="preserve">se da je </w:t>
      </w:r>
      <w:r w:rsidR="0064196D" w:rsidRPr="0028275E">
        <w:rPr>
          <w:b w:val="false"/>
          <w:szCs w:val="24"/>
        </w:rPr>
        <w:t>rješenje o otvaranju steča</w:t>
      </w:r>
      <w:r w:rsidR="00A57D3D" w:rsidRPr="0028275E">
        <w:rPr>
          <w:b w:val="false"/>
          <w:szCs w:val="24"/>
        </w:rPr>
        <w:t xml:space="preserve">jnog postupka nad dužnikom od </w:t>
      </w:r>
      <w:r w:rsidR="00C73FB5" w:rsidRPr="0028275E">
        <w:rPr>
          <w:b w:val="false"/>
          <w:szCs w:val="24"/>
        </w:rPr>
        <w:t>21. prosinca</w:t>
      </w:r>
      <w:r w:rsidR="007C6B1D" w:rsidRPr="0028275E">
        <w:rPr>
          <w:b w:val="false"/>
          <w:szCs w:val="24"/>
        </w:rPr>
        <w:t xml:space="preserve"> 2017</w:t>
      </w:r>
      <w:r w:rsidR="0064196D" w:rsidRPr="0028275E">
        <w:rPr>
          <w:b w:val="false"/>
          <w:szCs w:val="24"/>
        </w:rPr>
        <w:t xml:space="preserve">., </w:t>
      </w:r>
      <w:r w:rsidR="00A57D3D" w:rsidRPr="0028275E">
        <w:rPr>
          <w:b w:val="false"/>
          <w:szCs w:val="24"/>
        </w:rPr>
        <w:t xml:space="preserve">broj gornji, </w:t>
      </w:r>
      <w:r w:rsidR="0064196D" w:rsidRPr="0028275E">
        <w:rPr>
          <w:b w:val="false"/>
          <w:szCs w:val="24"/>
        </w:rPr>
        <w:t>kojim je određeno današnje ispitno i izvještajno ročište</w:t>
      </w:r>
      <w:r w:rsidR="006A4FAF" w:rsidRPr="0028275E">
        <w:rPr>
          <w:b w:val="false"/>
          <w:szCs w:val="24"/>
        </w:rPr>
        <w:t xml:space="preserve"> objavlj</w:t>
      </w:r>
      <w:r w:rsidR="00B97A43" w:rsidRPr="0028275E">
        <w:rPr>
          <w:b w:val="false"/>
          <w:szCs w:val="24"/>
        </w:rPr>
        <w:t>en</w:t>
      </w:r>
      <w:r w:rsidR="0064196D" w:rsidRPr="0028275E">
        <w:rPr>
          <w:b w:val="false"/>
          <w:szCs w:val="24"/>
        </w:rPr>
        <w:t>o</w:t>
      </w:r>
      <w:r w:rsidR="00B97A43" w:rsidRPr="0028275E">
        <w:rPr>
          <w:b w:val="false"/>
          <w:szCs w:val="24"/>
        </w:rPr>
        <w:t xml:space="preserve"> </w:t>
      </w:r>
      <w:r w:rsidR="004642DE" w:rsidRPr="0028275E">
        <w:rPr>
          <w:b w:val="false"/>
          <w:szCs w:val="24"/>
        </w:rPr>
        <w:t xml:space="preserve">na mrežnoj stranici e-oglasna ploča Trgovačkog suda u Zagrebu </w:t>
      </w:r>
      <w:r w:rsidR="00F972B8" w:rsidRPr="0028275E">
        <w:rPr>
          <w:b w:val="false"/>
          <w:szCs w:val="24"/>
        </w:rPr>
        <w:t>istog dana, tj.</w:t>
      </w:r>
      <w:r w:rsidR="00F972B8" w:rsidRPr="0028275E">
        <w:rPr>
          <w:szCs w:val="24"/>
        </w:rPr>
        <w:t xml:space="preserve"> </w:t>
      </w:r>
      <w:r w:rsidR="00C73FB5" w:rsidRPr="0028275E">
        <w:rPr>
          <w:b w:val="false"/>
          <w:szCs w:val="24"/>
        </w:rPr>
        <w:t>21. prosinca 2017</w:t>
      </w:r>
      <w:r w:rsidR="007C6B1D" w:rsidRPr="0028275E">
        <w:rPr>
          <w:b w:val="false"/>
          <w:szCs w:val="24"/>
        </w:rPr>
        <w:t xml:space="preserve">., </w:t>
      </w:r>
    </w:p>
    <w:p w:rsidRDefault="006A4FAF" w:rsidP="006A4FAF" w:rsidR="006A4FAF" w:rsidRPr="0028275E">
      <w:pPr>
        <w:rPr>
          <w:bCs/>
          <w:sz w:val="24"/>
          <w:szCs w:val="24"/>
        </w:rPr>
      </w:pPr>
    </w:p>
    <w:p w:rsidRDefault="000F4ADA" w:rsidP="006A4FAF" w:rsidR="006A4FAF" w:rsidRPr="0028275E">
      <w:pPr>
        <w:ind w:firstLine="360"/>
        <w:jc w:val="both"/>
        <w:rPr>
          <w:sz w:val="24"/>
          <w:szCs w:val="24"/>
        </w:rPr>
      </w:pPr>
      <w:r w:rsidRPr="0028275E">
        <w:rPr>
          <w:sz w:val="24"/>
          <w:szCs w:val="24"/>
        </w:rPr>
        <w:t>S</w:t>
      </w:r>
      <w:r w:rsidR="00320681" w:rsidRPr="0028275E">
        <w:rPr>
          <w:sz w:val="24"/>
          <w:szCs w:val="24"/>
        </w:rPr>
        <w:t>ud</w:t>
      </w:r>
      <w:r w:rsidR="006A4FAF" w:rsidRPr="0028275E">
        <w:rPr>
          <w:sz w:val="24"/>
          <w:szCs w:val="24"/>
        </w:rPr>
        <w:t xml:space="preserve"> otvara r</w:t>
      </w:r>
      <w:r w:rsidR="009045A8" w:rsidRPr="0028275E">
        <w:rPr>
          <w:sz w:val="24"/>
          <w:szCs w:val="24"/>
        </w:rPr>
        <w:t>očište</w:t>
      </w:r>
      <w:r w:rsidR="006A4FAF" w:rsidRPr="0028275E">
        <w:rPr>
          <w:sz w:val="24"/>
          <w:szCs w:val="24"/>
        </w:rPr>
        <w:t xml:space="preserve"> i objavljuje da je predmet današnjeg ročišta ispitivanje prijavljenih tražbina prema iznosima i isplatnom redu kako su uneseni u tablice koje je sastavio stečajni upravitelj i koje tab</w:t>
      </w:r>
      <w:r w:rsidR="00150D16" w:rsidRPr="0028275E">
        <w:rPr>
          <w:sz w:val="24"/>
          <w:szCs w:val="24"/>
        </w:rPr>
        <w:t>lice su sukladno odredbi čl. 259</w:t>
      </w:r>
      <w:r w:rsidR="00E47FFC" w:rsidRPr="0028275E">
        <w:rPr>
          <w:sz w:val="24"/>
          <w:szCs w:val="24"/>
        </w:rPr>
        <w:t>. Stečajnog zakona (</w:t>
      </w:r>
      <w:r w:rsidR="006A4FAF" w:rsidRPr="0028275E">
        <w:rPr>
          <w:sz w:val="24"/>
          <w:szCs w:val="24"/>
        </w:rPr>
        <w:t xml:space="preserve"> </w:t>
      </w:r>
      <w:r w:rsidR="00E47FFC" w:rsidRPr="0028275E">
        <w:rPr>
          <w:sz w:val="24"/>
          <w:szCs w:val="24"/>
        </w:rPr>
        <w:t xml:space="preserve">u daljnjem tekstu SZ-a, NN 71/15) </w:t>
      </w:r>
      <w:r w:rsidR="006A4FAF" w:rsidRPr="0028275E">
        <w:rPr>
          <w:sz w:val="24"/>
          <w:szCs w:val="24"/>
        </w:rPr>
        <w:t xml:space="preserve">bile objavljene </w:t>
      </w:r>
      <w:r w:rsidR="000D28B2" w:rsidRPr="0028275E">
        <w:rPr>
          <w:sz w:val="24"/>
          <w:szCs w:val="24"/>
        </w:rPr>
        <w:t xml:space="preserve">na mrežnoj stranici e-oglasna ploča Trgovačkog suda u Zagrebu </w:t>
      </w:r>
      <w:r w:rsidR="006A4FAF" w:rsidRPr="0028275E">
        <w:rPr>
          <w:sz w:val="24"/>
          <w:szCs w:val="24"/>
        </w:rPr>
        <w:t xml:space="preserve">i nalazile su se na uvidu u sobi </w:t>
      </w:r>
      <w:r w:rsidR="00F972B8" w:rsidRPr="0028275E">
        <w:rPr>
          <w:sz w:val="24"/>
          <w:szCs w:val="24"/>
        </w:rPr>
        <w:t>55</w:t>
      </w:r>
      <w:r w:rsidR="00BB6FEA" w:rsidRPr="0028275E">
        <w:rPr>
          <w:bCs/>
          <w:sz w:val="24"/>
          <w:szCs w:val="24"/>
        </w:rPr>
        <w:t>/II</w:t>
      </w:r>
      <w:r w:rsidR="00F972B8" w:rsidRPr="0028275E">
        <w:rPr>
          <w:bCs/>
          <w:sz w:val="24"/>
          <w:szCs w:val="24"/>
        </w:rPr>
        <w:t>I</w:t>
      </w:r>
      <w:r w:rsidR="00BB6FEA" w:rsidRPr="0028275E">
        <w:rPr>
          <w:bCs/>
          <w:sz w:val="24"/>
          <w:szCs w:val="24"/>
        </w:rPr>
        <w:t xml:space="preserve"> (</w:t>
      </w:r>
      <w:r w:rsidR="00BF5E8F" w:rsidRPr="0028275E">
        <w:rPr>
          <w:bCs/>
          <w:sz w:val="24"/>
          <w:szCs w:val="24"/>
        </w:rPr>
        <w:t>dvorišna</w:t>
      </w:r>
      <w:r w:rsidR="00BB6FEA" w:rsidRPr="0028275E">
        <w:rPr>
          <w:bCs/>
          <w:sz w:val="24"/>
          <w:szCs w:val="24"/>
        </w:rPr>
        <w:t xml:space="preserve"> zgrada) </w:t>
      </w:r>
      <w:r w:rsidR="006A4FAF" w:rsidRPr="0028275E">
        <w:rPr>
          <w:sz w:val="24"/>
          <w:szCs w:val="24"/>
        </w:rPr>
        <w:t xml:space="preserve">u Trgovačkom sudu u Zagrebu.                                        </w:t>
      </w:r>
    </w:p>
    <w:p w:rsidRDefault="006A4FAF" w:rsidP="006A4FAF" w:rsidR="006A4FAF" w:rsidRPr="0028275E">
      <w:pPr>
        <w:jc w:val="both"/>
        <w:rPr>
          <w:sz w:val="24"/>
          <w:szCs w:val="24"/>
        </w:rPr>
      </w:pPr>
      <w:r w:rsidRPr="0028275E">
        <w:rPr>
          <w:sz w:val="24"/>
          <w:szCs w:val="24"/>
        </w:rPr>
        <w:lastRenderedPageBreak/>
        <w:t xml:space="preserve">             </w:t>
      </w:r>
    </w:p>
    <w:p w:rsidRDefault="006A4FAF" w:rsidP="007657B8" w:rsidR="006A4FAF" w:rsidRPr="0028275E">
      <w:pPr>
        <w:ind w:firstLine="360"/>
        <w:jc w:val="both"/>
        <w:rPr>
          <w:sz w:val="24"/>
          <w:szCs w:val="24"/>
        </w:rPr>
      </w:pPr>
      <w:r w:rsidRPr="0028275E">
        <w:rPr>
          <w:sz w:val="24"/>
          <w:szCs w:val="24"/>
        </w:rPr>
        <w:t xml:space="preserve">Uz tablice su bile izložene i prijave svih vjerovnika koje su stigle u roku objave </w:t>
      </w:r>
      <w:r w:rsidR="0064196D" w:rsidRPr="0028275E">
        <w:rPr>
          <w:sz w:val="24"/>
          <w:szCs w:val="24"/>
        </w:rPr>
        <w:t>koji je određen rješenjem o otvaranju steč</w:t>
      </w:r>
      <w:r w:rsidR="000D28B2" w:rsidRPr="0028275E">
        <w:rPr>
          <w:sz w:val="24"/>
          <w:szCs w:val="24"/>
        </w:rPr>
        <w:t xml:space="preserve">ajnog postupka nad dužnikom od </w:t>
      </w:r>
      <w:r w:rsidR="00C73FB5" w:rsidRPr="0028275E">
        <w:rPr>
          <w:sz w:val="24"/>
          <w:szCs w:val="24"/>
        </w:rPr>
        <w:t>21. prosinca</w:t>
      </w:r>
      <w:r w:rsidR="007C6B1D" w:rsidRPr="0028275E">
        <w:rPr>
          <w:sz w:val="24"/>
          <w:szCs w:val="24"/>
        </w:rPr>
        <w:t xml:space="preserve"> 2018</w:t>
      </w:r>
      <w:r w:rsidR="000F0EBC" w:rsidRPr="0028275E">
        <w:rPr>
          <w:bCs/>
          <w:sz w:val="24"/>
          <w:szCs w:val="24"/>
        </w:rPr>
        <w:t>.</w:t>
      </w:r>
    </w:p>
    <w:p w:rsidRDefault="007657B8" w:rsidP="00C76C38" w:rsidR="007657B8" w:rsidRPr="0028275E">
      <w:pPr>
        <w:jc w:val="both"/>
        <w:rPr>
          <w:sz w:val="24"/>
          <w:szCs w:val="24"/>
        </w:rPr>
      </w:pPr>
    </w:p>
    <w:p w:rsidRDefault="001B7518" w:rsidP="000D28B2" w:rsidR="000D28B2" w:rsidRPr="0028275E">
      <w:pPr>
        <w:ind w:firstLine="360"/>
        <w:jc w:val="both"/>
        <w:rPr>
          <w:sz w:val="24"/>
          <w:szCs w:val="24"/>
        </w:rPr>
      </w:pPr>
      <w:r w:rsidRPr="0028275E">
        <w:rPr>
          <w:sz w:val="24"/>
          <w:szCs w:val="24"/>
        </w:rPr>
        <w:t>Sud</w:t>
      </w:r>
      <w:r w:rsidR="006A4FAF" w:rsidRPr="0028275E">
        <w:rPr>
          <w:sz w:val="24"/>
          <w:szCs w:val="24"/>
        </w:rPr>
        <w:t xml:space="preserve"> obavještava vjerovnike da sukladno čl. </w:t>
      </w:r>
      <w:r w:rsidR="00150D16" w:rsidRPr="0028275E">
        <w:rPr>
          <w:sz w:val="24"/>
          <w:szCs w:val="24"/>
        </w:rPr>
        <w:t>265</w:t>
      </w:r>
      <w:r w:rsidR="006A4FAF" w:rsidRPr="0028275E">
        <w:rPr>
          <w:sz w:val="24"/>
          <w:szCs w:val="24"/>
        </w:rPr>
        <w:t xml:space="preserve">. SZ-a oni vjerovnici kojima je </w:t>
      </w:r>
      <w:r w:rsidR="00AB50AD" w:rsidRPr="0028275E">
        <w:rPr>
          <w:sz w:val="24"/>
          <w:szCs w:val="24"/>
        </w:rPr>
        <w:t>tražbina priznata</w:t>
      </w:r>
      <w:r w:rsidR="006A4FAF" w:rsidRPr="0028275E">
        <w:rPr>
          <w:sz w:val="24"/>
          <w:szCs w:val="24"/>
        </w:rPr>
        <w:t xml:space="preserve"> neće dob</w:t>
      </w:r>
      <w:r w:rsidR="007657B8" w:rsidRPr="0028275E">
        <w:rPr>
          <w:sz w:val="24"/>
          <w:szCs w:val="24"/>
        </w:rPr>
        <w:t xml:space="preserve">iti poseban otpravak rješenja o </w:t>
      </w:r>
      <w:r w:rsidR="006A4FAF" w:rsidRPr="0028275E">
        <w:rPr>
          <w:sz w:val="24"/>
          <w:szCs w:val="24"/>
        </w:rPr>
        <w:t>utvrđenoj tražbini, osim ako to posebno ne zatraže i plate trošak rješenja.</w:t>
      </w:r>
    </w:p>
    <w:p w:rsidRDefault="000D28B2" w:rsidP="000D28B2" w:rsidR="000D28B2" w:rsidRPr="0028275E">
      <w:pPr>
        <w:ind w:firstLine="360"/>
        <w:jc w:val="both"/>
        <w:rPr>
          <w:sz w:val="24"/>
          <w:szCs w:val="24"/>
        </w:rPr>
      </w:pPr>
    </w:p>
    <w:p w:rsidRDefault="000D28B2" w:rsidP="009045A8" w:rsidR="000D28B2" w:rsidRPr="0028275E">
      <w:pPr>
        <w:ind w:firstLine="360"/>
        <w:jc w:val="both"/>
        <w:rPr>
          <w:sz w:val="24"/>
          <w:szCs w:val="24"/>
        </w:rPr>
      </w:pPr>
      <w:r w:rsidRPr="0028275E">
        <w:rPr>
          <w:sz w:val="24"/>
          <w:szCs w:val="24"/>
        </w:rPr>
        <w:t>Rješenje o utvrđenim</w:t>
      </w:r>
      <w:r w:rsidR="009045A8" w:rsidRPr="0028275E">
        <w:rPr>
          <w:sz w:val="24"/>
          <w:szCs w:val="24"/>
        </w:rPr>
        <w:t xml:space="preserve"> i osporenim tražbinama objavit</w:t>
      </w:r>
      <w:r w:rsidRPr="0028275E">
        <w:rPr>
          <w:sz w:val="24"/>
          <w:szCs w:val="24"/>
        </w:rPr>
        <w:t xml:space="preserve"> će se na mrežnoj stranici e-oglasna pl</w:t>
      </w:r>
      <w:r w:rsidR="009045A8" w:rsidRPr="0028275E">
        <w:rPr>
          <w:sz w:val="24"/>
          <w:szCs w:val="24"/>
        </w:rPr>
        <w:t>oča sudova (čl. 265. st. 2. SZ</w:t>
      </w:r>
      <w:r w:rsidRPr="0028275E">
        <w:rPr>
          <w:sz w:val="24"/>
          <w:szCs w:val="24"/>
        </w:rPr>
        <w:t xml:space="preserve">). </w:t>
      </w:r>
    </w:p>
    <w:p w:rsidRDefault="000D28B2" w:rsidP="000D28B2" w:rsidR="000D28B2" w:rsidRPr="0028275E">
      <w:pPr>
        <w:ind w:firstLine="360"/>
        <w:jc w:val="both"/>
        <w:rPr>
          <w:sz w:val="24"/>
          <w:szCs w:val="24"/>
        </w:rPr>
      </w:pPr>
    </w:p>
    <w:p w:rsidRDefault="000D28B2" w:rsidP="000D28B2" w:rsidR="000D28B2" w:rsidRPr="0028275E">
      <w:pPr>
        <w:ind w:firstLine="360"/>
        <w:jc w:val="both"/>
        <w:rPr>
          <w:sz w:val="24"/>
          <w:szCs w:val="24"/>
        </w:rPr>
      </w:pPr>
      <w:r w:rsidRPr="0028275E">
        <w:rPr>
          <w:sz w:val="24"/>
          <w:szCs w:val="24"/>
        </w:rPr>
        <w:t>Vjerovnici čije tražbine budu osporene (čl. 266. SZ</w:t>
      </w:r>
      <w:r w:rsidR="009045A8" w:rsidRPr="0028275E">
        <w:rPr>
          <w:sz w:val="24"/>
          <w:szCs w:val="24"/>
        </w:rPr>
        <w:t xml:space="preserve">) bit </w:t>
      </w:r>
      <w:r w:rsidRPr="0028275E">
        <w:rPr>
          <w:sz w:val="24"/>
          <w:szCs w:val="24"/>
        </w:rPr>
        <w:t>će upućeni na parnicu u roku od 8 dana od dana pravomoćnosti rješenja o upućivanju u parnicu, odnosno primitka drugostupanjs</w:t>
      </w:r>
      <w:r w:rsidR="009045A8" w:rsidRPr="0028275E">
        <w:rPr>
          <w:sz w:val="24"/>
          <w:szCs w:val="24"/>
        </w:rPr>
        <w:t>ke odluke (čl. 267. st. 1. SZ.</w:t>
      </w:r>
      <w:r w:rsidRPr="0028275E">
        <w:rPr>
          <w:sz w:val="24"/>
          <w:szCs w:val="24"/>
        </w:rPr>
        <w:t xml:space="preserve">). </w:t>
      </w:r>
    </w:p>
    <w:p w:rsidRDefault="00DF1CEC" w:rsidP="005B000E" w:rsidR="00DF1CEC" w:rsidRPr="0028275E">
      <w:pPr>
        <w:jc w:val="both"/>
        <w:rPr>
          <w:sz w:val="24"/>
          <w:szCs w:val="24"/>
        </w:rPr>
      </w:pPr>
    </w:p>
    <w:p w:rsidRDefault="000D28B2" w:rsidP="000D28B2" w:rsidR="00BA2A64" w:rsidRPr="0028275E">
      <w:pPr>
        <w:ind w:firstLine="360"/>
        <w:jc w:val="both"/>
        <w:rPr>
          <w:sz w:val="24"/>
          <w:szCs w:val="24"/>
        </w:rPr>
      </w:pPr>
      <w:r w:rsidRPr="0028275E">
        <w:rPr>
          <w:sz w:val="24"/>
          <w:szCs w:val="24"/>
        </w:rPr>
        <w:t>Poziva se stečajni upravitelj određeno očitovati osporava li ili priznaje svaku prijavljenu tražbinu</w:t>
      </w:r>
      <w:r w:rsidR="002A3A8D" w:rsidRPr="0028275E">
        <w:rPr>
          <w:sz w:val="24"/>
          <w:szCs w:val="24"/>
        </w:rPr>
        <w:t xml:space="preserve"> </w:t>
      </w:r>
      <w:r w:rsidR="009045A8" w:rsidRPr="0028275E">
        <w:rPr>
          <w:sz w:val="24"/>
          <w:szCs w:val="24"/>
        </w:rPr>
        <w:t>(čl. 260. st. 2. SZ</w:t>
      </w:r>
      <w:r w:rsidRPr="0028275E">
        <w:rPr>
          <w:sz w:val="24"/>
          <w:szCs w:val="24"/>
        </w:rPr>
        <w:t>).</w:t>
      </w:r>
      <w:r w:rsidR="00BA2A64" w:rsidRPr="0028275E">
        <w:rPr>
          <w:sz w:val="24"/>
          <w:szCs w:val="24"/>
        </w:rPr>
        <w:t xml:space="preserve"> </w:t>
      </w:r>
    </w:p>
    <w:p w:rsidRDefault="00C76C38" w:rsidP="000D28B2" w:rsidR="00C76C38" w:rsidRPr="0028275E">
      <w:pPr>
        <w:jc w:val="both"/>
        <w:rPr>
          <w:sz w:val="24"/>
          <w:szCs w:val="24"/>
        </w:rPr>
      </w:pPr>
    </w:p>
    <w:p w:rsidRDefault="007657B8" w:rsidP="007657B8" w:rsidR="007657B8" w:rsidRPr="0028275E">
      <w:pPr>
        <w:ind w:firstLine="360"/>
        <w:jc w:val="both"/>
        <w:rPr>
          <w:sz w:val="24"/>
          <w:szCs w:val="24"/>
        </w:rPr>
      </w:pPr>
      <w:r w:rsidRPr="0028275E">
        <w:rPr>
          <w:sz w:val="24"/>
          <w:szCs w:val="24"/>
        </w:rPr>
        <w:t>Prelazi se na ispitivanje svake pojedine tražbine.</w:t>
      </w:r>
    </w:p>
    <w:p w:rsidRDefault="007657B8" w:rsidP="007657B8" w:rsidR="007657B8" w:rsidRPr="0028275E">
      <w:pPr>
        <w:jc w:val="both"/>
        <w:rPr>
          <w:color w:val="FF0000"/>
          <w:sz w:val="24"/>
          <w:szCs w:val="24"/>
        </w:rPr>
      </w:pPr>
    </w:p>
    <w:p w:rsidRDefault="0064196D" w:rsidP="00632F42" w:rsidR="00C76C38" w:rsidRPr="0028275E">
      <w:pPr>
        <w:ind w:firstLine="360"/>
        <w:jc w:val="both"/>
        <w:rPr>
          <w:sz w:val="24"/>
          <w:szCs w:val="24"/>
        </w:rPr>
      </w:pPr>
      <w:r w:rsidRPr="0028275E">
        <w:rPr>
          <w:sz w:val="24"/>
          <w:szCs w:val="24"/>
        </w:rPr>
        <w:t>Stečajni</w:t>
      </w:r>
      <w:r w:rsidR="00C76C38" w:rsidRPr="0028275E">
        <w:rPr>
          <w:sz w:val="24"/>
          <w:szCs w:val="24"/>
        </w:rPr>
        <w:t xml:space="preserve"> upravitelj izjavljuje da </w:t>
      </w:r>
      <w:r w:rsidR="0089076F" w:rsidRPr="0028275E">
        <w:rPr>
          <w:sz w:val="24"/>
          <w:szCs w:val="24"/>
        </w:rPr>
        <w:t xml:space="preserve">u ovom stečajnom postupku </w:t>
      </w:r>
      <w:r w:rsidR="00320681" w:rsidRPr="0028275E">
        <w:rPr>
          <w:sz w:val="24"/>
          <w:szCs w:val="24"/>
        </w:rPr>
        <w:t xml:space="preserve">ima </w:t>
      </w:r>
      <w:r w:rsidR="0089076F" w:rsidRPr="0028275E">
        <w:rPr>
          <w:sz w:val="24"/>
          <w:szCs w:val="24"/>
        </w:rPr>
        <w:t xml:space="preserve">vjerovnika I. </w:t>
      </w:r>
      <w:r w:rsidR="00320681" w:rsidRPr="0028275E">
        <w:rPr>
          <w:sz w:val="24"/>
          <w:szCs w:val="24"/>
        </w:rPr>
        <w:t xml:space="preserve">i II </w:t>
      </w:r>
      <w:r w:rsidR="0089076F" w:rsidRPr="0028275E">
        <w:rPr>
          <w:sz w:val="24"/>
          <w:szCs w:val="24"/>
        </w:rPr>
        <w:t>višeg isplatnog reda</w:t>
      </w:r>
      <w:r w:rsidR="007762AC" w:rsidRPr="0028275E">
        <w:rPr>
          <w:sz w:val="24"/>
          <w:szCs w:val="24"/>
        </w:rPr>
        <w:t>.</w:t>
      </w:r>
      <w:r w:rsidR="0089076F" w:rsidRPr="0028275E">
        <w:rPr>
          <w:sz w:val="24"/>
          <w:szCs w:val="24"/>
        </w:rPr>
        <w:t xml:space="preserve"> </w:t>
      </w:r>
    </w:p>
    <w:p w:rsidRDefault="009857F6" w:rsidP="00DB5D14" w:rsidR="009857F6" w:rsidRPr="0028275E">
      <w:pPr>
        <w:jc w:val="both"/>
        <w:rPr>
          <w:bCs/>
          <w:sz w:val="24"/>
          <w:szCs w:val="24"/>
        </w:rPr>
      </w:pPr>
    </w:p>
    <w:p w:rsidRDefault="0064196D" w:rsidP="00F972B8" w:rsidR="00F972B8" w:rsidRPr="0028275E">
      <w:pPr>
        <w:ind w:firstLine="360"/>
        <w:jc w:val="both"/>
        <w:rPr>
          <w:sz w:val="24"/>
          <w:szCs w:val="24"/>
        </w:rPr>
      </w:pPr>
      <w:r w:rsidRPr="0028275E">
        <w:rPr>
          <w:sz w:val="24"/>
          <w:szCs w:val="24"/>
        </w:rPr>
        <w:t>Stečajni</w:t>
      </w:r>
      <w:r w:rsidR="00DF0F9D" w:rsidRPr="0028275E">
        <w:rPr>
          <w:sz w:val="24"/>
          <w:szCs w:val="24"/>
        </w:rPr>
        <w:t xml:space="preserve"> upravitelj čita pr</w:t>
      </w:r>
      <w:r w:rsidRPr="0028275E">
        <w:rPr>
          <w:sz w:val="24"/>
          <w:szCs w:val="24"/>
        </w:rPr>
        <w:t>ijavljene</w:t>
      </w:r>
      <w:r w:rsidR="00150D16" w:rsidRPr="0028275E">
        <w:rPr>
          <w:sz w:val="24"/>
          <w:szCs w:val="24"/>
        </w:rPr>
        <w:t xml:space="preserve"> tražbine vjerovnika </w:t>
      </w:r>
      <w:r w:rsidR="00320681" w:rsidRPr="0028275E">
        <w:rPr>
          <w:sz w:val="24"/>
          <w:szCs w:val="24"/>
        </w:rPr>
        <w:t xml:space="preserve">I i </w:t>
      </w:r>
      <w:r w:rsidRPr="0028275E">
        <w:rPr>
          <w:sz w:val="24"/>
          <w:szCs w:val="24"/>
        </w:rPr>
        <w:t>I</w:t>
      </w:r>
      <w:r w:rsidR="0089076F" w:rsidRPr="0028275E">
        <w:rPr>
          <w:sz w:val="24"/>
          <w:szCs w:val="24"/>
        </w:rPr>
        <w:t>I</w:t>
      </w:r>
      <w:r w:rsidR="00DF0F9D" w:rsidRPr="0028275E">
        <w:rPr>
          <w:sz w:val="24"/>
          <w:szCs w:val="24"/>
        </w:rPr>
        <w:t>. višeg isplatnog reda</w:t>
      </w:r>
      <w:r w:rsidR="007762AC" w:rsidRPr="0028275E">
        <w:rPr>
          <w:sz w:val="24"/>
          <w:szCs w:val="24"/>
        </w:rPr>
        <w:t>.</w:t>
      </w:r>
    </w:p>
    <w:p w:rsidRDefault="007762AC" w:rsidP="00DF0F9D" w:rsidR="007762AC" w:rsidRPr="0028275E">
      <w:pPr>
        <w:ind w:firstLine="360"/>
        <w:jc w:val="both"/>
        <w:rPr>
          <w:sz w:val="24"/>
          <w:szCs w:val="24"/>
        </w:rPr>
      </w:pPr>
    </w:p>
    <w:p w:rsidRDefault="007762AC" w:rsidP="007762AC" w:rsidR="007762AC" w:rsidRPr="0028275E">
      <w:pPr>
        <w:ind w:firstLine="360"/>
        <w:jc w:val="both"/>
        <w:rPr>
          <w:sz w:val="24"/>
          <w:szCs w:val="24"/>
        </w:rPr>
      </w:pPr>
      <w:r w:rsidRPr="0028275E">
        <w:rPr>
          <w:sz w:val="24"/>
          <w:szCs w:val="24"/>
        </w:rPr>
        <w:t xml:space="preserve">Stečajni upravitelj priznaje sljedeće prijavljene tražbine vjerovnika </w:t>
      </w:r>
      <w:r w:rsidR="00320681" w:rsidRPr="0028275E">
        <w:rPr>
          <w:sz w:val="24"/>
          <w:szCs w:val="24"/>
        </w:rPr>
        <w:t xml:space="preserve">I i </w:t>
      </w:r>
      <w:r w:rsidRPr="0028275E">
        <w:rPr>
          <w:sz w:val="24"/>
          <w:szCs w:val="24"/>
        </w:rPr>
        <w:t>II. višeg isplatnog reda upisane u tablici :</w:t>
      </w: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7762AC" w:rsidR="001E0404" w:rsidRPr="0028275E">
      <w:pPr>
        <w:ind w:firstLine="360"/>
        <w:jc w:val="both"/>
        <w:rPr>
          <w:sz w:val="24"/>
          <w:szCs w:val="24"/>
        </w:rPr>
      </w:pPr>
    </w:p>
    <w:p w:rsidRDefault="001E0404" w:rsidP="00F972B8" w:rsidR="001E0404" w:rsidRPr="0028275E">
      <w:pPr>
        <w:overflowPunct/>
        <w:autoSpaceDE/>
        <w:autoSpaceDN/>
        <w:adjustRightInd/>
        <w:spacing w:lineRule="auto" w:line="276" w:after="200"/>
        <w:textAlignment w:val="auto"/>
        <w:rPr>
          <w:rFonts w:eastAsia="Calibri"/>
          <w:b/>
          <w:sz w:val="24"/>
          <w:szCs w:val="24"/>
          <w:lang w:eastAsia="en-US"/>
        </w:rPr>
        <w:sectPr w:rsidSect="00895E2C" w:rsidR="001E0404" w:rsidRPr="0028275E">
          <w:headerReference w:type="even" r:id="rId11"/>
          <w:headerReference w:type="default" r:id="rId12"/>
          <w:pgSz w:h="15840" w:w="12240"/>
          <w:pgMar w:gutter="0" w:footer="709" w:header="709" w:left="1418" w:bottom="958" w:right="1418" w:top="568"/>
          <w:cols w:space="708"/>
          <w:titlePg/>
          <w:docGrid w:linePitch="360"/>
        </w:sectPr>
      </w:pPr>
    </w:p>
    <w:p w:rsidRDefault="0029148A" w:rsidP="00F85AC2" w:rsidR="007B3A1D" w:rsidRPr="0028275E">
      <w:pPr>
        <w:rPr>
          <w:sz w:val="24"/>
          <w:szCs w:val="24"/>
        </w:rPr>
      </w:pPr>
      <w:r>
        <w:rPr>
          <w:noProof/>
          <w:sz w:val="24"/>
          <w:szCs w:val="24"/>
        </w:rPr>
        <w:lastRenderedPageBreak/>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1028" style="position:absolute;margin-left:0;margin-top:-70.55pt;width:583.2pt;height:991.3pt;z-index:251658240;mso-position-horizontal:left;mso-position-horizontal-relative:text;mso-position-vertical-relative:text" type="#_x0000_t75">
            <v:imagedata r:id="rId13" o:title=""/>
            <w10:wrap side="right" type="square"/>
          </v:shape>
          <o:OLEObject r:id="rId14" ObjectID="_1582440910" DrawAspect="Content" ShapeID="_x0000_s1028" ProgID="Excel.Sheet.8" Type="Embed"/>
        </w:pict>
      </w: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sz w:val="24"/>
          <w:szCs w:val="24"/>
        </w:rPr>
      </w:pPr>
    </w:p>
    <w:p w:rsidRDefault="00F85AC2" w:rsidP="00F85AC2" w:rsidR="00F85AC2" w:rsidRPr="0028275E">
      <w:pPr>
        <w:rPr>
          <w:bCs/>
          <w:sz w:val="24"/>
          <w:szCs w:val="24"/>
        </w:rPr>
      </w:pPr>
    </w:p>
    <w:p w:rsidRDefault="00166167" w:rsidP="001B7518" w:rsidR="009E2E3B" w:rsidRPr="0028275E">
      <w:pPr>
        <w:jc w:val="both"/>
        <w:rPr>
          <w:sz w:val="24"/>
          <w:szCs w:val="24"/>
        </w:rPr>
      </w:pPr>
      <w:r w:rsidRPr="0028275E">
        <w:rPr>
          <w:sz w:val="24"/>
          <w:szCs w:val="24"/>
        </w:rPr>
        <w:t xml:space="preserve">          </w:t>
      </w:r>
      <w:r w:rsidR="001B7518" w:rsidRPr="0028275E">
        <w:rPr>
          <w:sz w:val="24"/>
          <w:szCs w:val="24"/>
        </w:rPr>
        <w:t>S o</w:t>
      </w:r>
      <w:r w:rsidR="007B3A1D" w:rsidRPr="0028275E">
        <w:rPr>
          <w:sz w:val="24"/>
          <w:szCs w:val="24"/>
        </w:rPr>
        <w:t xml:space="preserve">bzirom </w:t>
      </w:r>
      <w:r w:rsidR="001B7518" w:rsidRPr="0028275E">
        <w:rPr>
          <w:sz w:val="24"/>
          <w:szCs w:val="24"/>
        </w:rPr>
        <w:t xml:space="preserve">da </w:t>
      </w:r>
      <w:r w:rsidR="007B3A1D" w:rsidRPr="0028275E">
        <w:rPr>
          <w:sz w:val="24"/>
          <w:szCs w:val="24"/>
        </w:rPr>
        <w:t>su ispitane sve prijavljene tražbine, stečajni sudac izjavljuje da će rješenje o tome u kojem iznosu i u kojem isplatnom redu su utvrđene,</w:t>
      </w:r>
      <w:r w:rsidR="004E2E52" w:rsidRPr="0028275E">
        <w:rPr>
          <w:sz w:val="24"/>
          <w:szCs w:val="24"/>
        </w:rPr>
        <w:t xml:space="preserve"> odnosno osporene</w:t>
      </w:r>
      <w:r w:rsidR="007B3A1D" w:rsidRPr="0028275E">
        <w:rPr>
          <w:sz w:val="24"/>
          <w:szCs w:val="24"/>
        </w:rPr>
        <w:t xml:space="preserve"> </w:t>
      </w:r>
      <w:r w:rsidR="001B7518" w:rsidRPr="0028275E">
        <w:rPr>
          <w:sz w:val="24"/>
          <w:szCs w:val="24"/>
        </w:rPr>
        <w:t>biti objavljeno na e-oglasnoj ploči suda.</w:t>
      </w:r>
    </w:p>
    <w:p w:rsidRDefault="001B7518" w:rsidP="001B7518" w:rsidR="001B7518" w:rsidRPr="0028275E">
      <w:pPr>
        <w:jc w:val="both"/>
        <w:rPr>
          <w:sz w:val="24"/>
          <w:szCs w:val="24"/>
        </w:rPr>
      </w:pPr>
    </w:p>
    <w:p w:rsidRDefault="009E2E3B" w:rsidP="00F972B8" w:rsidR="00AA0670" w:rsidRPr="0028275E">
      <w:pPr>
        <w:jc w:val="both"/>
        <w:rPr>
          <w:bCs/>
          <w:sz w:val="24"/>
          <w:szCs w:val="24"/>
        </w:rPr>
      </w:pPr>
      <w:r w:rsidRPr="0028275E">
        <w:rPr>
          <w:b/>
          <w:sz w:val="24"/>
          <w:szCs w:val="24"/>
        </w:rPr>
        <w:t xml:space="preserve">           </w:t>
      </w:r>
      <w:r w:rsidR="00AA0670" w:rsidRPr="0028275E">
        <w:rPr>
          <w:bCs/>
          <w:sz w:val="24"/>
          <w:szCs w:val="24"/>
        </w:rPr>
        <w:t xml:space="preserve">Nitko od nazočnih vjerovnika nije osporio tražbine koje je stečajni upravitelj priznao u </w:t>
      </w:r>
      <w:r w:rsidR="00521AEE" w:rsidRPr="0028275E">
        <w:rPr>
          <w:bCs/>
          <w:sz w:val="24"/>
          <w:szCs w:val="24"/>
        </w:rPr>
        <w:t xml:space="preserve">I i </w:t>
      </w:r>
      <w:r w:rsidR="00AA0670" w:rsidRPr="0028275E">
        <w:rPr>
          <w:bCs/>
          <w:sz w:val="24"/>
          <w:szCs w:val="24"/>
        </w:rPr>
        <w:t>I</w:t>
      </w:r>
      <w:r w:rsidR="009E45DF" w:rsidRPr="0028275E">
        <w:rPr>
          <w:bCs/>
          <w:sz w:val="24"/>
          <w:szCs w:val="24"/>
        </w:rPr>
        <w:t>I</w:t>
      </w:r>
      <w:r w:rsidR="00AA0670" w:rsidRPr="0028275E">
        <w:rPr>
          <w:bCs/>
          <w:sz w:val="24"/>
          <w:szCs w:val="24"/>
        </w:rPr>
        <w:t>. višem isplatnom redu.</w:t>
      </w:r>
    </w:p>
    <w:p w:rsidRDefault="004E2E52" w:rsidP="00965131" w:rsidR="004E2E52" w:rsidRPr="0028275E">
      <w:pPr>
        <w:jc w:val="both"/>
        <w:rPr>
          <w:bCs/>
          <w:sz w:val="24"/>
          <w:szCs w:val="24"/>
        </w:rPr>
      </w:pPr>
    </w:p>
    <w:p w:rsidRDefault="00954230" w:rsidP="00014DED" w:rsidR="00166167" w:rsidRPr="0028275E">
      <w:pPr>
        <w:ind w:firstLine="720"/>
        <w:jc w:val="both"/>
        <w:rPr>
          <w:bCs/>
          <w:sz w:val="24"/>
          <w:szCs w:val="24"/>
        </w:rPr>
      </w:pPr>
      <w:r w:rsidRPr="0028275E">
        <w:rPr>
          <w:bCs/>
          <w:sz w:val="24"/>
          <w:szCs w:val="24"/>
        </w:rPr>
        <w:t>Stečajni s</w:t>
      </w:r>
      <w:r w:rsidR="00AA0670" w:rsidRPr="0028275E">
        <w:rPr>
          <w:bCs/>
          <w:sz w:val="24"/>
          <w:szCs w:val="24"/>
        </w:rPr>
        <w:t xml:space="preserve">udac objavljuje da se </w:t>
      </w:r>
      <w:r w:rsidR="00166167" w:rsidRPr="0028275E">
        <w:rPr>
          <w:bCs/>
          <w:sz w:val="24"/>
          <w:szCs w:val="24"/>
        </w:rPr>
        <w:t xml:space="preserve">u tablici </w:t>
      </w:r>
      <w:r w:rsidR="00AA0670" w:rsidRPr="0028275E">
        <w:rPr>
          <w:bCs/>
          <w:sz w:val="24"/>
          <w:szCs w:val="24"/>
        </w:rPr>
        <w:t xml:space="preserve">navedene tražbine stečajnih vjerovnika smatraju utvrđenim  i razvrstavaju u </w:t>
      </w:r>
      <w:r w:rsidR="00521AEE" w:rsidRPr="0028275E">
        <w:rPr>
          <w:bCs/>
          <w:sz w:val="24"/>
          <w:szCs w:val="24"/>
        </w:rPr>
        <w:t xml:space="preserve">I i </w:t>
      </w:r>
      <w:r w:rsidR="00AA0670" w:rsidRPr="0028275E">
        <w:rPr>
          <w:bCs/>
          <w:sz w:val="24"/>
          <w:szCs w:val="24"/>
        </w:rPr>
        <w:t>I</w:t>
      </w:r>
      <w:r w:rsidR="009E45DF" w:rsidRPr="0028275E">
        <w:rPr>
          <w:bCs/>
          <w:sz w:val="24"/>
          <w:szCs w:val="24"/>
        </w:rPr>
        <w:t>I</w:t>
      </w:r>
      <w:r w:rsidR="00014DED" w:rsidRPr="0028275E">
        <w:rPr>
          <w:bCs/>
          <w:sz w:val="24"/>
          <w:szCs w:val="24"/>
        </w:rPr>
        <w:t>. viši isplatni red.</w:t>
      </w:r>
    </w:p>
    <w:p w:rsidRDefault="00117D8C" w:rsidP="00853FF6" w:rsidR="00117D8C" w:rsidRPr="0028275E">
      <w:pPr>
        <w:numPr>
          <w:ilvl w:val="12"/>
          <w:numId w:val="0"/>
        </w:numPr>
        <w:jc w:val="both"/>
        <w:rPr>
          <w:bCs/>
          <w:sz w:val="24"/>
          <w:szCs w:val="24"/>
        </w:rPr>
      </w:pPr>
    </w:p>
    <w:p w:rsidRDefault="00057A5A" w:rsidP="007762AC" w:rsidR="00806FDD" w:rsidRPr="0028275E">
      <w:pPr>
        <w:numPr>
          <w:ilvl w:val="12"/>
          <w:numId w:val="0"/>
        </w:numPr>
        <w:ind w:firstLine="360"/>
        <w:jc w:val="both"/>
        <w:rPr>
          <w:bCs/>
          <w:sz w:val="24"/>
          <w:szCs w:val="24"/>
        </w:rPr>
      </w:pPr>
      <w:r w:rsidRPr="0028275E">
        <w:rPr>
          <w:bCs/>
          <w:sz w:val="24"/>
          <w:szCs w:val="24"/>
        </w:rPr>
        <w:tab/>
        <w:t xml:space="preserve">Stečajni upravitelj navodi kako </w:t>
      </w:r>
      <w:r w:rsidR="004E2E52" w:rsidRPr="0028275E">
        <w:rPr>
          <w:bCs/>
          <w:sz w:val="24"/>
          <w:szCs w:val="24"/>
        </w:rPr>
        <w:t>nema obavijesti o razlučnom pravu.</w:t>
      </w:r>
      <w:r w:rsidR="00805B00" w:rsidRPr="0028275E">
        <w:rPr>
          <w:bCs/>
          <w:sz w:val="24"/>
          <w:szCs w:val="24"/>
        </w:rPr>
        <w:t xml:space="preserve"> </w:t>
      </w:r>
    </w:p>
    <w:p w:rsidRDefault="00166167" w:rsidP="004E2E52" w:rsidR="00166167" w:rsidRPr="0028275E">
      <w:pPr>
        <w:jc w:val="both"/>
        <w:rPr>
          <w:bCs/>
          <w:sz w:val="24"/>
          <w:szCs w:val="24"/>
        </w:rPr>
      </w:pPr>
    </w:p>
    <w:p w:rsidRDefault="00806FDD" w:rsidP="00965131" w:rsidR="004E2E52" w:rsidRPr="0028275E">
      <w:pPr>
        <w:pStyle w:val="Odlomakpopisa"/>
        <w:jc w:val="both"/>
        <w:rPr>
          <w:rFonts w:hAnsi="Times New Roman" w:ascii="Times New Roman"/>
          <w:bCs/>
          <w:sz w:val="24"/>
          <w:szCs w:val="24"/>
        </w:rPr>
      </w:pPr>
      <w:r w:rsidRPr="0028275E">
        <w:rPr>
          <w:rFonts w:hAnsi="Times New Roman" w:ascii="Times New Roman"/>
          <w:bCs/>
          <w:sz w:val="24"/>
          <w:szCs w:val="24"/>
        </w:rPr>
        <w:t xml:space="preserve">Stečajni upravitelj </w:t>
      </w:r>
      <w:r w:rsidR="00166167" w:rsidRPr="0028275E">
        <w:rPr>
          <w:rFonts w:hAnsi="Times New Roman" w:ascii="Times New Roman"/>
          <w:bCs/>
          <w:sz w:val="24"/>
          <w:szCs w:val="24"/>
        </w:rPr>
        <w:t>ističe</w:t>
      </w:r>
      <w:r w:rsidRPr="0028275E">
        <w:rPr>
          <w:rFonts w:hAnsi="Times New Roman" w:ascii="Times New Roman"/>
          <w:bCs/>
          <w:sz w:val="24"/>
          <w:szCs w:val="24"/>
        </w:rPr>
        <w:t xml:space="preserve"> kako </w:t>
      </w:r>
      <w:r w:rsidR="00F85AC2" w:rsidRPr="0028275E">
        <w:rPr>
          <w:rFonts w:hAnsi="Times New Roman" w:ascii="Times New Roman"/>
          <w:bCs/>
          <w:sz w:val="24"/>
          <w:szCs w:val="24"/>
        </w:rPr>
        <w:t xml:space="preserve">nema </w:t>
      </w:r>
      <w:r w:rsidRPr="0028275E">
        <w:rPr>
          <w:rFonts w:hAnsi="Times New Roman" w:ascii="Times New Roman"/>
          <w:bCs/>
          <w:sz w:val="24"/>
          <w:szCs w:val="24"/>
        </w:rPr>
        <w:t xml:space="preserve">izlučnih prava. </w:t>
      </w:r>
    </w:p>
    <w:p w:rsidRDefault="00723D06" w:rsidP="00895E2C" w:rsidR="00723D06" w:rsidRPr="0028275E">
      <w:pPr>
        <w:jc w:val="both"/>
        <w:rPr>
          <w:bCs/>
          <w:sz w:val="24"/>
          <w:szCs w:val="24"/>
        </w:rPr>
      </w:pPr>
    </w:p>
    <w:p w:rsidRDefault="00723D06" w:rsidP="00E47FFC" w:rsidR="00723D06" w:rsidRPr="0028275E">
      <w:pPr>
        <w:pStyle w:val="Odlomakpopisa"/>
        <w:jc w:val="both"/>
        <w:rPr>
          <w:rFonts w:hAnsi="Times New Roman" w:ascii="Times New Roman"/>
          <w:bCs/>
          <w:sz w:val="24"/>
          <w:szCs w:val="24"/>
        </w:rPr>
      </w:pPr>
      <w:r w:rsidRPr="0028275E">
        <w:rPr>
          <w:rFonts w:hAnsi="Times New Roman" w:ascii="Times New Roman"/>
          <w:bCs/>
          <w:sz w:val="24"/>
          <w:szCs w:val="24"/>
        </w:rPr>
        <w:t xml:space="preserve">Dovršeno u </w:t>
      </w:r>
      <w:r w:rsidR="00F85AC2" w:rsidRPr="0028275E">
        <w:rPr>
          <w:rFonts w:hAnsi="Times New Roman" w:ascii="Times New Roman"/>
          <w:bCs/>
          <w:sz w:val="24"/>
          <w:szCs w:val="24"/>
        </w:rPr>
        <w:t>09,45</w:t>
      </w:r>
      <w:r w:rsidRPr="0028275E">
        <w:rPr>
          <w:rFonts w:hAnsi="Times New Roman" w:ascii="Times New Roman"/>
          <w:bCs/>
          <w:sz w:val="24"/>
          <w:szCs w:val="24"/>
        </w:rPr>
        <w:t xml:space="preserve"> sati.</w:t>
      </w:r>
    </w:p>
    <w:p w:rsidRDefault="001E0404" w:rsidP="005E3E42" w:rsidR="001E0404" w:rsidRPr="0028275E">
      <w:pPr>
        <w:numPr>
          <w:ilvl w:val="12"/>
          <w:numId w:val="0"/>
        </w:numPr>
        <w:ind w:firstLine="720"/>
        <w:jc w:val="both"/>
        <w:rPr>
          <w:bCs/>
          <w:sz w:val="24"/>
          <w:szCs w:val="24"/>
        </w:rPr>
        <w:sectPr w:rsidSect="0044450B" w:rsidR="001E0404" w:rsidRPr="0028275E">
          <w:pgSz w:orient="landscape" w:h="12240" w:w="15840"/>
          <w:pgMar w:gutter="0" w:footer="709" w:header="709" w:left="709" w:bottom="49" w:right="958" w:top="1418"/>
          <w:cols w:space="708"/>
          <w:titlePg/>
          <w:docGrid w:linePitch="360"/>
        </w:sectPr>
      </w:pPr>
    </w:p>
    <w:p w:rsidRDefault="005E5D9C" w:rsidP="005E3E42" w:rsidR="00853FF6" w:rsidRPr="0028275E">
      <w:pPr>
        <w:numPr>
          <w:ilvl w:val="12"/>
          <w:numId w:val="0"/>
        </w:numPr>
        <w:ind w:firstLine="720"/>
        <w:jc w:val="both"/>
        <w:rPr>
          <w:bCs/>
          <w:sz w:val="24"/>
          <w:szCs w:val="24"/>
        </w:rPr>
      </w:pPr>
      <w:r w:rsidRPr="0028275E">
        <w:rPr>
          <w:bCs/>
          <w:sz w:val="24"/>
          <w:szCs w:val="24"/>
        </w:rPr>
        <w:lastRenderedPageBreak/>
        <w:t>Na temelju odredbe</w:t>
      </w:r>
      <w:r w:rsidR="00853FF6" w:rsidRPr="0028275E">
        <w:rPr>
          <w:bCs/>
          <w:sz w:val="24"/>
          <w:szCs w:val="24"/>
        </w:rPr>
        <w:t xml:space="preserve"> </w:t>
      </w:r>
      <w:r w:rsidR="00971100" w:rsidRPr="0028275E">
        <w:rPr>
          <w:bCs/>
          <w:sz w:val="24"/>
          <w:szCs w:val="24"/>
        </w:rPr>
        <w:t>čl. 130. st. 4</w:t>
      </w:r>
      <w:r w:rsidR="00853FF6" w:rsidRPr="0028275E">
        <w:rPr>
          <w:bCs/>
          <w:sz w:val="24"/>
          <w:szCs w:val="24"/>
        </w:rPr>
        <w:t>. Stečajnog zakona, spajaju se ispitno i izvještajno ročište te se prelazi na:</w:t>
      </w:r>
    </w:p>
    <w:p w:rsidRDefault="004B35A8" w:rsidP="00853FF6" w:rsidR="004B35A8" w:rsidRPr="0028275E">
      <w:pPr>
        <w:numPr>
          <w:ilvl w:val="12"/>
          <w:numId w:val="0"/>
        </w:numPr>
        <w:rPr>
          <w:bCs/>
          <w:sz w:val="24"/>
          <w:szCs w:val="24"/>
        </w:rPr>
      </w:pPr>
    </w:p>
    <w:p w:rsidRDefault="00117D8C" w:rsidP="00853FF6" w:rsidR="00117D8C" w:rsidRPr="0028275E">
      <w:pPr>
        <w:numPr>
          <w:ilvl w:val="12"/>
          <w:numId w:val="0"/>
        </w:numPr>
        <w:rPr>
          <w:bCs/>
          <w:sz w:val="24"/>
          <w:szCs w:val="24"/>
        </w:rPr>
      </w:pPr>
    </w:p>
    <w:p w:rsidRDefault="00853FF6" w:rsidP="00853FF6" w:rsidR="00853FF6" w:rsidRPr="0028275E">
      <w:pPr>
        <w:numPr>
          <w:ilvl w:val="12"/>
          <w:numId w:val="0"/>
        </w:numPr>
        <w:jc w:val="center"/>
        <w:rPr>
          <w:b/>
          <w:bCs/>
          <w:sz w:val="24"/>
          <w:szCs w:val="24"/>
        </w:rPr>
      </w:pPr>
      <w:r w:rsidRPr="0028275E">
        <w:rPr>
          <w:b/>
          <w:bCs/>
          <w:sz w:val="24"/>
          <w:szCs w:val="24"/>
        </w:rPr>
        <w:t>SKUPŠTINU VJEROVNIKA S</w:t>
      </w:r>
    </w:p>
    <w:p w:rsidRDefault="00853FF6" w:rsidP="00853FF6" w:rsidR="00853FF6" w:rsidRPr="0028275E">
      <w:pPr>
        <w:numPr>
          <w:ilvl w:val="12"/>
          <w:numId w:val="0"/>
        </w:numPr>
        <w:jc w:val="center"/>
        <w:rPr>
          <w:b/>
          <w:bCs/>
          <w:sz w:val="24"/>
          <w:szCs w:val="24"/>
        </w:rPr>
      </w:pPr>
      <w:r w:rsidRPr="0028275E">
        <w:rPr>
          <w:b/>
          <w:bCs/>
          <w:sz w:val="24"/>
          <w:szCs w:val="24"/>
        </w:rPr>
        <w:t>IZVJEŠTAJ</w:t>
      </w:r>
      <w:r w:rsidR="005E5D9C" w:rsidRPr="0028275E">
        <w:rPr>
          <w:b/>
          <w:bCs/>
          <w:sz w:val="24"/>
          <w:szCs w:val="24"/>
        </w:rPr>
        <w:t>N</w:t>
      </w:r>
      <w:r w:rsidRPr="0028275E">
        <w:rPr>
          <w:b/>
          <w:bCs/>
          <w:sz w:val="24"/>
          <w:szCs w:val="24"/>
        </w:rPr>
        <w:t xml:space="preserve">OG ROČIŠTA </w:t>
      </w:r>
    </w:p>
    <w:p w:rsidRDefault="00853FF6" w:rsidP="00853FF6" w:rsidR="00853FF6" w:rsidRPr="0028275E">
      <w:pPr>
        <w:numPr>
          <w:ilvl w:val="12"/>
          <w:numId w:val="0"/>
        </w:numPr>
        <w:jc w:val="right"/>
        <w:rPr>
          <w:bCs/>
          <w:sz w:val="24"/>
          <w:szCs w:val="24"/>
        </w:rPr>
      </w:pPr>
    </w:p>
    <w:p w:rsidRDefault="008F629C" w:rsidP="008F629C" w:rsidR="008F629C" w:rsidRPr="0028275E">
      <w:pPr>
        <w:ind w:firstLine="720"/>
        <w:jc w:val="both"/>
        <w:rPr>
          <w:sz w:val="24"/>
          <w:szCs w:val="24"/>
        </w:rPr>
      </w:pPr>
      <w:r w:rsidRPr="0028275E">
        <w:rPr>
          <w:sz w:val="24"/>
          <w:szCs w:val="24"/>
        </w:rPr>
        <w:t xml:space="preserve">Utvrđuje se da su na izvještajnom ročištu nazočni vjerovnici koji su bili nazočni na ispitnom ročištu. </w:t>
      </w:r>
    </w:p>
    <w:p w:rsidRDefault="006B22FB" w:rsidP="006B22FB" w:rsidR="006B22FB" w:rsidRPr="0028275E">
      <w:pPr>
        <w:ind w:firstLine="720"/>
        <w:jc w:val="both"/>
        <w:rPr>
          <w:sz w:val="24"/>
          <w:szCs w:val="24"/>
        </w:rPr>
      </w:pPr>
    </w:p>
    <w:p w:rsidRDefault="000F4ADA" w:rsidP="006B22FB" w:rsidR="006B22FB" w:rsidRPr="0028275E">
      <w:pPr>
        <w:ind w:firstLine="720"/>
        <w:jc w:val="both"/>
        <w:rPr>
          <w:sz w:val="24"/>
          <w:szCs w:val="24"/>
        </w:rPr>
      </w:pPr>
      <w:r w:rsidRPr="0028275E">
        <w:rPr>
          <w:sz w:val="24"/>
          <w:szCs w:val="24"/>
        </w:rPr>
        <w:t>Sudac</w:t>
      </w:r>
      <w:r w:rsidR="006B22FB" w:rsidRPr="0028275E">
        <w:rPr>
          <w:sz w:val="24"/>
          <w:szCs w:val="24"/>
        </w:rPr>
        <w:t xml:space="preserve"> otvara r</w:t>
      </w:r>
      <w:r w:rsidR="00806FDD" w:rsidRPr="0028275E">
        <w:rPr>
          <w:sz w:val="24"/>
          <w:szCs w:val="24"/>
        </w:rPr>
        <w:t>očište</w:t>
      </w:r>
      <w:r w:rsidR="006B22FB" w:rsidRPr="0028275E">
        <w:rPr>
          <w:sz w:val="24"/>
          <w:szCs w:val="24"/>
        </w:rPr>
        <w:t xml:space="preserve"> i objavljuje da je predmet današnjeg izvještajnog ročišta</w:t>
      </w:r>
      <w:r w:rsidR="00725E76" w:rsidRPr="0028275E">
        <w:rPr>
          <w:sz w:val="24"/>
          <w:szCs w:val="24"/>
        </w:rPr>
        <w:t xml:space="preserve"> (članak 227 SZ-a)</w:t>
      </w:r>
      <w:r w:rsidR="006B22FB" w:rsidRPr="0028275E">
        <w:rPr>
          <w:sz w:val="24"/>
          <w:szCs w:val="24"/>
        </w:rPr>
        <w:t xml:space="preserve"> donošenje odluka sukladno čl. 107. SZ-a.</w:t>
      </w:r>
    </w:p>
    <w:p w:rsidRDefault="00BB6FEA" w:rsidP="00BB6FEA" w:rsidR="00BB6FEA" w:rsidRPr="0028275E">
      <w:pPr>
        <w:jc w:val="both"/>
        <w:rPr>
          <w:sz w:val="24"/>
          <w:szCs w:val="24"/>
        </w:rPr>
      </w:pPr>
    </w:p>
    <w:p w:rsidRDefault="00BB6FEA" w:rsidP="00BB6FEA" w:rsidR="00BB6FEA" w:rsidRPr="0028275E">
      <w:pPr>
        <w:jc w:val="both"/>
        <w:rPr>
          <w:sz w:val="24"/>
          <w:szCs w:val="24"/>
        </w:rPr>
      </w:pPr>
      <w:r w:rsidRPr="0028275E">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28275E">
      <w:pPr>
        <w:jc w:val="both"/>
        <w:rPr>
          <w:sz w:val="24"/>
          <w:szCs w:val="24"/>
        </w:rPr>
      </w:pPr>
    </w:p>
    <w:p w:rsidRDefault="00BB6FEA" w:rsidP="00BB6FEA" w:rsidR="00BB6FEA" w:rsidRPr="0028275E">
      <w:pPr>
        <w:ind w:firstLine="720"/>
        <w:jc w:val="both"/>
        <w:rPr>
          <w:bCs/>
          <w:sz w:val="24"/>
          <w:szCs w:val="24"/>
        </w:rPr>
      </w:pPr>
      <w:r w:rsidRPr="0028275E">
        <w:rPr>
          <w:bCs/>
          <w:sz w:val="24"/>
          <w:szCs w:val="24"/>
        </w:rPr>
        <w:t>Stečajni upravitelj usmeno izlaže kao u svom pisanom izvješću, koje je sastavni dio ovog stečajnog spisa</w:t>
      </w:r>
      <w:r w:rsidR="00F71C7D">
        <w:rPr>
          <w:bCs/>
          <w:sz w:val="24"/>
          <w:szCs w:val="24"/>
        </w:rPr>
        <w:t>.</w:t>
      </w:r>
    </w:p>
    <w:p w:rsidRDefault="00FF73B6" w:rsidP="00B31B55" w:rsidR="00725E76" w:rsidRPr="0028275E">
      <w:pPr>
        <w:spacing w:after="80"/>
        <w:jc w:val="both"/>
        <w:rPr>
          <w:sz w:val="24"/>
          <w:szCs w:val="24"/>
        </w:rPr>
      </w:pPr>
      <w:r w:rsidRPr="0028275E">
        <w:rPr>
          <w:sz w:val="24"/>
          <w:szCs w:val="24"/>
        </w:rPr>
        <w:tab/>
      </w:r>
    </w:p>
    <w:p w:rsidRDefault="00725E76" w:rsidP="00B31B55" w:rsidR="00B31B55" w:rsidRPr="0028275E">
      <w:pPr>
        <w:spacing w:after="80"/>
        <w:jc w:val="both"/>
        <w:rPr>
          <w:color w:val="000000"/>
          <w:sz w:val="24"/>
          <w:szCs w:val="24"/>
        </w:rPr>
      </w:pPr>
      <w:r w:rsidRPr="0028275E">
        <w:rPr>
          <w:sz w:val="24"/>
          <w:szCs w:val="24"/>
        </w:rPr>
        <w:t xml:space="preserve">           </w:t>
      </w:r>
      <w:r w:rsidR="00FF73B6" w:rsidRPr="0028275E">
        <w:rPr>
          <w:sz w:val="24"/>
          <w:szCs w:val="24"/>
        </w:rPr>
        <w:t xml:space="preserve">U bitnome navodi </w:t>
      </w:r>
      <w:r w:rsidR="00B31B55" w:rsidRPr="0028275E">
        <w:rPr>
          <w:sz w:val="24"/>
          <w:szCs w:val="24"/>
        </w:rPr>
        <w:t xml:space="preserve">da su </w:t>
      </w:r>
      <w:r w:rsidR="00B31B55" w:rsidRPr="0028275E">
        <w:rPr>
          <w:color w:val="000000"/>
          <w:sz w:val="24"/>
          <w:szCs w:val="24"/>
        </w:rPr>
        <w:t>nakon primitka rješenja i potvrde o imenovanju poduzete sljedeće radnje:</w:t>
      </w:r>
    </w:p>
    <w:p w:rsidRDefault="0028275E" w:rsidP="0028275E" w:rsidR="0028275E" w:rsidRPr="00F71C7D">
      <w:pPr>
        <w:jc w:val="both"/>
        <w:rPr>
          <w:sz w:val="24"/>
          <w:szCs w:val="24"/>
        </w:rPr>
      </w:pPr>
      <w:r w:rsidRPr="00F71C7D">
        <w:rPr>
          <w:sz w:val="24"/>
          <w:szCs w:val="24"/>
        </w:rPr>
        <w:t>Stečajni upravitelj je  izradio  žig, te preuzeo bilancu i račun dobiti  i gubitka za 2016., za period 01.01.2016. do 31.12.2016., te kasnije za 2017.  godinu. Donio je rješenja o otkazu ugovora  o radu sa otkaznim rokom od  mjesec dana.</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Stečajni upravitelj je zaključio da stečajni dužnik  posjeduje u</w:t>
      </w:r>
      <w:r w:rsidR="00F71C7D">
        <w:rPr>
          <w:sz w:val="24"/>
          <w:szCs w:val="24"/>
        </w:rPr>
        <w:t>redsku opremu koja je  popisana</w:t>
      </w:r>
      <w:r w:rsidRPr="00F71C7D">
        <w:rPr>
          <w:sz w:val="24"/>
          <w:szCs w:val="24"/>
        </w:rPr>
        <w:t>.</w:t>
      </w:r>
    </w:p>
    <w:p w:rsidRDefault="0028275E" w:rsidP="0028275E" w:rsidR="0028275E" w:rsidRPr="00F71C7D">
      <w:pPr>
        <w:jc w:val="both"/>
        <w:rPr>
          <w:b/>
          <w:sz w:val="24"/>
          <w:szCs w:val="24"/>
        </w:rPr>
      </w:pPr>
    </w:p>
    <w:p w:rsidRDefault="0028275E" w:rsidP="0028275E" w:rsidR="0028275E" w:rsidRPr="00F71C7D">
      <w:pPr>
        <w:jc w:val="both"/>
        <w:rPr>
          <w:sz w:val="24"/>
          <w:szCs w:val="24"/>
        </w:rPr>
      </w:pPr>
      <w:r w:rsidRPr="00F71C7D">
        <w:rPr>
          <w:sz w:val="24"/>
          <w:szCs w:val="24"/>
        </w:rPr>
        <w:t>Temeljni kapital društva sastoji se od unesenih novčanih sredstava u iznosu od 10.000,00 kn.</w:t>
      </w:r>
    </w:p>
    <w:p w:rsidRDefault="0028275E" w:rsidP="0028275E" w:rsidR="0028275E" w:rsidRPr="0028275E">
      <w:pPr>
        <w:jc w:val="both"/>
        <w:rPr>
          <w:i/>
          <w:sz w:val="24"/>
          <w:szCs w:val="24"/>
        </w:rPr>
      </w:pPr>
    </w:p>
    <w:p w:rsidRDefault="0028275E" w:rsidP="0028275E" w:rsidR="0028275E" w:rsidRPr="00F71C7D">
      <w:pPr>
        <w:jc w:val="both"/>
        <w:rPr>
          <w:b/>
          <w:sz w:val="24"/>
          <w:szCs w:val="24"/>
        </w:rPr>
      </w:pPr>
      <w:r w:rsidRPr="00F71C7D">
        <w:rPr>
          <w:b/>
          <w:sz w:val="24"/>
          <w:szCs w:val="24"/>
        </w:rPr>
        <w:t>3. Osnovni podaci o stečajnom dužniku</w:t>
      </w:r>
    </w:p>
    <w:p w:rsidRDefault="0028275E" w:rsidP="0028275E" w:rsidR="0028275E" w:rsidRPr="00F71C7D">
      <w:pPr>
        <w:jc w:val="both"/>
        <w:rPr>
          <w:sz w:val="24"/>
          <w:szCs w:val="24"/>
        </w:rPr>
      </w:pPr>
      <w:r w:rsidRPr="00F71C7D">
        <w:rPr>
          <w:sz w:val="24"/>
          <w:szCs w:val="24"/>
        </w:rPr>
        <w:t>Na temelju  Izvoda iz sudskog registra Trgovačkog suda u Zagrebu od 28. 12. 2017. vidljivo je da je dužnik pod MBS 080996357, OIB:02944379471, upisan u glavnu knjigu Trgovačkog suda u Zagrebu.</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Tvrtka:</w:t>
      </w:r>
      <w:r w:rsidRPr="00F71C7D">
        <w:rPr>
          <w:sz w:val="24"/>
          <w:szCs w:val="24"/>
        </w:rPr>
        <w:t xml:space="preserve">  BISaf savjetovanje j.d.o.o., Velika Mlaka, Brune Bušića 3A, OIB:02944379471,</w:t>
      </w:r>
    </w:p>
    <w:p w:rsidRDefault="0028275E" w:rsidP="0028275E" w:rsidR="0028275E" w:rsidRPr="00F71C7D">
      <w:pPr>
        <w:jc w:val="both"/>
        <w:rPr>
          <w:sz w:val="24"/>
          <w:szCs w:val="24"/>
        </w:rPr>
      </w:pPr>
      <w:r w:rsidRPr="00F71C7D">
        <w:rPr>
          <w:b/>
          <w:sz w:val="24"/>
          <w:szCs w:val="24"/>
        </w:rPr>
        <w:t>Skraćena tvrtka:</w:t>
      </w:r>
      <w:r w:rsidRPr="00F71C7D">
        <w:rPr>
          <w:sz w:val="24"/>
          <w:szCs w:val="24"/>
        </w:rPr>
        <w:t xml:space="preserve">  BISaf j.d.o.o.</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 xml:space="preserve">Predmet poslovanja društva: </w:t>
      </w:r>
      <w:r w:rsidRPr="00F71C7D">
        <w:rPr>
          <w:sz w:val="24"/>
          <w:szCs w:val="24"/>
        </w:rPr>
        <w:t>Predmet poslovanja je široko naveden, međutim od svih navedenih djelatnosti obavljana je djelatnost savjetovanja u vezi s poslovanjem i upravljanjem.</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Osnivač društva</w:t>
      </w:r>
      <w:r w:rsidRPr="00F71C7D">
        <w:rPr>
          <w:sz w:val="24"/>
          <w:szCs w:val="24"/>
        </w:rPr>
        <w:t xml:space="preserve">: Kao jedini osnivač i član društva zavedena je Alan Franić, OIB:65545012644, Velika Mlaka, Brune Bušića 3/A. </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 xml:space="preserve">Ovlaštena osoba za zastupanje: </w:t>
      </w:r>
      <w:r w:rsidRPr="00F71C7D">
        <w:rPr>
          <w:sz w:val="24"/>
          <w:szCs w:val="24"/>
        </w:rPr>
        <w:t xml:space="preserve">Ovlaštena osoba za zastupanje društva je Alan Franić, OIB:65545012644, Velika Mlaka, Brune Bušića 3/A, koji zastupa društvo pojedinačno i samostalno. </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Izvod iz sudskog registra u prilogu</w:t>
      </w:r>
    </w:p>
    <w:p w:rsidRDefault="0028275E" w:rsidP="0028275E" w:rsidR="0028275E" w:rsidRPr="00F71C7D">
      <w:pPr>
        <w:jc w:val="both"/>
        <w:rPr>
          <w:sz w:val="24"/>
          <w:szCs w:val="24"/>
        </w:rPr>
      </w:pPr>
      <w:r w:rsidRPr="00F71C7D">
        <w:rPr>
          <w:sz w:val="24"/>
          <w:szCs w:val="24"/>
        </w:rPr>
        <w:lastRenderedPageBreak/>
        <w:t xml:space="preserve">            </w:t>
      </w:r>
    </w:p>
    <w:p w:rsidRDefault="0028275E" w:rsidP="0028275E" w:rsidR="0028275E" w:rsidRPr="00F71C7D">
      <w:pPr>
        <w:jc w:val="both"/>
        <w:rPr>
          <w:b/>
          <w:sz w:val="24"/>
          <w:szCs w:val="24"/>
        </w:rPr>
      </w:pPr>
    </w:p>
    <w:p w:rsidRDefault="0028275E" w:rsidP="0028275E" w:rsidR="0028275E" w:rsidRPr="00F71C7D">
      <w:pPr>
        <w:jc w:val="both"/>
        <w:rPr>
          <w:b/>
          <w:sz w:val="24"/>
          <w:szCs w:val="24"/>
        </w:rPr>
      </w:pPr>
      <w:r w:rsidRPr="00F71C7D">
        <w:rPr>
          <w:b/>
          <w:sz w:val="24"/>
          <w:szCs w:val="24"/>
        </w:rPr>
        <w:t>4. Gospodarsko stanje dužnika</w:t>
      </w:r>
    </w:p>
    <w:p w:rsidRDefault="0028275E" w:rsidP="0028275E" w:rsidR="0028275E" w:rsidRPr="00F71C7D">
      <w:pPr>
        <w:jc w:val="both"/>
        <w:rPr>
          <w:sz w:val="24"/>
          <w:szCs w:val="24"/>
        </w:rPr>
      </w:pPr>
      <w:r w:rsidRPr="00F71C7D">
        <w:rPr>
          <w:sz w:val="24"/>
          <w:szCs w:val="24"/>
        </w:rPr>
        <w:t>Dužnik je vodio redovno poslovne knjige, te  redovno predavao završne račune  u FINA-u. U poslovne probleme je došao  u svibnju 2016., kad je račun za redovno poslovanje bio blokiran..</w:t>
      </w:r>
    </w:p>
    <w:p w:rsidRDefault="0028275E" w:rsidP="0028275E" w:rsidR="0028275E" w:rsidRPr="00F71C7D">
      <w:pPr>
        <w:jc w:val="both"/>
        <w:rPr>
          <w:b/>
          <w:sz w:val="24"/>
          <w:szCs w:val="24"/>
        </w:rPr>
      </w:pPr>
    </w:p>
    <w:p w:rsidRDefault="0028275E" w:rsidP="0028275E" w:rsidR="0028275E" w:rsidRPr="00F71C7D">
      <w:pPr>
        <w:jc w:val="both"/>
        <w:rPr>
          <w:sz w:val="24"/>
          <w:szCs w:val="24"/>
        </w:rPr>
      </w:pPr>
      <w:r w:rsidRPr="00F71C7D">
        <w:rPr>
          <w:sz w:val="24"/>
          <w:szCs w:val="24"/>
        </w:rPr>
        <w:t>Na temelju  bilance  za period 01.01. 2016. do 31. 12. 2016.  dužnik je u poslovnoj godini 2016. imao dugotrajnu imovinu u vrijednosti od 38.113,00 kn, te kratkotrajnu imovinu u vidu pozajmice direktoru u iznosu od 78.399,00 kn. Istovremeno u istom periodu su u bilanci zabilježene i kratkoročne obveze za poreze, dopinose , čalanarine  i plaće od 119.017,00 kn.</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Preslika bilance za 2016. u prilogu</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Iz Računa dobiti i gubitka  za razdoblje od 01. 01. 2016. do 31. 12. 2016. zavedeno  je kako dužnik u poslovnoj godini imao ukupne prihode od 238.555,00 kn i poslovne rashode od 248.424,00 kn.</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Preslika računa dobiti i gubitka za 2016. u prilogu</w:t>
      </w:r>
    </w:p>
    <w:p w:rsidRDefault="0028275E" w:rsidP="0028275E" w:rsidR="0028275E" w:rsidRPr="00F71C7D">
      <w:pPr>
        <w:jc w:val="both"/>
        <w:rPr>
          <w:sz w:val="24"/>
          <w:szCs w:val="24"/>
        </w:rPr>
      </w:pP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 xml:space="preserve">Na temelju  bilance  za period 01.01. 2017. do 20. 12. 2017.  dužnik je u poslovnoj godini 2017. imao dugotrajnu imovinu u vrijednosti od 10.944,00 kn, te kratkotrajnu imovinu u vidu pozajmice direktor u iznosu od 78.399,00 kn. Istovremeno u istom periodu su u bilanci zabilježene i kratkoročne obveze za poreze, </w:t>
      </w:r>
      <w:r w:rsidR="00F71C7D" w:rsidRPr="00F71C7D">
        <w:rPr>
          <w:sz w:val="24"/>
          <w:szCs w:val="24"/>
        </w:rPr>
        <w:t>doprinose</w:t>
      </w:r>
      <w:r w:rsidRPr="00F71C7D">
        <w:rPr>
          <w:sz w:val="24"/>
          <w:szCs w:val="24"/>
        </w:rPr>
        <w:t xml:space="preserve">, članarine  i plaće od 213.520,00 kn, od čega su </w:t>
      </w:r>
      <w:r w:rsidR="00F71C7D" w:rsidRPr="00F71C7D">
        <w:rPr>
          <w:sz w:val="24"/>
          <w:szCs w:val="24"/>
        </w:rPr>
        <w:t>obveze</w:t>
      </w:r>
      <w:r w:rsidRPr="00F71C7D">
        <w:rPr>
          <w:sz w:val="24"/>
          <w:szCs w:val="24"/>
        </w:rPr>
        <w:t xml:space="preserve"> prema dobavljačima 26.545,00 kn, obveze prema  zaposlenicima 87.097,00 kn i obveze  za poreze i doprinose 99.878,00 kn.</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Preslika bilance za 2017. u prilogu</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Iz Računa dobiti i gubitka  za razdoblje od 01. 01. 2017. do 20. 12. 2017. zavedeno  je kako dužnik u poslovnoj godini imao ukupne prihode od 2.900,00 kn i poslovne rashode od 123.013,00 kn.</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Preslika Računa dobiti i gubitka u prilogu</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5. Stečajna masa dužnika</w:t>
      </w:r>
    </w:p>
    <w:p w:rsidRDefault="0028275E" w:rsidP="0028275E" w:rsidR="0028275E" w:rsidRPr="00F71C7D">
      <w:pPr>
        <w:jc w:val="both"/>
        <w:rPr>
          <w:sz w:val="24"/>
          <w:szCs w:val="24"/>
        </w:rPr>
      </w:pPr>
      <w:r w:rsidRPr="00F71C7D">
        <w:rPr>
          <w:sz w:val="24"/>
          <w:szCs w:val="24"/>
        </w:rPr>
        <w:t>Uvidom u bruto bilanci sastavljenoj na dan 20. 12.  2017. stečajni upravitelj je utvrdio da se imovina stečajnog dužnika  sastoji od:</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 xml:space="preserve">Nekretnine: </w:t>
      </w:r>
    </w:p>
    <w:p w:rsidRDefault="0028275E" w:rsidP="0028275E" w:rsidR="0028275E" w:rsidRPr="00F71C7D">
      <w:pPr>
        <w:jc w:val="both"/>
        <w:rPr>
          <w:sz w:val="24"/>
          <w:szCs w:val="24"/>
        </w:rPr>
      </w:pPr>
      <w:r w:rsidRPr="00F71C7D">
        <w:rPr>
          <w:sz w:val="24"/>
          <w:szCs w:val="24"/>
        </w:rPr>
        <w:t xml:space="preserve">Prema Uvjerenju Državne </w:t>
      </w:r>
      <w:r w:rsidR="00F71C7D" w:rsidRPr="00F71C7D">
        <w:rPr>
          <w:sz w:val="24"/>
          <w:szCs w:val="24"/>
        </w:rPr>
        <w:t>geodetske</w:t>
      </w:r>
      <w:r w:rsidRPr="00F71C7D">
        <w:rPr>
          <w:sz w:val="24"/>
          <w:szCs w:val="24"/>
        </w:rPr>
        <w:t xml:space="preserve"> uprave, </w:t>
      </w:r>
      <w:r w:rsidR="00F71C7D" w:rsidRPr="00F71C7D">
        <w:rPr>
          <w:sz w:val="24"/>
          <w:szCs w:val="24"/>
        </w:rPr>
        <w:t>Područnog</w:t>
      </w:r>
      <w:r w:rsidRPr="00F71C7D">
        <w:rPr>
          <w:sz w:val="24"/>
          <w:szCs w:val="24"/>
        </w:rPr>
        <w:t xml:space="preserve"> ureda za katastar Zagreb, Odjel za katastar nekretnina Velika Gorica, dužnik ne posjeduje bilo kakve nekretnine.</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Dokaz: Preslika Uvjerenja od 19. 01. 2018. u prilogu</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Pokretnine:</w:t>
      </w:r>
    </w:p>
    <w:p w:rsidRDefault="0028275E" w:rsidP="0028275E" w:rsidR="0028275E" w:rsidRPr="00F71C7D">
      <w:pPr>
        <w:jc w:val="both"/>
        <w:rPr>
          <w:b/>
          <w:sz w:val="24"/>
          <w:szCs w:val="24"/>
        </w:rPr>
      </w:pPr>
    </w:p>
    <w:p w:rsidRDefault="0028275E" w:rsidP="0028275E" w:rsidR="0028275E" w:rsidRPr="00F71C7D">
      <w:pPr>
        <w:numPr>
          <w:ilvl w:val="0"/>
          <w:numId w:val="33"/>
        </w:numPr>
        <w:overflowPunct/>
        <w:autoSpaceDE/>
        <w:autoSpaceDN/>
        <w:adjustRightInd/>
        <w:jc w:val="both"/>
        <w:textAlignment w:val="auto"/>
        <w:rPr>
          <w:b/>
          <w:sz w:val="24"/>
          <w:szCs w:val="24"/>
        </w:rPr>
      </w:pPr>
      <w:r w:rsidRPr="00F71C7D">
        <w:rPr>
          <w:b/>
          <w:sz w:val="24"/>
          <w:szCs w:val="24"/>
        </w:rPr>
        <w:t xml:space="preserve">Vozila: </w:t>
      </w:r>
    </w:p>
    <w:p w:rsidRDefault="0028275E" w:rsidP="0028275E" w:rsidR="0028275E" w:rsidRPr="00F71C7D">
      <w:pPr>
        <w:jc w:val="both"/>
        <w:rPr>
          <w:sz w:val="24"/>
          <w:szCs w:val="24"/>
        </w:rPr>
      </w:pPr>
      <w:r w:rsidRPr="00F71C7D">
        <w:rPr>
          <w:sz w:val="24"/>
          <w:szCs w:val="24"/>
        </w:rPr>
        <w:t>Stečajni dužnik je vlasnik jednog motornog vozila i to:</w:t>
      </w:r>
    </w:p>
    <w:p w:rsidRDefault="0028275E" w:rsidP="0028275E" w:rsidR="0028275E" w:rsidRPr="00F71C7D">
      <w:pPr>
        <w:jc w:val="both"/>
        <w:rPr>
          <w:b/>
          <w:sz w:val="24"/>
          <w:szCs w:val="24"/>
        </w:rPr>
      </w:pPr>
      <w:r w:rsidRPr="00F71C7D">
        <w:rPr>
          <w:sz w:val="24"/>
          <w:szCs w:val="24"/>
        </w:rPr>
        <w:lastRenderedPageBreak/>
        <w:t>Osobno vozilo marke Peugeot, tip 1,6 XS 16V, godina proizvodnje 2001., broj šasije VF32HNFUF41745529, reg. oznake ZG 3774FR, na kojem nema upisane zabrane otuđenja ili založno pravo. Vozilo je odjavljeno.</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sz w:val="24"/>
          <w:szCs w:val="24"/>
        </w:rPr>
        <w:t>Dokaz: Preslika Uvjerenja Stanice za tehnički pregled vozila AutoZubak d.o.o.,  STP „AUTOZUBAK“ , Zagrebačka 117 od 19. 01. 2018. u prilogu</w:t>
      </w:r>
    </w:p>
    <w:p w:rsidRDefault="0028275E" w:rsidP="0028275E" w:rsidR="0028275E" w:rsidRPr="00F71C7D">
      <w:pPr>
        <w:jc w:val="both"/>
        <w:rPr>
          <w:sz w:val="24"/>
          <w:szCs w:val="24"/>
        </w:rPr>
      </w:pPr>
    </w:p>
    <w:p w:rsidRDefault="0028275E" w:rsidP="0028275E" w:rsidR="0028275E" w:rsidRPr="00F71C7D">
      <w:pPr>
        <w:jc w:val="both"/>
        <w:rPr>
          <w:b/>
          <w:sz w:val="24"/>
          <w:szCs w:val="24"/>
        </w:rPr>
      </w:pPr>
    </w:p>
    <w:p w:rsidRDefault="0028275E" w:rsidP="0028275E" w:rsidR="0028275E" w:rsidRPr="00F71C7D">
      <w:pPr>
        <w:numPr>
          <w:ilvl w:val="0"/>
          <w:numId w:val="33"/>
        </w:numPr>
        <w:overflowPunct/>
        <w:autoSpaceDE/>
        <w:autoSpaceDN/>
        <w:adjustRightInd/>
        <w:jc w:val="both"/>
        <w:textAlignment w:val="auto"/>
        <w:rPr>
          <w:b/>
          <w:sz w:val="24"/>
          <w:szCs w:val="24"/>
        </w:rPr>
      </w:pPr>
      <w:r w:rsidRPr="00F71C7D">
        <w:rPr>
          <w:b/>
          <w:sz w:val="24"/>
          <w:szCs w:val="24"/>
        </w:rPr>
        <w:t>Uredska oprema:</w:t>
      </w:r>
    </w:p>
    <w:p w:rsidRDefault="0028275E" w:rsidP="0028275E" w:rsidR="0028275E" w:rsidRPr="00F71C7D">
      <w:pPr>
        <w:jc w:val="both"/>
        <w:rPr>
          <w:b/>
          <w:sz w:val="24"/>
          <w:szCs w:val="24"/>
        </w:rPr>
      </w:pPr>
      <w:r w:rsidRPr="00F71C7D">
        <w:rPr>
          <w:b/>
          <w:sz w:val="24"/>
          <w:szCs w:val="24"/>
        </w:rPr>
        <w:t xml:space="preserve">                                                            knjigovodstvena vrijednost     </w:t>
      </w:r>
      <w:r w:rsidR="00F71C7D" w:rsidRPr="00F71C7D">
        <w:rPr>
          <w:b/>
          <w:sz w:val="24"/>
          <w:szCs w:val="24"/>
        </w:rPr>
        <w:t>procijenjena</w:t>
      </w:r>
      <w:r w:rsidRPr="00F71C7D">
        <w:rPr>
          <w:b/>
          <w:sz w:val="24"/>
          <w:szCs w:val="24"/>
        </w:rPr>
        <w:t xml:space="preserve"> vrijednost                           </w:t>
      </w:r>
    </w:p>
    <w:p w:rsidRDefault="0028275E" w:rsidP="0028275E" w:rsidR="0028275E" w:rsidRPr="00F71C7D">
      <w:pPr>
        <w:jc w:val="both"/>
        <w:rPr>
          <w:sz w:val="24"/>
          <w:szCs w:val="24"/>
        </w:rPr>
      </w:pPr>
      <w:r w:rsidRPr="00F71C7D">
        <w:rPr>
          <w:sz w:val="24"/>
          <w:szCs w:val="24"/>
        </w:rPr>
        <w:t>-Monitor Lenovo                                             0                                              800,00 kn</w:t>
      </w:r>
    </w:p>
    <w:p w:rsidRDefault="0028275E" w:rsidP="0028275E" w:rsidR="0028275E" w:rsidRPr="00F71C7D">
      <w:pPr>
        <w:jc w:val="both"/>
        <w:rPr>
          <w:sz w:val="24"/>
          <w:szCs w:val="24"/>
        </w:rPr>
      </w:pPr>
      <w:r w:rsidRPr="00F71C7D">
        <w:rPr>
          <w:sz w:val="24"/>
          <w:szCs w:val="24"/>
        </w:rPr>
        <w:t>-Printer-scan-faks Canon                                 0                                              500,00 kn</w:t>
      </w:r>
    </w:p>
    <w:p w:rsidRDefault="0028275E" w:rsidP="0028275E" w:rsidR="0028275E" w:rsidRPr="00F71C7D">
      <w:pPr>
        <w:jc w:val="both"/>
        <w:rPr>
          <w:sz w:val="24"/>
          <w:szCs w:val="24"/>
        </w:rPr>
      </w:pPr>
      <w:r w:rsidRPr="00F71C7D">
        <w:rPr>
          <w:sz w:val="24"/>
          <w:szCs w:val="24"/>
        </w:rPr>
        <w:t>-Mobitel Lumia 950                                         0                                           1.500,00 kn</w:t>
      </w:r>
    </w:p>
    <w:p w:rsidRDefault="0028275E" w:rsidP="0028275E" w:rsidR="0028275E" w:rsidRPr="00F71C7D">
      <w:pPr>
        <w:jc w:val="both"/>
        <w:rPr>
          <w:sz w:val="24"/>
          <w:szCs w:val="24"/>
        </w:rPr>
      </w:pPr>
      <w:r w:rsidRPr="00F71C7D">
        <w:rPr>
          <w:sz w:val="24"/>
          <w:szCs w:val="24"/>
        </w:rPr>
        <w:t>-Klima Daikin                                             5.054,23                                    5.000,00 kn</w:t>
      </w:r>
    </w:p>
    <w:p w:rsidRDefault="0028275E" w:rsidP="0028275E" w:rsidR="0028275E" w:rsidRPr="00F71C7D">
      <w:pPr>
        <w:jc w:val="both"/>
        <w:rPr>
          <w:sz w:val="24"/>
          <w:szCs w:val="24"/>
        </w:rPr>
      </w:pPr>
      <w:r w:rsidRPr="00F71C7D">
        <w:rPr>
          <w:sz w:val="24"/>
          <w:szCs w:val="24"/>
        </w:rPr>
        <w:t>-Kauč                                                                0                                             800,00 kn</w:t>
      </w:r>
    </w:p>
    <w:p w:rsidRDefault="0028275E" w:rsidP="0028275E" w:rsidR="0028275E" w:rsidRPr="00F71C7D">
      <w:pPr>
        <w:jc w:val="both"/>
        <w:rPr>
          <w:sz w:val="24"/>
          <w:szCs w:val="24"/>
        </w:rPr>
      </w:pPr>
      <w:r w:rsidRPr="00F71C7D">
        <w:rPr>
          <w:sz w:val="24"/>
          <w:szCs w:val="24"/>
        </w:rPr>
        <w:t>-Stolice 6 kom.                                               891,65                                    2.000,00 kn</w:t>
      </w:r>
    </w:p>
    <w:p w:rsidRDefault="0028275E" w:rsidP="0028275E" w:rsidR="0028275E" w:rsidRPr="00F71C7D">
      <w:pPr>
        <w:jc w:val="both"/>
        <w:rPr>
          <w:sz w:val="24"/>
          <w:szCs w:val="24"/>
        </w:rPr>
      </w:pPr>
      <w:r w:rsidRPr="00F71C7D">
        <w:rPr>
          <w:sz w:val="24"/>
          <w:szCs w:val="24"/>
        </w:rPr>
        <w:t>-Stol  Baron                                                    831,27                                    1.800,00 kn</w:t>
      </w:r>
    </w:p>
    <w:p w:rsidRDefault="0028275E" w:rsidP="0028275E" w:rsidR="0028275E" w:rsidRPr="00F71C7D">
      <w:pPr>
        <w:jc w:val="both"/>
        <w:rPr>
          <w:sz w:val="24"/>
          <w:szCs w:val="24"/>
        </w:rPr>
      </w:pP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 xml:space="preserve">Zalihe robe: </w:t>
      </w:r>
      <w:r w:rsidRPr="00F71C7D">
        <w:rPr>
          <w:sz w:val="24"/>
          <w:szCs w:val="24"/>
        </w:rPr>
        <w:t>U bilanci za 2017. ne postoji evidentirana zaliha bilo kakve robe.</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 xml:space="preserve">Potraživanja: </w:t>
      </w:r>
      <w:r w:rsidRPr="00F71C7D">
        <w:rPr>
          <w:sz w:val="24"/>
          <w:szCs w:val="24"/>
        </w:rPr>
        <w:t xml:space="preserve">U bilanci za 2017. je zavedeno ukupno potraživanje od člana uprave za </w:t>
      </w:r>
    </w:p>
    <w:p w:rsidRDefault="0028275E" w:rsidP="0028275E" w:rsidR="0028275E" w:rsidRPr="00F71C7D">
      <w:pPr>
        <w:jc w:val="both"/>
        <w:rPr>
          <w:sz w:val="24"/>
          <w:szCs w:val="24"/>
        </w:rPr>
      </w:pPr>
      <w:r w:rsidRPr="00F71C7D">
        <w:rPr>
          <w:sz w:val="24"/>
          <w:szCs w:val="24"/>
        </w:rPr>
        <w:t xml:space="preserve">                        pozajmice u iznosu od 78.338,00 kn.</w:t>
      </w:r>
    </w:p>
    <w:p w:rsidRDefault="0028275E" w:rsidP="0028275E" w:rsidR="0028275E" w:rsidRPr="00F71C7D">
      <w:pPr>
        <w:jc w:val="both"/>
        <w:rPr>
          <w:sz w:val="24"/>
          <w:szCs w:val="24"/>
        </w:rPr>
      </w:pP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6. Razlog za otvaranje stečajnog postupka</w:t>
      </w:r>
    </w:p>
    <w:p w:rsidRDefault="0028275E" w:rsidP="0028275E" w:rsidR="0028275E" w:rsidRPr="00F71C7D">
      <w:pPr>
        <w:jc w:val="both"/>
        <w:rPr>
          <w:sz w:val="24"/>
          <w:szCs w:val="24"/>
        </w:rPr>
      </w:pPr>
      <w:r w:rsidRPr="00F71C7D">
        <w:rPr>
          <w:sz w:val="24"/>
          <w:szCs w:val="24"/>
        </w:rPr>
        <w:t>Prema Očevidniku o redoslijedu osnova za plaćanje Financijske agencije, Podružnica Zagreb od  30. 01. 2017.g. dužnik  ima evidentirane neizvršene osnove za plaćanje u neprekidnom razdoblju od 120 dana u ukupnom iznosu od 74.767,77 kn.</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sz w:val="24"/>
          <w:szCs w:val="24"/>
        </w:rPr>
        <w:t xml:space="preserve">Dužnik je prestao s poslovnom aktivnošću u srpnju  2016. i nema izgleda da bi se ta aktivnost nastavila u bilo kojem obimu. </w:t>
      </w:r>
    </w:p>
    <w:p w:rsidRDefault="0028275E" w:rsidP="0028275E" w:rsidR="0028275E" w:rsidRPr="00F71C7D">
      <w:pPr>
        <w:jc w:val="both"/>
        <w:rPr>
          <w:sz w:val="24"/>
          <w:szCs w:val="24"/>
        </w:rPr>
      </w:pPr>
    </w:p>
    <w:p w:rsidRDefault="0028275E" w:rsidP="0028275E" w:rsidR="0028275E" w:rsidRPr="00F71C7D">
      <w:pPr>
        <w:jc w:val="both"/>
        <w:rPr>
          <w:sz w:val="24"/>
          <w:szCs w:val="24"/>
        </w:rPr>
      </w:pPr>
      <w:r w:rsidRPr="00F71C7D">
        <w:rPr>
          <w:b/>
          <w:sz w:val="24"/>
          <w:szCs w:val="24"/>
        </w:rPr>
        <w:t>Dokaz:</w:t>
      </w:r>
      <w:r w:rsidRPr="00F71C7D">
        <w:rPr>
          <w:sz w:val="24"/>
          <w:szCs w:val="24"/>
        </w:rPr>
        <w:t xml:space="preserve"> Očevidnik o redoslijedu osnova za plaćanje  u spisu predmeta</w:t>
      </w:r>
    </w:p>
    <w:p w:rsidRDefault="0028275E" w:rsidP="0028275E" w:rsidR="0028275E" w:rsidRPr="00F71C7D">
      <w:pPr>
        <w:jc w:val="both"/>
        <w:rPr>
          <w:sz w:val="24"/>
          <w:szCs w:val="24"/>
        </w:rPr>
      </w:pP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7. Prijavljene tražbine vjerovnika</w:t>
      </w:r>
    </w:p>
    <w:p w:rsidRDefault="0028275E" w:rsidP="0028275E" w:rsidR="0028275E" w:rsidRPr="00F71C7D">
      <w:pPr>
        <w:jc w:val="both"/>
        <w:rPr>
          <w:sz w:val="24"/>
          <w:szCs w:val="24"/>
        </w:rPr>
      </w:pPr>
      <w:r w:rsidRPr="00F71C7D">
        <w:rPr>
          <w:sz w:val="24"/>
          <w:szCs w:val="24"/>
        </w:rPr>
        <w:t>Rješenjem Trgovačkog suda u Zagrebu br., St-353/2017  od 21. prosinca 2017.g, zakazano je ispitno ročište za 13. ožujka 2018.  u 9,30 sati, te su pozvani vjerovnici da u roku od 60 dana od objave  oglasa o otvaranju stečajnog postupka prijave svoje tražbine stečajnom upravitelju.</w:t>
      </w:r>
    </w:p>
    <w:p w:rsidRDefault="0028275E" w:rsidP="0028275E" w:rsidR="0028275E" w:rsidRPr="00F71C7D">
      <w:pPr>
        <w:jc w:val="both"/>
        <w:rPr>
          <w:sz w:val="24"/>
          <w:szCs w:val="24"/>
        </w:rPr>
      </w:pPr>
      <w:r w:rsidRPr="00F71C7D">
        <w:rPr>
          <w:sz w:val="24"/>
          <w:szCs w:val="24"/>
        </w:rPr>
        <w:t>Vjerovnici su u zadanom roku prijavili  tražbine koje je stečajni upravitelj pregledao i sastavio tablice:</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Priznate tražbine:</w:t>
      </w:r>
    </w:p>
    <w:p w:rsidRDefault="0028275E" w:rsidP="0028275E" w:rsidR="0028275E" w:rsidRPr="00F71C7D">
      <w:pPr>
        <w:jc w:val="both"/>
        <w:rPr>
          <w:sz w:val="24"/>
          <w:szCs w:val="24"/>
        </w:rPr>
      </w:pPr>
    </w:p>
    <w:p w:rsidRDefault="0028275E" w:rsidP="0028275E" w:rsidR="0028275E" w:rsidRPr="00F71C7D">
      <w:pPr>
        <w:jc w:val="both"/>
        <w:rPr>
          <w:b/>
          <w:sz w:val="24"/>
          <w:szCs w:val="24"/>
        </w:rPr>
      </w:pPr>
      <w:r w:rsidRPr="00F71C7D">
        <w:rPr>
          <w:b/>
          <w:sz w:val="24"/>
          <w:szCs w:val="24"/>
        </w:rPr>
        <w:t>Prvi viši isplatni red:</w:t>
      </w:r>
    </w:p>
    <w:p w:rsidRDefault="0028275E" w:rsidP="0028275E" w:rsidR="0028275E" w:rsidRPr="00F71C7D">
      <w:pPr>
        <w:jc w:val="both"/>
        <w:rPr>
          <w:sz w:val="24"/>
          <w:szCs w:val="24"/>
        </w:rPr>
      </w:pPr>
      <w:r w:rsidRPr="00F71C7D">
        <w:rPr>
          <w:b/>
          <w:sz w:val="24"/>
          <w:szCs w:val="24"/>
        </w:rPr>
        <w:t>-</w:t>
      </w:r>
      <w:r w:rsidRPr="00F71C7D">
        <w:rPr>
          <w:sz w:val="24"/>
          <w:szCs w:val="24"/>
        </w:rPr>
        <w:t xml:space="preserve">RH, Ministarstvo financija, Porezna uprava  Velika Gorica       </w:t>
      </w:r>
      <w:r w:rsidRPr="00F71C7D">
        <w:rPr>
          <w:b/>
          <w:sz w:val="24"/>
          <w:szCs w:val="24"/>
        </w:rPr>
        <w:t xml:space="preserve">45.557,51 kn                                                                         </w:t>
      </w:r>
    </w:p>
    <w:p w:rsidRDefault="0028275E" w:rsidP="0028275E" w:rsidR="0028275E" w:rsidRPr="00F71C7D">
      <w:pPr>
        <w:jc w:val="both"/>
        <w:rPr>
          <w:b/>
          <w:sz w:val="24"/>
          <w:szCs w:val="24"/>
        </w:rPr>
      </w:pPr>
      <w:r w:rsidRPr="00F71C7D">
        <w:rPr>
          <w:sz w:val="24"/>
          <w:szCs w:val="24"/>
        </w:rPr>
        <w:t xml:space="preserve">                                                                              </w:t>
      </w:r>
    </w:p>
    <w:p w:rsidRDefault="0028275E" w:rsidP="0028275E" w:rsidR="0028275E" w:rsidRPr="00F71C7D">
      <w:pPr>
        <w:jc w:val="both"/>
        <w:rPr>
          <w:b/>
          <w:bCs/>
          <w:sz w:val="24"/>
          <w:szCs w:val="24"/>
        </w:rPr>
      </w:pPr>
      <w:r w:rsidRPr="00F71C7D">
        <w:rPr>
          <w:b/>
          <w:bCs/>
          <w:sz w:val="24"/>
          <w:szCs w:val="24"/>
        </w:rPr>
        <w:t xml:space="preserve">Drugi viši  isplatni red:                                                  </w:t>
      </w:r>
    </w:p>
    <w:p w:rsidRDefault="0028275E" w:rsidP="0028275E" w:rsidR="0028275E" w:rsidRPr="00F71C7D">
      <w:pPr>
        <w:jc w:val="both"/>
        <w:rPr>
          <w:b/>
          <w:bCs/>
          <w:sz w:val="24"/>
          <w:szCs w:val="24"/>
        </w:rPr>
      </w:pPr>
      <w:r w:rsidRPr="00F71C7D">
        <w:rPr>
          <w:bCs/>
          <w:sz w:val="24"/>
          <w:szCs w:val="24"/>
        </w:rPr>
        <w:t xml:space="preserve">-Ukupno vjerovnici II. višeg isplatnog reda                                  </w:t>
      </w:r>
      <w:r w:rsidRPr="00F71C7D">
        <w:rPr>
          <w:b/>
          <w:bCs/>
          <w:sz w:val="24"/>
          <w:szCs w:val="24"/>
        </w:rPr>
        <w:t>67.797,87 kn</w:t>
      </w:r>
    </w:p>
    <w:p w:rsidRDefault="0028275E" w:rsidP="0028275E" w:rsidR="0028275E" w:rsidRPr="00F71C7D">
      <w:pPr>
        <w:jc w:val="both"/>
        <w:rPr>
          <w:bCs/>
          <w:sz w:val="24"/>
          <w:szCs w:val="24"/>
        </w:rPr>
      </w:pPr>
      <w:r w:rsidRPr="00F71C7D">
        <w:rPr>
          <w:bCs/>
          <w:sz w:val="24"/>
          <w:szCs w:val="24"/>
        </w:rPr>
        <w:lastRenderedPageBreak/>
        <w:t xml:space="preserve">                        </w:t>
      </w:r>
    </w:p>
    <w:p w:rsidRDefault="0028275E" w:rsidP="0028275E" w:rsidR="0028275E" w:rsidRPr="00F71C7D">
      <w:pPr>
        <w:jc w:val="both"/>
        <w:rPr>
          <w:b/>
          <w:bCs/>
          <w:sz w:val="24"/>
          <w:szCs w:val="24"/>
        </w:rPr>
      </w:pPr>
      <w:r w:rsidRPr="00F71C7D">
        <w:rPr>
          <w:b/>
          <w:bCs/>
          <w:sz w:val="24"/>
          <w:szCs w:val="24"/>
        </w:rPr>
        <w:t xml:space="preserve">  Sveukupno priznate tražbine   </w:t>
      </w:r>
      <w:r w:rsidRPr="00F71C7D">
        <w:rPr>
          <w:bCs/>
          <w:sz w:val="24"/>
          <w:szCs w:val="24"/>
        </w:rPr>
        <w:t xml:space="preserve">                                      </w:t>
      </w:r>
      <w:r w:rsidRPr="00F71C7D">
        <w:rPr>
          <w:b/>
          <w:bCs/>
          <w:sz w:val="24"/>
          <w:szCs w:val="24"/>
        </w:rPr>
        <w:t xml:space="preserve">         113.355,38 kn   </w:t>
      </w:r>
    </w:p>
    <w:p w:rsidRDefault="0028275E" w:rsidP="0028275E" w:rsidR="0028275E" w:rsidRPr="00F71C7D">
      <w:pPr>
        <w:jc w:val="both"/>
        <w:rPr>
          <w:b/>
          <w:bCs/>
          <w:sz w:val="24"/>
          <w:szCs w:val="24"/>
        </w:rPr>
      </w:pPr>
    </w:p>
    <w:p w:rsidRDefault="0028275E" w:rsidP="0028275E" w:rsidR="0028275E" w:rsidRPr="00F71C7D">
      <w:pPr>
        <w:jc w:val="both"/>
        <w:rPr>
          <w:bCs/>
          <w:sz w:val="24"/>
          <w:szCs w:val="24"/>
        </w:rPr>
      </w:pPr>
      <w:r w:rsidRPr="00F71C7D">
        <w:rPr>
          <w:b/>
          <w:bCs/>
          <w:sz w:val="24"/>
          <w:szCs w:val="24"/>
        </w:rPr>
        <w:t xml:space="preserve">Razlučno pravo: </w:t>
      </w:r>
      <w:r w:rsidRPr="00F71C7D">
        <w:rPr>
          <w:bCs/>
          <w:sz w:val="24"/>
          <w:szCs w:val="24"/>
        </w:rPr>
        <w:t>Nema prijavljeno.</w:t>
      </w:r>
    </w:p>
    <w:p w:rsidRDefault="0028275E" w:rsidP="0028275E" w:rsidR="0028275E" w:rsidRPr="00F71C7D">
      <w:pPr>
        <w:jc w:val="both"/>
        <w:rPr>
          <w:b/>
          <w:bCs/>
          <w:sz w:val="24"/>
          <w:szCs w:val="24"/>
        </w:rPr>
      </w:pPr>
    </w:p>
    <w:p w:rsidRDefault="0028275E" w:rsidP="0028275E" w:rsidR="0028275E" w:rsidRPr="00F71C7D">
      <w:pPr>
        <w:jc w:val="both"/>
        <w:rPr>
          <w:b/>
          <w:bCs/>
          <w:sz w:val="24"/>
          <w:szCs w:val="24"/>
        </w:rPr>
      </w:pPr>
    </w:p>
    <w:p w:rsidRDefault="0028275E" w:rsidP="0028275E" w:rsidR="0028275E" w:rsidRPr="00F71C7D">
      <w:pPr>
        <w:jc w:val="both"/>
        <w:rPr>
          <w:b/>
          <w:bCs/>
          <w:sz w:val="24"/>
          <w:szCs w:val="24"/>
        </w:rPr>
      </w:pPr>
      <w:r w:rsidRPr="00F71C7D">
        <w:rPr>
          <w:b/>
          <w:bCs/>
          <w:sz w:val="24"/>
          <w:szCs w:val="24"/>
        </w:rPr>
        <w:t>8. Prijedlog troškova postupka</w:t>
      </w:r>
    </w:p>
    <w:p w:rsidRDefault="0028275E" w:rsidP="0028275E" w:rsidR="0028275E" w:rsidRPr="00F71C7D">
      <w:pPr>
        <w:jc w:val="both"/>
        <w:rPr>
          <w:bCs/>
          <w:sz w:val="24"/>
          <w:szCs w:val="24"/>
        </w:rPr>
      </w:pPr>
      <w:r w:rsidRPr="00F71C7D">
        <w:rPr>
          <w:bCs/>
          <w:sz w:val="24"/>
          <w:szCs w:val="24"/>
        </w:rPr>
        <w:t>Stečajni upravitelj  procjenjuje da će stečajni postupak trajati godinu dana i da će</w:t>
      </w:r>
      <w:r w:rsidRPr="00F71C7D">
        <w:rPr>
          <w:b/>
          <w:bCs/>
          <w:sz w:val="24"/>
          <w:szCs w:val="24"/>
        </w:rPr>
        <w:t xml:space="preserve"> </w:t>
      </w:r>
      <w:r w:rsidRPr="00F71C7D">
        <w:rPr>
          <w:bCs/>
          <w:sz w:val="24"/>
          <w:szCs w:val="24"/>
        </w:rPr>
        <w:t>troškovi postupka biti oko 16.000,00 kn.</w:t>
      </w:r>
    </w:p>
    <w:p w:rsidRDefault="0028275E" w:rsidP="0028275E" w:rsidR="0028275E" w:rsidRPr="00F71C7D">
      <w:pPr>
        <w:jc w:val="both"/>
        <w:rPr>
          <w:bCs/>
          <w:sz w:val="24"/>
          <w:szCs w:val="24"/>
        </w:rPr>
      </w:pPr>
      <w:r w:rsidRPr="00F71C7D">
        <w:rPr>
          <w:bCs/>
          <w:sz w:val="24"/>
          <w:szCs w:val="24"/>
        </w:rPr>
        <w:t>-nagrada stečajnom upravitelju bruto                                         10.000,00 kn</w:t>
      </w:r>
    </w:p>
    <w:p w:rsidRDefault="0028275E" w:rsidP="0028275E" w:rsidR="0028275E" w:rsidRPr="00F71C7D">
      <w:pPr>
        <w:jc w:val="both"/>
        <w:rPr>
          <w:bCs/>
          <w:sz w:val="24"/>
          <w:szCs w:val="24"/>
        </w:rPr>
      </w:pPr>
      <w:r w:rsidRPr="00F71C7D">
        <w:rPr>
          <w:bCs/>
          <w:sz w:val="24"/>
          <w:szCs w:val="24"/>
        </w:rPr>
        <w:t>-troškovi stečajnog upravitelja                                                     2.000,00 kn</w:t>
      </w:r>
    </w:p>
    <w:p w:rsidRDefault="0028275E" w:rsidP="0028275E" w:rsidR="0028275E" w:rsidRPr="00F71C7D">
      <w:pPr>
        <w:jc w:val="both"/>
        <w:rPr>
          <w:bCs/>
          <w:sz w:val="24"/>
          <w:szCs w:val="24"/>
        </w:rPr>
      </w:pPr>
      <w:r w:rsidRPr="00F71C7D">
        <w:rPr>
          <w:bCs/>
          <w:sz w:val="24"/>
          <w:szCs w:val="24"/>
        </w:rPr>
        <w:t>-troškovi knjigovodstvenih usluga                                               3.000,00 kn</w:t>
      </w:r>
    </w:p>
    <w:p w:rsidRDefault="0028275E" w:rsidP="0028275E" w:rsidR="0028275E" w:rsidRPr="00F71C7D">
      <w:pPr>
        <w:jc w:val="both"/>
        <w:rPr>
          <w:bCs/>
          <w:sz w:val="24"/>
          <w:szCs w:val="24"/>
        </w:rPr>
      </w:pPr>
      <w:r w:rsidRPr="00F71C7D">
        <w:rPr>
          <w:bCs/>
          <w:sz w:val="24"/>
          <w:szCs w:val="24"/>
        </w:rPr>
        <w:t>-materijalni troškovi                                                                     1.000,00 kn</w:t>
      </w:r>
    </w:p>
    <w:p w:rsidRDefault="008E7C3F" w:rsidP="00BB6FEA" w:rsidR="008E7C3F" w:rsidRPr="0028275E">
      <w:pPr>
        <w:ind w:firstLine="720"/>
        <w:jc w:val="both"/>
        <w:rPr>
          <w:sz w:val="24"/>
          <w:szCs w:val="24"/>
        </w:rPr>
      </w:pPr>
    </w:p>
    <w:p w:rsidRDefault="008B28EF" w:rsidP="00BB6FEA" w:rsidR="00BB6FEA" w:rsidRPr="0028275E">
      <w:pPr>
        <w:ind w:firstLine="720"/>
        <w:jc w:val="both"/>
        <w:rPr>
          <w:sz w:val="24"/>
          <w:szCs w:val="24"/>
        </w:rPr>
      </w:pPr>
      <w:r w:rsidRPr="0028275E">
        <w:rPr>
          <w:sz w:val="24"/>
          <w:szCs w:val="24"/>
        </w:rPr>
        <w:t>Sud</w:t>
      </w:r>
      <w:r w:rsidR="00BB6FEA" w:rsidRPr="0028275E">
        <w:rPr>
          <w:sz w:val="24"/>
          <w:szCs w:val="24"/>
        </w:rPr>
        <w:t xml:space="preserve"> upoznaje nazočne da prema čl. 106. st 1. SZ pravo glasa imaju stečajni vjerovnici čije su tražbine utvrđene. Pravo glasa imaju i vjerovnici osporenih tražbina</w:t>
      </w:r>
      <w:r w:rsidR="00723D06" w:rsidRPr="0028275E">
        <w:rPr>
          <w:sz w:val="24"/>
          <w:szCs w:val="24"/>
        </w:rPr>
        <w:t>,</w:t>
      </w:r>
      <w:r w:rsidR="00BB6FEA" w:rsidRPr="0028275E">
        <w:rPr>
          <w:sz w:val="24"/>
          <w:szCs w:val="24"/>
        </w:rPr>
        <w:t xml:space="preserve"> ako postojanje svoje tražbine dokazuju ovršnom ispravom, osim ako se javnom ili javno</w:t>
      </w:r>
      <w:r w:rsidR="00723D06" w:rsidRPr="0028275E">
        <w:rPr>
          <w:sz w:val="24"/>
          <w:szCs w:val="24"/>
        </w:rPr>
        <w:t xml:space="preserve"> </w:t>
      </w:r>
      <w:r w:rsidR="00BB6FEA" w:rsidRPr="0028275E">
        <w:rPr>
          <w:sz w:val="24"/>
          <w:szCs w:val="24"/>
        </w:rPr>
        <w:t>ovjerovljenom ispravom ne dokaž</w:t>
      </w:r>
      <w:r w:rsidR="00723D06" w:rsidRPr="0028275E">
        <w:rPr>
          <w:sz w:val="24"/>
          <w:szCs w:val="24"/>
        </w:rPr>
        <w:t>e prestanak postojanja tražbine, no u ovom konkretnom stečajnom postupku nad navedenim dužnikom nema osporenih tražbina.</w:t>
      </w:r>
      <w:r w:rsidR="00BB6FEA" w:rsidRPr="0028275E">
        <w:rPr>
          <w:sz w:val="24"/>
          <w:szCs w:val="24"/>
        </w:rPr>
        <w:t xml:space="preserve"> </w:t>
      </w:r>
    </w:p>
    <w:p w:rsidRDefault="00BB6FEA" w:rsidP="00BB6FEA" w:rsidR="00BB6FEA" w:rsidRPr="0028275E">
      <w:pPr>
        <w:ind w:firstLine="720"/>
        <w:jc w:val="both"/>
        <w:rPr>
          <w:sz w:val="24"/>
          <w:szCs w:val="24"/>
        </w:rPr>
      </w:pPr>
    </w:p>
    <w:p w:rsidRDefault="00BB6FEA" w:rsidP="00BB6FEA" w:rsidR="00BB6FEA" w:rsidRPr="0028275E">
      <w:pPr>
        <w:ind w:firstLine="720"/>
        <w:jc w:val="both"/>
        <w:rPr>
          <w:sz w:val="24"/>
          <w:szCs w:val="24"/>
        </w:rPr>
      </w:pPr>
      <w:r w:rsidRPr="0028275E">
        <w:rPr>
          <w:sz w:val="24"/>
          <w:szCs w:val="24"/>
        </w:rPr>
        <w:t xml:space="preserve"> Na temelju odredbe </w:t>
      </w:r>
      <w:r w:rsidR="00725E76" w:rsidRPr="0028275E">
        <w:rPr>
          <w:sz w:val="24"/>
          <w:szCs w:val="24"/>
        </w:rPr>
        <w:t>čl. 105</w:t>
      </w:r>
      <w:r w:rsidRPr="0028275E">
        <w:rPr>
          <w:sz w:val="24"/>
          <w:szCs w:val="24"/>
        </w:rPr>
        <w:t>. st. 2. SZ</w:t>
      </w:r>
      <w:r w:rsidR="00954230" w:rsidRPr="0028275E">
        <w:rPr>
          <w:sz w:val="24"/>
          <w:szCs w:val="24"/>
        </w:rPr>
        <w:t>-a</w:t>
      </w:r>
      <w:r w:rsidRPr="0028275E">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F85D7A" w:rsidP="008E7C3F" w:rsidR="00F85D7A" w:rsidRPr="0028275E">
      <w:pPr>
        <w:jc w:val="both"/>
        <w:rPr>
          <w:sz w:val="24"/>
          <w:szCs w:val="24"/>
        </w:rPr>
      </w:pPr>
    </w:p>
    <w:p w:rsidRDefault="008B28EF" w:rsidP="00BB6FEA" w:rsidR="00F51E4F" w:rsidRPr="0028275E">
      <w:pPr>
        <w:ind w:firstLine="720"/>
        <w:jc w:val="both"/>
        <w:rPr>
          <w:sz w:val="24"/>
          <w:szCs w:val="24"/>
        </w:rPr>
      </w:pPr>
      <w:r w:rsidRPr="0028275E">
        <w:rPr>
          <w:sz w:val="24"/>
          <w:szCs w:val="24"/>
        </w:rPr>
        <w:t>Sud</w:t>
      </w:r>
      <w:r w:rsidR="00BB6FEA" w:rsidRPr="0028275E">
        <w:rPr>
          <w:sz w:val="24"/>
          <w:szCs w:val="24"/>
        </w:rPr>
        <w:t xml:space="preserve"> obavještava vjerovnike kako će se glasovati dizanj</w:t>
      </w:r>
      <w:r w:rsidRPr="0028275E">
        <w:rPr>
          <w:sz w:val="24"/>
          <w:szCs w:val="24"/>
        </w:rPr>
        <w:t>em ruke. Nakon glasovanja  sud</w:t>
      </w:r>
      <w:r w:rsidR="00BB6FEA" w:rsidRPr="0028275E">
        <w:rPr>
          <w:sz w:val="24"/>
          <w:szCs w:val="24"/>
        </w:rPr>
        <w:t xml:space="preserve"> će objaviti rezultate glasovanja. </w:t>
      </w:r>
    </w:p>
    <w:p w:rsidRDefault="008B28EF" w:rsidP="00A67D61" w:rsidR="008B28EF" w:rsidRPr="0028275E">
      <w:pPr>
        <w:jc w:val="both"/>
        <w:rPr>
          <w:bCs/>
          <w:sz w:val="24"/>
          <w:szCs w:val="24"/>
        </w:rPr>
      </w:pPr>
    </w:p>
    <w:p w:rsidRDefault="008B28EF" w:rsidP="00F85D7A" w:rsidR="008B28EF" w:rsidRPr="0028275E">
      <w:pPr>
        <w:ind w:firstLine="720"/>
        <w:jc w:val="both"/>
        <w:rPr>
          <w:bCs/>
          <w:sz w:val="24"/>
          <w:szCs w:val="24"/>
        </w:rPr>
      </w:pPr>
    </w:p>
    <w:p w:rsidRDefault="00AA6F70" w:rsidP="00F85D7A" w:rsidR="00E83264" w:rsidRPr="0028275E">
      <w:pPr>
        <w:ind w:firstLine="720"/>
        <w:jc w:val="both"/>
        <w:rPr>
          <w:bCs/>
          <w:sz w:val="24"/>
          <w:szCs w:val="24"/>
        </w:rPr>
      </w:pPr>
      <w:r w:rsidRPr="0028275E">
        <w:rPr>
          <w:bCs/>
          <w:sz w:val="24"/>
          <w:szCs w:val="24"/>
        </w:rPr>
        <w:t>Stečajni vjerovnici</w:t>
      </w:r>
      <w:r w:rsidR="00C51FFA" w:rsidRPr="0028275E">
        <w:rPr>
          <w:bCs/>
          <w:sz w:val="24"/>
          <w:szCs w:val="24"/>
        </w:rPr>
        <w:t xml:space="preserve"> </w:t>
      </w:r>
      <w:r w:rsidR="00862E38" w:rsidRPr="0028275E">
        <w:rPr>
          <w:bCs/>
          <w:sz w:val="24"/>
          <w:szCs w:val="24"/>
        </w:rPr>
        <w:t>jednoglasno</w:t>
      </w:r>
      <w:r w:rsidR="00E12C38" w:rsidRPr="0028275E">
        <w:rPr>
          <w:bCs/>
          <w:sz w:val="24"/>
          <w:szCs w:val="24"/>
        </w:rPr>
        <w:t xml:space="preserve"> </w:t>
      </w:r>
      <w:r w:rsidR="00E83264" w:rsidRPr="0028275E">
        <w:rPr>
          <w:bCs/>
          <w:sz w:val="24"/>
          <w:szCs w:val="24"/>
        </w:rPr>
        <w:t>donos</w:t>
      </w:r>
      <w:r w:rsidRPr="0028275E">
        <w:rPr>
          <w:bCs/>
          <w:sz w:val="24"/>
          <w:szCs w:val="24"/>
        </w:rPr>
        <w:t>e</w:t>
      </w:r>
      <w:r w:rsidR="00E83264" w:rsidRPr="0028275E">
        <w:rPr>
          <w:bCs/>
          <w:sz w:val="24"/>
          <w:szCs w:val="24"/>
        </w:rPr>
        <w:t xml:space="preserve"> sl</w:t>
      </w:r>
      <w:r w:rsidR="00853FF6" w:rsidRPr="0028275E">
        <w:rPr>
          <w:bCs/>
          <w:sz w:val="24"/>
          <w:szCs w:val="24"/>
        </w:rPr>
        <w:t>jedeće</w:t>
      </w:r>
      <w:r w:rsidR="00C51FFA" w:rsidRPr="0028275E">
        <w:rPr>
          <w:bCs/>
          <w:sz w:val="24"/>
          <w:szCs w:val="24"/>
        </w:rPr>
        <w:t>:</w:t>
      </w:r>
    </w:p>
    <w:p w:rsidRDefault="00853FF6" w:rsidP="00A956F1" w:rsidR="00853FF6" w:rsidRPr="0028275E">
      <w:pPr>
        <w:ind w:firstLine="720"/>
        <w:jc w:val="both"/>
        <w:rPr>
          <w:bCs/>
          <w:sz w:val="24"/>
          <w:szCs w:val="24"/>
        </w:rPr>
      </w:pPr>
      <w:r w:rsidRPr="0028275E">
        <w:rPr>
          <w:bCs/>
          <w:sz w:val="24"/>
          <w:szCs w:val="24"/>
        </w:rPr>
        <w:t xml:space="preserve"> </w:t>
      </w:r>
    </w:p>
    <w:p w:rsidRDefault="00853FF6" w:rsidP="00853FF6" w:rsidR="00853FF6" w:rsidRPr="0028275E">
      <w:pPr>
        <w:jc w:val="center"/>
        <w:rPr>
          <w:bCs/>
          <w:sz w:val="24"/>
          <w:szCs w:val="24"/>
        </w:rPr>
      </w:pPr>
      <w:r w:rsidRPr="0028275E">
        <w:rPr>
          <w:bCs/>
          <w:sz w:val="24"/>
          <w:szCs w:val="24"/>
        </w:rPr>
        <w:t xml:space="preserve">O D L U K E </w:t>
      </w:r>
    </w:p>
    <w:p w:rsidRDefault="00521AEE" w:rsidP="004A38B4" w:rsidR="00521AEE" w:rsidRPr="0028275E">
      <w:pPr>
        <w:jc w:val="center"/>
        <w:rPr>
          <w:sz w:val="24"/>
          <w:szCs w:val="24"/>
        </w:rPr>
      </w:pPr>
    </w:p>
    <w:p w:rsidRDefault="0028275E" w:rsidP="0028275E" w:rsidR="0028275E" w:rsidRPr="00F71C7D">
      <w:pPr>
        <w:jc w:val="both"/>
        <w:rPr>
          <w:sz w:val="24"/>
          <w:szCs w:val="24"/>
        </w:rPr>
      </w:pPr>
      <w:r w:rsidRPr="00F71C7D">
        <w:rPr>
          <w:sz w:val="24"/>
          <w:szCs w:val="24"/>
        </w:rPr>
        <w:t xml:space="preserve">1. Prihvaća  se u cijelosti izvješće stečajnog upravitelja  i odobravaju se  sve do  sada provedene radnje. </w:t>
      </w:r>
    </w:p>
    <w:p w:rsidRDefault="0028275E" w:rsidP="0028275E" w:rsidR="0028275E" w:rsidRPr="00F71C7D">
      <w:pPr>
        <w:jc w:val="both"/>
        <w:rPr>
          <w:sz w:val="24"/>
          <w:szCs w:val="24"/>
        </w:rPr>
      </w:pPr>
    </w:p>
    <w:p w:rsidRDefault="00047811" w:rsidP="0028275E" w:rsidR="0028275E">
      <w:pPr>
        <w:jc w:val="both"/>
        <w:rPr>
          <w:sz w:val="24"/>
          <w:szCs w:val="24"/>
        </w:rPr>
      </w:pPr>
      <w:r>
        <w:rPr>
          <w:sz w:val="24"/>
          <w:szCs w:val="24"/>
        </w:rPr>
        <w:t xml:space="preserve">2. Ovlašćuje se </w:t>
      </w:r>
      <w:r w:rsidR="0028275E" w:rsidRPr="00F71C7D">
        <w:rPr>
          <w:sz w:val="24"/>
          <w:szCs w:val="24"/>
        </w:rPr>
        <w:t xml:space="preserve">stečajni upravitelj od </w:t>
      </w:r>
      <w:r>
        <w:rPr>
          <w:sz w:val="24"/>
          <w:szCs w:val="24"/>
        </w:rPr>
        <w:t xml:space="preserve">nadležne Porezne uprave pribaviti podatak o tržišnoj vrijednosti </w:t>
      </w:r>
      <w:r w:rsidR="0028275E" w:rsidRPr="00F71C7D">
        <w:rPr>
          <w:sz w:val="24"/>
          <w:szCs w:val="24"/>
        </w:rPr>
        <w:t>osobnog  vozila marke Peugeot, te oglasiti njegovu prodaju putem sredstava informiranja po cijeni koja ne može biti niža od procijenjene vrijednosti, a ako se ne može prodati po toj  cijeni,  a da se kod svake slijedeće objave početna cijena umanjuje za 10% od zadnje početne cijene.</w:t>
      </w:r>
    </w:p>
    <w:p w:rsidRDefault="00047811" w:rsidP="0028275E" w:rsidR="00047811">
      <w:pPr>
        <w:jc w:val="both"/>
        <w:rPr>
          <w:sz w:val="24"/>
          <w:szCs w:val="24"/>
        </w:rPr>
      </w:pPr>
    </w:p>
    <w:p w:rsidRDefault="00047811" w:rsidP="0028275E" w:rsidR="00047811" w:rsidRPr="00F71C7D">
      <w:pPr>
        <w:jc w:val="both"/>
        <w:rPr>
          <w:sz w:val="24"/>
          <w:szCs w:val="24"/>
        </w:rPr>
      </w:pPr>
      <w:r>
        <w:rPr>
          <w:sz w:val="24"/>
          <w:szCs w:val="24"/>
        </w:rPr>
        <w:t xml:space="preserve">3. Nema uvjeta za daljnje poslovanje stečajnog dužnika. </w:t>
      </w:r>
    </w:p>
    <w:p w:rsidRDefault="0028275E" w:rsidP="0028275E" w:rsidR="0028275E" w:rsidRPr="00F71C7D">
      <w:pPr>
        <w:jc w:val="both"/>
        <w:rPr>
          <w:sz w:val="24"/>
          <w:szCs w:val="24"/>
        </w:rPr>
      </w:pPr>
    </w:p>
    <w:p w:rsidRDefault="00047811" w:rsidP="0028275E" w:rsidR="0028275E" w:rsidRPr="00F71C7D">
      <w:pPr>
        <w:jc w:val="both"/>
        <w:rPr>
          <w:sz w:val="24"/>
          <w:szCs w:val="24"/>
        </w:rPr>
      </w:pPr>
      <w:r>
        <w:rPr>
          <w:sz w:val="24"/>
          <w:szCs w:val="24"/>
        </w:rPr>
        <w:t>4</w:t>
      </w:r>
      <w:r w:rsidR="0028275E" w:rsidRPr="00F71C7D">
        <w:rPr>
          <w:sz w:val="24"/>
          <w:szCs w:val="24"/>
        </w:rPr>
        <w:t>. Ovlašćuje se stečajni upravitelj oglasiti prodaju uredske opreme po predloženim cijenama, a da se kod svake slijedeće objave početna cijena umanjuje za 10% od zadnje početne cijene.</w:t>
      </w:r>
    </w:p>
    <w:p w:rsidRDefault="0028275E" w:rsidP="0028275E" w:rsidR="0028275E" w:rsidRPr="00F71C7D">
      <w:pPr>
        <w:jc w:val="both"/>
        <w:rPr>
          <w:sz w:val="24"/>
          <w:szCs w:val="24"/>
        </w:rPr>
      </w:pPr>
    </w:p>
    <w:p w:rsidRDefault="00047811" w:rsidP="0028275E" w:rsidR="0028275E">
      <w:pPr>
        <w:jc w:val="both"/>
        <w:rPr>
          <w:sz w:val="24"/>
          <w:szCs w:val="24"/>
        </w:rPr>
      </w:pPr>
      <w:r>
        <w:rPr>
          <w:sz w:val="24"/>
          <w:szCs w:val="24"/>
        </w:rPr>
        <w:t>5</w:t>
      </w:r>
      <w:r w:rsidR="0028275E" w:rsidRPr="00F71C7D">
        <w:rPr>
          <w:sz w:val="24"/>
          <w:szCs w:val="24"/>
        </w:rPr>
        <w:t>. Nalaže se  Alanu Franiću predujmiti iznos od 5.000.00 kn za troškove stečajnog postupka (procjene i oglašavanja prodaje)</w:t>
      </w:r>
    </w:p>
    <w:p w:rsidRDefault="00047811" w:rsidP="0028275E" w:rsidR="00047811">
      <w:pPr>
        <w:jc w:val="both"/>
        <w:rPr>
          <w:sz w:val="24"/>
          <w:szCs w:val="24"/>
        </w:rPr>
      </w:pPr>
    </w:p>
    <w:p w:rsidRDefault="00047811" w:rsidP="0028275E" w:rsidR="0028275E">
      <w:pPr>
        <w:jc w:val="both"/>
        <w:rPr>
          <w:sz w:val="24"/>
          <w:szCs w:val="24"/>
        </w:rPr>
      </w:pPr>
      <w:r>
        <w:rPr>
          <w:sz w:val="24"/>
          <w:szCs w:val="24"/>
        </w:rPr>
        <w:lastRenderedPageBreak/>
        <w:t>6. Nalaže se stečajnom upravitelju utvrditi isplativost vođenja postupka radi naplate potraživanja od strane bivšeg direktora društva, odnosno dužnika vezano za pozajmice</w:t>
      </w:r>
      <w:r w:rsidR="00B13ECB">
        <w:rPr>
          <w:sz w:val="24"/>
          <w:szCs w:val="24"/>
        </w:rPr>
        <w:t>.</w:t>
      </w:r>
    </w:p>
    <w:p w:rsidRDefault="008E7C3F" w:rsidP="00B13ECB" w:rsidR="008E7C3F" w:rsidRPr="0028275E">
      <w:pPr>
        <w:rPr>
          <w:i/>
          <w:sz w:val="24"/>
          <w:szCs w:val="24"/>
          <w:lang w:val="pl-PL"/>
        </w:rPr>
      </w:pPr>
    </w:p>
    <w:p w:rsidRDefault="00521AEE" w:rsidP="00895E2C" w:rsidR="00521AEE" w:rsidRPr="0028275E">
      <w:pPr>
        <w:rPr>
          <w:sz w:val="24"/>
          <w:szCs w:val="24"/>
        </w:rPr>
      </w:pPr>
    </w:p>
    <w:p w:rsidRDefault="004A38B4" w:rsidP="004A38B4" w:rsidR="00853FF6" w:rsidRPr="0028275E">
      <w:pPr>
        <w:jc w:val="center"/>
        <w:rPr>
          <w:bCs/>
          <w:sz w:val="24"/>
          <w:szCs w:val="24"/>
        </w:rPr>
      </w:pPr>
      <w:r w:rsidRPr="0028275E">
        <w:rPr>
          <w:bCs/>
          <w:sz w:val="24"/>
          <w:szCs w:val="24"/>
        </w:rPr>
        <w:t>D</w:t>
      </w:r>
      <w:r w:rsidR="00853FF6" w:rsidRPr="0028275E">
        <w:rPr>
          <w:bCs/>
          <w:sz w:val="24"/>
          <w:szCs w:val="24"/>
        </w:rPr>
        <w:t>ovršeno u</w:t>
      </w:r>
      <w:r w:rsidR="00862E38" w:rsidRPr="0028275E">
        <w:rPr>
          <w:bCs/>
          <w:color w:val="FF0000"/>
          <w:sz w:val="24"/>
          <w:szCs w:val="24"/>
        </w:rPr>
        <w:t xml:space="preserve"> </w:t>
      </w:r>
      <w:r w:rsidR="00B13ECB">
        <w:rPr>
          <w:bCs/>
          <w:sz w:val="24"/>
          <w:szCs w:val="24"/>
        </w:rPr>
        <w:t>09,57</w:t>
      </w:r>
      <w:r w:rsidR="00E14047" w:rsidRPr="0028275E">
        <w:rPr>
          <w:bCs/>
          <w:sz w:val="24"/>
          <w:szCs w:val="24"/>
        </w:rPr>
        <w:t xml:space="preserve"> </w:t>
      </w:r>
      <w:r w:rsidR="00862E38" w:rsidRPr="0028275E">
        <w:rPr>
          <w:bCs/>
          <w:sz w:val="24"/>
          <w:szCs w:val="24"/>
        </w:rPr>
        <w:t>sati</w:t>
      </w:r>
    </w:p>
    <w:p w:rsidRDefault="00FF4310" w:rsidP="00895E2C" w:rsidR="00FF4310" w:rsidRPr="0028275E">
      <w:pPr>
        <w:rPr>
          <w:bCs/>
          <w:sz w:val="24"/>
          <w:szCs w:val="24"/>
        </w:rPr>
      </w:pPr>
    </w:p>
    <w:p w:rsidRDefault="008B28EF" w:rsidP="00853FF6" w:rsidR="00853FF6" w:rsidRPr="0028275E">
      <w:pPr>
        <w:jc w:val="center"/>
        <w:rPr>
          <w:bCs/>
          <w:sz w:val="24"/>
          <w:szCs w:val="24"/>
        </w:rPr>
      </w:pPr>
      <w:r w:rsidRPr="0028275E">
        <w:rPr>
          <w:bCs/>
          <w:sz w:val="24"/>
          <w:szCs w:val="24"/>
        </w:rPr>
        <w:t xml:space="preserve">   </w:t>
      </w:r>
      <w:r w:rsidR="001B2756" w:rsidRPr="0028275E">
        <w:rPr>
          <w:bCs/>
          <w:sz w:val="24"/>
          <w:szCs w:val="24"/>
        </w:rPr>
        <w:t>S</w:t>
      </w:r>
      <w:r w:rsidR="00037E28" w:rsidRPr="0028275E">
        <w:rPr>
          <w:bCs/>
          <w:sz w:val="24"/>
          <w:szCs w:val="24"/>
        </w:rPr>
        <w:t>udac</w:t>
      </w:r>
      <w:r w:rsidR="00F85D7A" w:rsidRPr="0028275E">
        <w:rPr>
          <w:bCs/>
          <w:sz w:val="24"/>
          <w:szCs w:val="24"/>
        </w:rPr>
        <w:t>:</w:t>
      </w:r>
    </w:p>
    <w:p w:rsidRDefault="008B28EF" w:rsidP="00B754B4" w:rsidR="003E49B9" w:rsidRPr="0028275E">
      <w:pPr>
        <w:rPr>
          <w:bCs/>
          <w:sz w:val="24"/>
          <w:szCs w:val="24"/>
        </w:rPr>
      </w:pPr>
      <w:r w:rsidRPr="0028275E">
        <w:rPr>
          <w:bCs/>
          <w:sz w:val="24"/>
          <w:szCs w:val="24"/>
        </w:rPr>
        <w:t xml:space="preserve">                                                                Vesna Sremac Šoštar</w:t>
      </w:r>
    </w:p>
    <w:p w:rsidRDefault="00853FF6" w:rsidP="00853FF6" w:rsidR="00853FF6" w:rsidRPr="0028275E">
      <w:pPr>
        <w:jc w:val="center"/>
        <w:rPr>
          <w:bCs/>
          <w:sz w:val="24"/>
          <w:szCs w:val="24"/>
        </w:rPr>
      </w:pPr>
    </w:p>
    <w:p w:rsidRDefault="00853FF6" w:rsidP="00853FF6" w:rsidR="00853FF6" w:rsidRPr="0028275E">
      <w:pPr>
        <w:jc w:val="center"/>
        <w:rPr>
          <w:bCs/>
          <w:sz w:val="24"/>
          <w:szCs w:val="24"/>
        </w:rPr>
      </w:pPr>
      <w:r w:rsidRPr="0028275E">
        <w:rPr>
          <w:bCs/>
          <w:sz w:val="24"/>
          <w:szCs w:val="24"/>
        </w:rPr>
        <w:t>Zapisničar</w:t>
      </w:r>
      <w:r w:rsidR="00F85D7A" w:rsidRPr="0028275E">
        <w:rPr>
          <w:bCs/>
          <w:sz w:val="24"/>
          <w:szCs w:val="24"/>
        </w:rPr>
        <w:t>:</w:t>
      </w:r>
    </w:p>
    <w:p w:rsidRDefault="008B28EF" w:rsidP="00853FF6" w:rsidR="008B28EF" w:rsidRPr="0028275E">
      <w:pPr>
        <w:jc w:val="center"/>
        <w:rPr>
          <w:bCs/>
          <w:sz w:val="24"/>
          <w:szCs w:val="24"/>
        </w:rPr>
      </w:pPr>
      <w:r w:rsidRPr="0028275E">
        <w:rPr>
          <w:bCs/>
          <w:sz w:val="24"/>
          <w:szCs w:val="24"/>
        </w:rPr>
        <w:t>Matea Bizjak</w:t>
      </w:r>
    </w:p>
    <w:p w:rsidRDefault="00853FF6" w:rsidP="00853FF6" w:rsidR="00853FF6" w:rsidRPr="0028275E">
      <w:pPr>
        <w:jc w:val="center"/>
        <w:rPr>
          <w:bCs/>
          <w:sz w:val="24"/>
          <w:szCs w:val="24"/>
        </w:rPr>
      </w:pPr>
    </w:p>
    <w:p w:rsidRDefault="003E49B9" w:rsidP="00853FF6" w:rsidR="003E49B9" w:rsidRPr="0028275E">
      <w:pPr>
        <w:jc w:val="center"/>
        <w:rPr>
          <w:bCs/>
          <w:sz w:val="24"/>
          <w:szCs w:val="24"/>
        </w:rPr>
      </w:pPr>
    </w:p>
    <w:p w:rsidRDefault="00037E28" w:rsidP="00954230" w:rsidR="003E49B9" w:rsidRPr="0028275E">
      <w:pPr>
        <w:jc w:val="both"/>
        <w:rPr>
          <w:bCs/>
          <w:sz w:val="24"/>
          <w:szCs w:val="24"/>
        </w:rPr>
      </w:pPr>
      <w:r w:rsidRPr="0028275E">
        <w:rPr>
          <w:bCs/>
          <w:sz w:val="24"/>
          <w:szCs w:val="24"/>
        </w:rPr>
        <w:t>Stečajni upravitelj</w:t>
      </w:r>
      <w:r w:rsidR="00F85D7A" w:rsidRPr="0028275E">
        <w:rPr>
          <w:bCs/>
          <w:sz w:val="24"/>
          <w:szCs w:val="24"/>
        </w:rPr>
        <w:t>:</w:t>
      </w:r>
      <w:r w:rsidRPr="0028275E">
        <w:rPr>
          <w:bCs/>
          <w:sz w:val="24"/>
          <w:szCs w:val="24"/>
        </w:rPr>
        <w:tab/>
      </w:r>
      <w:r w:rsidRPr="0028275E">
        <w:rPr>
          <w:bCs/>
          <w:sz w:val="24"/>
          <w:szCs w:val="24"/>
        </w:rPr>
        <w:tab/>
      </w:r>
      <w:r w:rsidRPr="0028275E">
        <w:rPr>
          <w:bCs/>
          <w:sz w:val="24"/>
          <w:szCs w:val="24"/>
        </w:rPr>
        <w:tab/>
      </w:r>
      <w:r w:rsidRPr="0028275E">
        <w:rPr>
          <w:bCs/>
          <w:sz w:val="24"/>
          <w:szCs w:val="24"/>
        </w:rPr>
        <w:tab/>
      </w:r>
      <w:r w:rsidRPr="0028275E">
        <w:rPr>
          <w:bCs/>
          <w:sz w:val="24"/>
          <w:szCs w:val="24"/>
        </w:rPr>
        <w:tab/>
      </w:r>
      <w:r w:rsidRPr="0028275E">
        <w:rPr>
          <w:bCs/>
          <w:sz w:val="24"/>
          <w:szCs w:val="24"/>
        </w:rPr>
        <w:tab/>
      </w:r>
      <w:r w:rsidRPr="0028275E">
        <w:rPr>
          <w:bCs/>
          <w:sz w:val="24"/>
          <w:szCs w:val="24"/>
        </w:rPr>
        <w:tab/>
        <w:t xml:space="preserve">  </w:t>
      </w:r>
    </w:p>
    <w:p w:rsidRDefault="003E49B9" w:rsidP="003E49B9" w:rsidR="003E49B9" w:rsidRPr="0028275E">
      <w:pPr>
        <w:jc w:val="right"/>
        <w:rPr>
          <w:bCs/>
          <w:sz w:val="24"/>
          <w:szCs w:val="24"/>
        </w:rPr>
      </w:pPr>
    </w:p>
    <w:p w:rsidRDefault="008B28EF" w:rsidP="00852B0D" w:rsidR="008B28EF" w:rsidRPr="0028275E">
      <w:pPr>
        <w:rPr>
          <w:bCs/>
          <w:sz w:val="24"/>
          <w:szCs w:val="24"/>
        </w:rPr>
      </w:pPr>
    </w:p>
    <w:p w:rsidRDefault="008B28EF" w:rsidP="00852B0D" w:rsidR="008B28EF" w:rsidRPr="0028275E">
      <w:pPr>
        <w:rPr>
          <w:bCs/>
          <w:sz w:val="24"/>
          <w:szCs w:val="24"/>
        </w:rPr>
      </w:pPr>
    </w:p>
    <w:p w:rsidRDefault="00853FF6" w:rsidP="00852B0D" w:rsidR="00853FF6" w:rsidRPr="0028275E">
      <w:pPr>
        <w:rPr>
          <w:bCs/>
          <w:sz w:val="24"/>
          <w:szCs w:val="24"/>
        </w:rPr>
      </w:pPr>
      <w:r w:rsidRPr="0028275E">
        <w:rPr>
          <w:bCs/>
          <w:sz w:val="24"/>
          <w:szCs w:val="24"/>
        </w:rPr>
        <w:t>Stečajni vjerovnici</w:t>
      </w:r>
      <w:r w:rsidR="00F85D7A" w:rsidRPr="0028275E">
        <w:rPr>
          <w:bCs/>
          <w:sz w:val="24"/>
          <w:szCs w:val="24"/>
        </w:rPr>
        <w:t>:</w:t>
      </w:r>
    </w:p>
    <w:p w:rsidRDefault="00F85D7A" w:rsidP="00F85D7A" w:rsidR="00F85D7A" w:rsidRPr="0028275E">
      <w:pPr>
        <w:rPr>
          <w:bCs/>
          <w:sz w:val="24"/>
          <w:szCs w:val="24"/>
        </w:rPr>
      </w:pPr>
    </w:p>
    <w:p w:rsidRDefault="00B13ECB" w:rsidP="00B13ECB" w:rsidR="00B13ECB">
      <w:pPr>
        <w:jc w:val="both"/>
        <w:rPr>
          <w:bCs/>
          <w:sz w:val="24"/>
          <w:szCs w:val="24"/>
        </w:rPr>
      </w:pPr>
      <w:r>
        <w:rPr>
          <w:bCs/>
          <w:sz w:val="24"/>
          <w:szCs w:val="24"/>
        </w:rPr>
        <w:t>RH, MINISTARSTVO FINANCIJA, POREZNA UPRAVA, zastupano po Zvjezdana  Verk ŽDO Zagreb</w:t>
      </w:r>
    </w:p>
    <w:p w:rsidRDefault="00B13ECB" w:rsidP="00B13ECB" w:rsidR="00B13ECB">
      <w:pPr>
        <w:rPr>
          <w:bCs/>
          <w:sz w:val="24"/>
          <w:szCs w:val="24"/>
        </w:rPr>
      </w:pPr>
    </w:p>
    <w:p w:rsidRDefault="00B13ECB" w:rsidP="00B13ECB" w:rsidR="00B13ECB" w:rsidRPr="0028275E">
      <w:pPr>
        <w:rPr>
          <w:bCs/>
          <w:sz w:val="24"/>
          <w:szCs w:val="24"/>
        </w:rPr>
      </w:pPr>
      <w:r>
        <w:rPr>
          <w:bCs/>
          <w:sz w:val="24"/>
          <w:szCs w:val="24"/>
        </w:rPr>
        <w:t>Alan Franjić, bivši direktor dužnika</w:t>
      </w:r>
    </w:p>
    <w:p w:rsidRDefault="00B754B4" w:rsidP="00B754B4" w:rsidR="00B754B4" w:rsidRPr="0028275E">
      <w:pPr>
        <w:rPr>
          <w:bCs/>
          <w:sz w:val="24"/>
          <w:szCs w:val="24"/>
        </w:rPr>
      </w:pPr>
    </w:p>
    <w:sectPr w:rsidSect="001E0404" w:rsidR="00B754B4" w:rsidRPr="0028275E">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FB5" w:rsidR="00C73FB5">
      <w:r>
        <w:separator/>
      </w:r>
    </w:p>
  </w:endnote>
  <w:endnote w:id="0" w:type="continuationSeparator">
    <w:p w:rsidRDefault="00C73FB5" w:rsidR="00C73F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FB5" w:rsidR="00C73FB5">
      <w:r>
        <w:separator/>
      </w:r>
    </w:p>
  </w:footnote>
  <w:footnote w:id="0" w:type="continuationSeparator">
    <w:p w:rsidRDefault="00C73FB5" w:rsidR="00C73F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B5" w:rsidP="00D81A44" w:rsidR="00C73F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3FB5" w:rsidR="00C73F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FB5" w:rsidP="00D81A44" w:rsidR="00C73F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148A">
      <w:rPr>
        <w:rStyle w:val="Brojstranice"/>
        <w:noProof/>
      </w:rPr>
      <w:t>9</w:t>
    </w:r>
    <w:r>
      <w:rPr>
        <w:rStyle w:val="Brojstranice"/>
      </w:rPr>
      <w:fldChar w:fldCharType="end"/>
    </w:r>
  </w:p>
  <w:p w:rsidRDefault="00C73FB5" w:rsidP="00AA1621" w:rsidR="00C73FB5" w:rsidRPr="00AA1621">
    <w:pPr>
      <w:pStyle w:val="Zaglavlje"/>
      <w:jc w:val="right"/>
      <w:rPr>
        <w:sz w:val="22"/>
        <w:szCs w:val="22"/>
      </w:rPr>
    </w:pPr>
    <w:r>
      <w:rPr>
        <w:bCs/>
        <w:sz w:val="22"/>
        <w:szCs w:val="22"/>
      </w:rPr>
      <w:t>48. St-353/17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5">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8">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112145A"/>
    <w:multiLevelType w:val="hybridMultilevel"/>
    <w:tmpl w:val="277AD9C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8"/>
  </w:num>
  <w:num w:numId="3">
    <w:abstractNumId w:val="12"/>
  </w:num>
  <w:num w:numId="4">
    <w:abstractNumId w:val="17"/>
  </w:num>
  <w:num w:numId="5">
    <w:abstractNumId w:val="4"/>
  </w:num>
  <w:num w:numId="6">
    <w:abstractNumId w:val="32"/>
  </w:num>
  <w:num w:numId="7">
    <w:abstractNumId w:val="2"/>
  </w:num>
  <w:num w:numId="8">
    <w:abstractNumId w:val="28"/>
  </w:num>
  <w:num w:numId="9">
    <w:abstractNumId w:val="21"/>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
  </w:num>
  <w:num w:numId="14">
    <w:abstractNumId w:val="14"/>
  </w:num>
  <w:num w:numId="15">
    <w:abstractNumId w:val="3"/>
  </w:num>
  <w:num w:numId="16">
    <w:abstractNumId w:val="23"/>
  </w:num>
  <w:num w:numId="17">
    <w:abstractNumId w:val="26"/>
  </w:num>
  <w:num w:numId="18">
    <w:abstractNumId w:val="0"/>
  </w:num>
  <w:num w:numId="19">
    <w:abstractNumId w:val="25"/>
  </w:num>
  <w:num w:numId="20">
    <w:abstractNumId w:val="29"/>
  </w:num>
  <w:num w:numId="21">
    <w:abstractNumId w:val="11"/>
  </w:num>
  <w:num w:numId="22">
    <w:abstractNumId w:val="13"/>
  </w:num>
  <w:num w:numId="23">
    <w:abstractNumId w:val="22"/>
  </w:num>
  <w:num w:numId="24">
    <w:abstractNumId w:val="5"/>
  </w:num>
  <w:num w:numId="25">
    <w:abstractNumId w:val="10"/>
  </w:num>
  <w:num w:numId="26">
    <w:abstractNumId w:val="8"/>
  </w:num>
  <w:num w:numId="27">
    <w:abstractNumId w:val="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31"/>
  </w:num>
  <w:num w:numId="32">
    <w:abstractNumId w:val="24"/>
  </w:num>
  <w:num w:numId="33">
    <w:abstractNumId w:val="30"/>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48E"/>
    <w:rsid w:val="00021C8C"/>
    <w:rsid w:val="000232A5"/>
    <w:rsid w:val="00027B30"/>
    <w:rsid w:val="000322B1"/>
    <w:rsid w:val="0003629C"/>
    <w:rsid w:val="00037E28"/>
    <w:rsid w:val="00047811"/>
    <w:rsid w:val="000556B6"/>
    <w:rsid w:val="00056C8A"/>
    <w:rsid w:val="00057A5A"/>
    <w:rsid w:val="00064134"/>
    <w:rsid w:val="0007058D"/>
    <w:rsid w:val="00071633"/>
    <w:rsid w:val="00094AB4"/>
    <w:rsid w:val="00094AE9"/>
    <w:rsid w:val="00095ADF"/>
    <w:rsid w:val="000A3575"/>
    <w:rsid w:val="000B3B1B"/>
    <w:rsid w:val="000B796B"/>
    <w:rsid w:val="000D28B2"/>
    <w:rsid w:val="000D6BA8"/>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9BC"/>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B1357"/>
    <w:rsid w:val="001B2756"/>
    <w:rsid w:val="001B2FB3"/>
    <w:rsid w:val="001B7518"/>
    <w:rsid w:val="001B7A0E"/>
    <w:rsid w:val="001C50EF"/>
    <w:rsid w:val="001D6014"/>
    <w:rsid w:val="001E0404"/>
    <w:rsid w:val="001E1576"/>
    <w:rsid w:val="001E1FBD"/>
    <w:rsid w:val="001F34B5"/>
    <w:rsid w:val="0021069A"/>
    <w:rsid w:val="002106B6"/>
    <w:rsid w:val="00217B3D"/>
    <w:rsid w:val="00237320"/>
    <w:rsid w:val="00240B29"/>
    <w:rsid w:val="00242371"/>
    <w:rsid w:val="002505ED"/>
    <w:rsid w:val="00257A66"/>
    <w:rsid w:val="00271ADD"/>
    <w:rsid w:val="0027653E"/>
    <w:rsid w:val="0028275E"/>
    <w:rsid w:val="0029148A"/>
    <w:rsid w:val="002956CD"/>
    <w:rsid w:val="002A0A93"/>
    <w:rsid w:val="002A3A8D"/>
    <w:rsid w:val="002A6ACD"/>
    <w:rsid w:val="002A6D1A"/>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C65"/>
    <w:rsid w:val="005168BE"/>
    <w:rsid w:val="00521AEE"/>
    <w:rsid w:val="0052515C"/>
    <w:rsid w:val="0053166F"/>
    <w:rsid w:val="00536010"/>
    <w:rsid w:val="00540890"/>
    <w:rsid w:val="005501AB"/>
    <w:rsid w:val="005568C5"/>
    <w:rsid w:val="00556E6A"/>
    <w:rsid w:val="00567070"/>
    <w:rsid w:val="00577C20"/>
    <w:rsid w:val="00587DBA"/>
    <w:rsid w:val="005A1B42"/>
    <w:rsid w:val="005B000E"/>
    <w:rsid w:val="005C04B1"/>
    <w:rsid w:val="005C6799"/>
    <w:rsid w:val="005D5FB4"/>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B2B2C"/>
    <w:rsid w:val="006C32ED"/>
    <w:rsid w:val="006C47AB"/>
    <w:rsid w:val="006D3496"/>
    <w:rsid w:val="006F2F2E"/>
    <w:rsid w:val="006F3E6F"/>
    <w:rsid w:val="0070654E"/>
    <w:rsid w:val="00711B40"/>
    <w:rsid w:val="00715157"/>
    <w:rsid w:val="0071633C"/>
    <w:rsid w:val="00723D06"/>
    <w:rsid w:val="00725E76"/>
    <w:rsid w:val="007265E7"/>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C6B1D"/>
    <w:rsid w:val="007D2A47"/>
    <w:rsid w:val="007E612B"/>
    <w:rsid w:val="007F34F0"/>
    <w:rsid w:val="007F72CE"/>
    <w:rsid w:val="0080559F"/>
    <w:rsid w:val="00805B00"/>
    <w:rsid w:val="00806FDD"/>
    <w:rsid w:val="0082501F"/>
    <w:rsid w:val="0083259F"/>
    <w:rsid w:val="00852B0D"/>
    <w:rsid w:val="00853FF6"/>
    <w:rsid w:val="00860BCD"/>
    <w:rsid w:val="00862E38"/>
    <w:rsid w:val="008770DE"/>
    <w:rsid w:val="00887483"/>
    <w:rsid w:val="0089076F"/>
    <w:rsid w:val="00895E2C"/>
    <w:rsid w:val="008A286D"/>
    <w:rsid w:val="008A69BD"/>
    <w:rsid w:val="008B25B6"/>
    <w:rsid w:val="008B28EF"/>
    <w:rsid w:val="008B7B64"/>
    <w:rsid w:val="008D6A10"/>
    <w:rsid w:val="008E7C3F"/>
    <w:rsid w:val="008E7D0C"/>
    <w:rsid w:val="008F2000"/>
    <w:rsid w:val="008F276F"/>
    <w:rsid w:val="008F3350"/>
    <w:rsid w:val="008F629C"/>
    <w:rsid w:val="0090196B"/>
    <w:rsid w:val="00902467"/>
    <w:rsid w:val="009045A8"/>
    <w:rsid w:val="009270EA"/>
    <w:rsid w:val="00935ABA"/>
    <w:rsid w:val="00950CAB"/>
    <w:rsid w:val="00952ED3"/>
    <w:rsid w:val="00954230"/>
    <w:rsid w:val="009548EE"/>
    <w:rsid w:val="00954A54"/>
    <w:rsid w:val="00954EEB"/>
    <w:rsid w:val="009574C6"/>
    <w:rsid w:val="00957EA2"/>
    <w:rsid w:val="00957EA3"/>
    <w:rsid w:val="00965131"/>
    <w:rsid w:val="009655E8"/>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67D61"/>
    <w:rsid w:val="00A721A3"/>
    <w:rsid w:val="00A741C4"/>
    <w:rsid w:val="00A80F37"/>
    <w:rsid w:val="00A82AF3"/>
    <w:rsid w:val="00A84154"/>
    <w:rsid w:val="00A908C2"/>
    <w:rsid w:val="00A956F1"/>
    <w:rsid w:val="00A95AC1"/>
    <w:rsid w:val="00AA0037"/>
    <w:rsid w:val="00AA0670"/>
    <w:rsid w:val="00AA1621"/>
    <w:rsid w:val="00AA6F70"/>
    <w:rsid w:val="00AB0A43"/>
    <w:rsid w:val="00AB50AD"/>
    <w:rsid w:val="00AD5297"/>
    <w:rsid w:val="00AD60F1"/>
    <w:rsid w:val="00AE029A"/>
    <w:rsid w:val="00AE17A8"/>
    <w:rsid w:val="00AE1F14"/>
    <w:rsid w:val="00AE3986"/>
    <w:rsid w:val="00AE6CDD"/>
    <w:rsid w:val="00AF0288"/>
    <w:rsid w:val="00AF470C"/>
    <w:rsid w:val="00B054B7"/>
    <w:rsid w:val="00B13ECB"/>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B6FEA"/>
    <w:rsid w:val="00BB724E"/>
    <w:rsid w:val="00BC267A"/>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3FB5"/>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39D8"/>
    <w:rsid w:val="00D161B7"/>
    <w:rsid w:val="00D201C9"/>
    <w:rsid w:val="00D228E9"/>
    <w:rsid w:val="00D30B3A"/>
    <w:rsid w:val="00D4581C"/>
    <w:rsid w:val="00D465EB"/>
    <w:rsid w:val="00D473DB"/>
    <w:rsid w:val="00D5235F"/>
    <w:rsid w:val="00D64163"/>
    <w:rsid w:val="00D648A2"/>
    <w:rsid w:val="00D81A44"/>
    <w:rsid w:val="00D863E3"/>
    <w:rsid w:val="00D87E28"/>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F067D"/>
    <w:rsid w:val="00DF0ABA"/>
    <w:rsid w:val="00DF0F9D"/>
    <w:rsid w:val="00DF1CEC"/>
    <w:rsid w:val="00DF3436"/>
    <w:rsid w:val="00DF39D4"/>
    <w:rsid w:val="00DF5C9C"/>
    <w:rsid w:val="00DF6AA5"/>
    <w:rsid w:val="00E0343E"/>
    <w:rsid w:val="00E12C38"/>
    <w:rsid w:val="00E14047"/>
    <w:rsid w:val="00E151F7"/>
    <w:rsid w:val="00E16B11"/>
    <w:rsid w:val="00E2147D"/>
    <w:rsid w:val="00E215D9"/>
    <w:rsid w:val="00E21E10"/>
    <w:rsid w:val="00E32948"/>
    <w:rsid w:val="00E3359D"/>
    <w:rsid w:val="00E47FFC"/>
    <w:rsid w:val="00E5533F"/>
    <w:rsid w:val="00E60601"/>
    <w:rsid w:val="00E609FF"/>
    <w:rsid w:val="00E723C2"/>
    <w:rsid w:val="00E750DF"/>
    <w:rsid w:val="00E80198"/>
    <w:rsid w:val="00E83264"/>
    <w:rsid w:val="00E8564F"/>
    <w:rsid w:val="00E87BD5"/>
    <w:rsid w:val="00E92205"/>
    <w:rsid w:val="00E9495D"/>
    <w:rsid w:val="00EA2D5B"/>
    <w:rsid w:val="00EA2F22"/>
    <w:rsid w:val="00EA41CA"/>
    <w:rsid w:val="00EA56D6"/>
    <w:rsid w:val="00EA6EF6"/>
    <w:rsid w:val="00EA785C"/>
    <w:rsid w:val="00EC5C8B"/>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1C7D"/>
    <w:rsid w:val="00F72112"/>
    <w:rsid w:val="00F764AF"/>
    <w:rsid w:val="00F825E0"/>
    <w:rsid w:val="00F85AC2"/>
    <w:rsid w:val="00F85D7A"/>
    <w:rsid w:val="00F87AB5"/>
    <w:rsid w:val="00F950BC"/>
    <w:rsid w:val="00F972B8"/>
    <w:rsid w:val="00FA0C8A"/>
    <w:rsid w:val="00FA7018"/>
    <w:rsid w:val="00FC23EC"/>
    <w:rsid w:val="00FC68D4"/>
    <w:rsid w:val="00FD3877"/>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Excel_97-2003_Worksheet1.xls"/></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13. ožujka 2018.</izvorni_sadrzaj>
    <derivirana_varijabla naziv="DomainObject.StvarniPocetakDatum_1">13. ožujka 2018.</derivirana_varijabla>
  </DomainObject.StvarniPocetakDatum>
  <DomainObject.StvarniZavrsetakDatum>
    <izvorni_sadrzaj>13. ožujka 2018.</izvorni_sadrzaj>
    <derivirana_varijabla naziv="DomainObject.StvarniZavrsetakDatum_1">13. ožujka 2018.</derivirana_varijabla>
  </DomainObject.StvarniZavrsetakDatum>
  <DomainObject.PlaniraniZavrsetakDatum>
    <izvorni_sadrzaj>13. ožujka 2018.</izvorni_sadrzaj>
    <derivirana_varijabla naziv="DomainObject.PlaniraniZavrsetakDatum_1">13. ožujka 2018.</derivirana_varijabla>
  </DomainObject.PlaniraniZavrsetakDatum>
  <DomainObject.PlaniraniPocetakDatum>
    <izvorni_sadrzaj>13. ožujka 2018.</izvorni_sadrzaj>
    <derivirana_varijabla naziv="DomainObject.PlaniraniPocetakDatum_1">13.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09:57</izvorni_sadrzaj>
    <derivirana_varijabla naziv="DomainObject.StvarniZavrsetakVrijeme_1">09:57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2018.</izvorni_sadrzaj>
    <derivirana_varijabla naziv="DomainObject.Zapisnik.DatumKreiranja_1">13. ožujka 2018.</derivirana_varijabla>
  </DomainObject.Zapisnik.DatumKreiranja>
  <DomainObject.Zapisnik.ImovinskaKorist>
    <izvorni_sadrzaj/>
    <derivirana_varijabla naziv="DomainObject.Zapisnik.ImovinskaKorist_1"/>
  </DomainObject.Zapisnik.ImovinskaKorist>
  <DomainObject.Zapisnik.Oznaka>
    <izvorni_sadrzaj>St-353/2017-15</izvorni_sadrzaj>
    <derivirana_varijabla naziv="DomainObject.Zapisnik.Oznaka_1">St-353/2017-15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BISaf savjetovanje j.d.o.o. zastupanog po punomoćniku Alan Franić</izvorni_sadrzaj>
    <derivirana_varijabla naziv="DomainObject.Predmet.ProtustrankaFormated_1">  BISaf savjetovanje j.d.o.o. zastupanog po punomoćniku Alan Franić</derivirana_varijabla>
  </DomainObject.Predmet.ProtustrankaFormated>
  <DomainObject.Predmet.ProtustrankaFormatedOIB>
    <izvorni_sadrzaj>  BISaf savjetovanje j.d.o.o., OIB 02944379471 zastupanog po punomoćniku Alan Franić</izvorni_sadrzaj>
    <derivirana_varijabla naziv="DomainObject.Predmet.ProtustrankaFormatedOIB_1">  BISaf savjetovanje j.d.o.o., OIB 02944379471 zastupanog po punomoćniku Alan Franić</derivirana_varijabla>
  </DomainObject.Predmet.ProtustrankaFormatedOIB>
  <DomainObject.Predmet.ProtustrankaFormatedWithAdress>
    <izvorni_sadrzaj> BISaf savjetovanje j.d.o.o., Brune Bušića 3/A, 10010 Velika Mlaka zastupanog po punomoćniku Alan Franić</izvorni_sadrzaj>
    <derivirana_varijabla naziv="DomainObject.Predmet.ProtustrankaFormatedWithAdress_1"> BISaf savjetovanje j.d.o.o., Brune Bušića 3/A, 10010 Velika Mlaka zastupanog po punomoćniku Alan Franić</derivirana_varijabla>
  </DomainObject.Predmet.ProtustrankaFormatedWithAdress>
  <DomainObject.Predmet.ProtustrankaFormatedWithAdressOIB>
    <izvorni_sadrzaj> BISaf savjetovanje j.d.o.o., OIB 02944379471, Brune Bušića 3/A, 10010 Velika Mlaka zastupanog po punomoćniku Alan Franić</izvorni_sadrzaj>
    <derivirana_varijabla naziv="DomainObject.Predmet.ProtustrankaFormatedWithAdressOIB_1"> BISaf savjetovanje j.d.o.o., OIB 02944379471, Brune Bušića 3/A, 10010 Velika Mlaka zastupanog po punomoćniku Alan Franić</derivirana_varijabla>
  </DomainObject.Predmet.ProtustrankaFormatedWithAdressOIB>
  <DomainObject.Predmet.ProtustrankaWithAdress>
    <izvorni_sadrzaj>BISaf savjetovanje j.d.o.o. Brune Bušića 3/A, 10010 Velika Mlaka</izvorni_sadrzaj>
    <derivirana_varijabla naziv="DomainObject.Predmet.ProtustrankaWithAdress_1">BISaf savjetovanje j.d.o.o. Brune Bušića 3/A, 10010 Velika Mlaka</derivirana_varijabla>
  </DomainObject.Predmet.ProtustrankaWithAdress>
  <DomainObject.Predmet.ProtustrankaWithAdressOIB>
    <izvorni_sadrzaj>BISaf savjetovanje j.d.o.o., OIB 02944379471, Brune Bušića 3/A, 10010 Velika Mlaka</izvorni_sadrzaj>
    <derivirana_varijabla naziv="DomainObject.Predmet.ProtustrankaWithAdressOIB_1">BISaf savjetovanje j.d.o.o., OIB 02944379471, Brune Bušića 3/A, 10010 Velika Mlaka</derivirana_varijabla>
  </DomainObject.Predmet.ProtustrankaWithAdressOIB>
  <DomainObject.Predmet.ProtustrankaNazivFormated>
    <izvorni_sadrzaj>BISaf savjetovanje j.d.o.o.</izvorni_sadrzaj>
    <derivirana_varijabla naziv="DomainObject.Predmet.ProtustrankaNazivFormated_1">BISaf savjetovanje j.d.o.o.</derivirana_varijabla>
  </DomainObject.Predmet.ProtustrankaNazivFormated>
  <DomainObject.Predmet.ProtustrankaNazivFormatedOIB>
    <izvorni_sadrzaj>BISaf savjetovanje j.d.o.o., OIB 02944379471</izvorni_sadrzaj>
    <derivirana_varijabla naziv="DomainObject.Predmet.ProtustrankaNazivFormatedOIB_1">BISaf savjetovanje j.d.o.o., OIB 02944379471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Alan Franić</izvorni_sadrzaj>
    <derivirana_varijabla naziv="DomainObject.Predmet.StrankaFormated_1">  FINA Regionalni centar Zagreb; Alan Franić</derivirana_varijabla>
  </DomainObject.Predmet.StrankaFormated>
  <DomainObject.Predmet.StrankaFormatedOIB>
    <izvorni_sadrzaj>  FINA Regionalni centar Zagreb, OIB 85821130368; Alan Franić, OIB 65545012644</izvorni_sadrzaj>
    <derivirana_varijabla naziv="DomainObject.Predmet.StrankaFormatedOIB_1">  FINA Regionalni centar Zagreb, OIB 85821130368; Alan Franić, OIB 65545012644</derivirana_varijabla>
  </DomainObject.Predmet.StrankaFormatedOIB>
  <DomainObject.Predmet.StrankaFormatedWithAdress>
    <izvorni_sadrzaj> FINA Regionalni centar Zagreb, Trg svibanjskih žrtava 1995. 1, 10000 Zagreb; Alan Franić, Brune Bušića 3a, 10010 Velika Mlaka</izvorni_sadrzaj>
    <derivirana_varijabla naziv="DomainObject.Predmet.StrankaFormatedWithAdress_1"> FINA Regionalni centar Zagreb, Trg svibanjskih žrtava 1995. 1, 10000 Zagreb; Alan Franić, Brune Bušića 3a, 10010 Velika Mlaka</derivirana_varijabla>
  </DomainObject.Predmet.StrankaFormatedWithAdress>
  <DomainObject.Predmet.StrankaFormatedWithAdressOIB>
    <izvorni_sadrzaj> FINA Regionalni centar Zagreb, OIB 85821130368, Trg svibanjskih žrtava 1995. 1, 10000 Zagreb; Alan Franić, OIB 65545012644, Brune Bušića 3a, 10010 Velika Mlaka</izvorni_sadrzaj>
    <derivirana_varijabla naziv="DomainObject.Predmet.StrankaFormatedWithAdressOIB_1"> FINA Regionalni centar Zagreb, OIB 85821130368, Trg svibanjskih žrtava 1995. 1, 10000 Zagreb; Alan Franić, OIB 65545012644, Brune Bušića 3a, 10010 Velika Mlaka</derivirana_varijabla>
  </DomainObject.Predmet.StrankaFormatedWithAdressOIB>
  <DomainObject.Predmet.StrankaWithAdress>
    <izvorni_sadrzaj>FINA Regionalni centar Zagreb Trg svibanjskih žrtava 1995. 1,10000 Zagreb,Alan Franić Brune Bušića 3a,10010 Velika Mlaka</izvorni_sadrzaj>
    <derivirana_varijabla naziv="DomainObject.Predmet.StrankaWithAdress_1">FINA Regionalni centar Zagreb Trg svibanjskih žrtava 1995. 1,10000 Zagreb,Alan Franić Brune Bušića 3a,10010 Velika Mlaka</derivirana_varijabla>
  </DomainObject.Predmet.StrankaWithAdress>
  <DomainObject.Predmet.StrankaWithAdressOIB>
    <izvorni_sadrzaj>FINA Regionalni centar Zagreb, OIB 85821130368, Trg svibanjskih žrtava 1995. 1,10000 Zagreb,Alan Franić, OIB 65545012644, Brune Bušića 3a,10010 Velika Mlaka</izvorni_sadrzaj>
    <derivirana_varijabla naziv="DomainObject.Predmet.StrankaWithAdressOIB_1">FINA Regionalni centar Zagreb, OIB 85821130368, Trg svibanjskih žrtava 1995. 1,10000 Zagreb,Alan Franić, OIB 65545012644, Brune Bušića 3a,10010 Velika Mlaka</derivirana_varijabla>
  </DomainObject.Predmet.StrankaWithAdressOIB>
  <DomainObject.Predmet.StrankaNazivFormated>
    <izvorni_sadrzaj>FINA Regionalni centar Zagreb,Alan Franić</izvorni_sadrzaj>
    <derivirana_varijabla naziv="DomainObject.Predmet.StrankaNazivFormated_1">FINA Regionalni centar Zagreb,Alan Franić</derivirana_varijabla>
  </DomainObject.Predmet.StrankaNazivFormated>
  <DomainObject.Predmet.StrankaNazivFormatedOIB>
    <izvorni_sadrzaj>FINA Regionalni centar Zagreb, OIB 85821130368,Alan Franić, OIB 65545012644</izvorni_sadrzaj>
    <derivirana_varijabla naziv="DomainObject.Predmet.StrankaNazivFormatedOIB_1">FINA Regionalni centar Zagreb, OIB 85821130368,Alan Franić, OIB 65545012644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Alan Franić</item>
    </izvorni_sadrzaj>
    <derivirana_varijabla naziv="DomainObject.Predmet.StrankaListFormated_1">
      <item>FINA Regionalni centar Zagreb</item>
      <item>Alan Franić</item>
    </derivirana_varijabla>
  </DomainObject.Predmet.StrankaListFormated>
  <DomainObject.Predmet.StrankaListFormatedOIB>
    <izvorni_sadrzaj>
      <item>FINA Regionalni centar Zagreb, OIB 85821130368</item>
      <item>Alan Franić, OIB 65545012644</item>
    </izvorni_sadrzaj>
    <derivirana_varijabla naziv="DomainObject.Predmet.StrankaListFormatedOIB_1">
      <item>FINA Regionalni centar Zagreb, OIB 85821130368</item>
      <item>Alan Franić, OIB 65545012644</item>
    </derivirana_varijabla>
  </DomainObject.Predmet.StrankaListFormatedOIB>
  <DomainObject.Predmet.StrankaListFormatedWithAdress>
    <izvorni_sadrzaj>
      <item>FINA Regionalni centar Zagreb, Trg svibanjskih žrtava 1995. 1, 10000 Zagreb</item>
      <item>Alan Franić, Brune Bušića 3a, 10010 Velika Mlaka</item>
    </izvorni_sadrzaj>
    <derivirana_varijabla naziv="DomainObject.Predmet.StrankaListFormatedWithAdress_1">
      <item>FINA Regionalni centar Zagreb, Trg svibanjskih žrtava 1995. 1, 10000 Zagreb</item>
      <item>Alan Franić, Brune Bušića 3a, 10010 Velika Mlaka</item>
    </derivirana_varijabla>
  </DomainObject.Predmet.StrankaListFormatedWithAdress>
  <DomainObject.Predmet.StrankaListFormatedWithAdressOIB>
    <izvorni_sadrzaj>
      <item>FINA Regionalni centar Zagreb, OIB 85821130368, Trg svibanjskih žrtava 1995. 1, 10000 Zagreb</item>
      <item>Alan Franić, OIB 65545012644, Brune Bušića 3a, 10010 Velika Mlaka</item>
    </izvorni_sadrzaj>
    <derivirana_varijabla naziv="DomainObject.Predmet.StrankaListFormatedWithAdressOIB_1">
      <item>FINA Regionalni centar Zagreb, OIB 85821130368, Trg svibanjskih žrtava 1995. 1, 10000 Zagreb</item>
      <item>Alan Franić, OIB 65545012644, Brune Bušića 3a, 10010 Velika Mlaka</item>
    </derivirana_varijabla>
  </DomainObject.Predmet.StrankaListFormatedWithAdressOIB>
  <DomainObject.Predmet.StrankaListNazivFormated>
    <izvorni_sadrzaj>
      <item>FINA Regionalni centar Zagreb</item>
      <item>Alan Franić</item>
    </izvorni_sadrzaj>
    <derivirana_varijabla naziv="DomainObject.Predmet.StrankaListNazivFormated_1">
      <item>FINA Regionalni centar Zagreb</item>
      <item>Alan Franić</item>
    </derivirana_varijabla>
  </DomainObject.Predmet.StrankaListNazivFormated>
  <DomainObject.Predmet.StrankaListNazivFormatedOIB>
    <izvorni_sadrzaj>
      <item>FINA Regionalni centar Zagreb, OIB 85821130368</item>
      <item>Alan Franić, OIB 65545012644</item>
    </izvorni_sadrzaj>
    <derivirana_varijabla naziv="DomainObject.Predmet.StrankaListNazivFormatedOIB_1">
      <item>FINA Regionalni centar Zagreb, OIB 85821130368</item>
      <item>Alan Franić, OIB 65545012644</item>
    </derivirana_varijabla>
  </DomainObject.Predmet.StrankaListNazivFormatedOIB>
  <DomainObject.Predmet.ProtuStrankaListFormated>
    <izvorni_sadrzaj>
      <item>BISaf savjetovanje j.d.o.o. zastupanog po punomoćniku Alan Franić</item>
    </izvorni_sadrzaj>
    <derivirana_varijabla naziv="DomainObject.Predmet.ProtuStrankaListFormated_1">
      <item>BISaf savjetovanje j.d.o.o. zastupanog po punomoćniku Alan Franić</item>
    </derivirana_varijabla>
  </DomainObject.Predmet.ProtuStrankaListFormated>
  <DomainObject.Predmet.ProtuStrankaListFormatedOIB>
    <izvorni_sadrzaj>
      <item>BISaf savjetovanje j.d.o.o., OIB 02944379471 zastupanog po punomoćniku Alan Franić</item>
    </izvorni_sadrzaj>
    <derivirana_varijabla naziv="DomainObject.Predmet.ProtuStrankaListFormatedOIB_1">
      <item>BISaf savjetovanje j.d.o.o., OIB 02944379471 zastupanog po punomoćniku Alan Franić</item>
    </derivirana_varijabla>
  </DomainObject.Predmet.ProtuStrankaListFormatedOIB>
  <DomainObject.Predmet.ProtuStrankaListFormatedWithAdress>
    <izvorni_sadrzaj>
      <item>BISaf savjetovanje j.d.o.o., Brune Bušića 3/A, 10010 Velika Mlaka zastupanog po punomoćniku Alan Franić</item>
    </izvorni_sadrzaj>
    <derivirana_varijabla naziv="DomainObject.Predmet.ProtuStrankaListFormatedWithAdress_1">
      <item>BISaf savjetovanje j.d.o.o., Brune Bušića 3/A, 10010 Velika Mlaka zastupanog po punomoćniku Alan Franić</item>
    </derivirana_varijabla>
  </DomainObject.Predmet.ProtuStrankaListFormatedWithAdress>
  <DomainObject.Predmet.ProtuStrankaListFormatedWithAdressOIB>
    <izvorni_sadrzaj>
      <item>BISaf savjetovanje j.d.o.o., OIB 02944379471, Brune Bušića 3/A, 10010 Velika Mlaka zastupanog po punomoćniku Alan Franić</item>
    </izvorni_sadrzaj>
    <derivirana_varijabla naziv="DomainObject.Predmet.ProtuStrankaListFormatedWithAdressOIB_1">
      <item>BISaf savjetovanje j.d.o.o., OIB 02944379471, Brune Bušića 3/A, 10010 Velika Mlaka zastupanog po punomoćniku Alan Franić</item>
    </derivirana_varijabla>
  </DomainObject.Predmet.ProtuStrankaListFormatedWithAdressOIB>
  <DomainObject.Predmet.ProtuStrankaListNazivFormated>
    <izvorni_sadrzaj>
      <item>BISaf savjetovanje j.d.o.o.</item>
    </izvorni_sadrzaj>
    <derivirana_varijabla naziv="DomainObject.Predmet.ProtuStrankaListNazivFormated_1">
      <item>BISaf savjetovanje j.d.o.o.</item>
    </derivirana_varijabla>
  </DomainObject.Predmet.ProtuStrankaListNazivFormated>
  <DomainObject.Predmet.ProtuStrankaListNazivFormatedOIB>
    <izvorni_sadrzaj>
      <item>BISaf savjetovanje j.d.o.o., OIB 02944379471</item>
    </izvorni_sadrzaj>
    <derivirana_varijabla naziv="DomainObject.Predmet.ProtuStrankaListNazivFormatedOIB_1">
      <item>BISaf savjetovanje j.d.o.o., OIB 02944379471</item>
    </derivirana_varijabla>
  </DomainObject.Predmet.ProtuStrankaListNazivFormatedOIB>
  <DomainObject.Predmet.OstaliListFormated>
    <izvorni_sadrzaj>
      <item>Alan Franić punomoćnik sudionika u postupku BISaf savjetovanje j.d.o.o.</item>
    </izvorni_sadrzaj>
    <derivirana_varijabla naziv="DomainObject.Predmet.OstaliListFormated_1">
      <item>Alan Franić punomoćnik sudionika u postupku BISaf savjetovanje j.d.o.o.</item>
    </derivirana_varijabla>
  </DomainObject.Predmet.OstaliListFormated>
  <DomainObject.Predmet.OstaliListFormatedOIB>
    <izvorni_sadrzaj>
      <item>Alan Franić, OIB 65545012644 punomoćnik sudionika u postupku BISaf savjetovanje j.d.o.o.</item>
    </izvorni_sadrzaj>
    <derivirana_varijabla naziv="DomainObject.Predmet.OstaliListFormatedOIB_1">
      <item>Alan Franić, OIB 65545012644 punomoćnik sudionika u postupku BISaf savjetovanje j.d.o.o.</item>
    </derivirana_varijabla>
  </DomainObject.Predmet.OstaliListFormatedOIB>
  <DomainObject.Predmet.OstaliListFormatedWithAdress>
    <izvorni_sadrzaj>
      <item>Alan Franić, Brune Bušića 3a, 10010 Velika Mlaka punomoćnik sudionika u postupku BISaf savjetovanje j.d.o.o.</item>
    </izvorni_sadrzaj>
    <derivirana_varijabla naziv="DomainObject.Predmet.OstaliListFormatedWithAdress_1">
      <item>Alan Franić, Brune Bušića 3a, 10010 Velika Mlaka punomoćnik sudionika u postupku BISaf savjetovanje j.d.o.o.</item>
    </derivirana_varijabla>
  </DomainObject.Predmet.OstaliListFormatedWithAdress>
  <DomainObject.Predmet.OstaliListFormatedWithAdressOIB>
    <izvorni_sadrzaj>
      <item>Alan Franić, OIB 65545012644, Brune Bušića 3a, 10010 Velika Mlaka punomoćnik sudionika u postupku BISaf savjetovanje j.d.o.o.</item>
    </izvorni_sadrzaj>
    <derivirana_varijabla naziv="DomainObject.Predmet.OstaliListFormatedWithAdressOIB_1">
      <item>Alan Franić, OIB 65545012644, Brune Bušića 3a, 10010 Velika Mlaka punomoćnik sudionika u postupku BISaf savjetovanje j.d.o.o.</item>
    </derivirana_varijabla>
  </DomainObject.Predmet.OstaliListFormatedWithAdressOIB>
  <DomainObject.Predmet.OstaliListNazivFormated>
    <izvorni_sadrzaj>
      <item>Alan Franić</item>
    </izvorni_sadrzaj>
    <derivirana_varijabla naziv="DomainObject.Predmet.OstaliListNazivFormated_1">
      <item>Alan Franić</item>
    </derivirana_varijabla>
  </DomainObject.Predmet.OstaliListNazivFormated>
  <DomainObject.Predmet.OstaliListNazivFormatedOIB>
    <izvorni_sadrzaj>
      <item>Alan Franić, OIB 65545012644</item>
    </izvorni_sadrzaj>
    <derivirana_varijabla naziv="DomainObject.Predmet.OstaliListNazivFormatedOIB_1">
      <item>Alan Franić, OIB 65545012644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St-353/2017-15</izvorni_sadrzaj>
    <derivirana_varijabla naziv="DomainObject.PoslovniBrojDokumenta_1">St-353/2017-15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BISaf savjetovanje j.d.o.o.</izvorni_sadrzaj>
    <derivirana_varijabla naziv="DomainObject.Predmet.ProtustrankaIDrugi_1">BISaf savjetovanje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BISaf savjetovanje j.d.o.o., OIB 02944379471, Brune Bušića 3/A, 10010 Velika Mlaka</izvorni_sadrzaj>
    <derivirana_varijabla naziv="DomainObject.Predmet.ProtustrankaIDrugiAdressOIB_1">BISaf savjetovanje j.d.o.o., OIB 02944379471, Brune Bušića 3/A,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BISaf savjetovanje j.d.o.o.</item>
      <item>Alan Franić</item>
      <item>Alan Franić</item>
    </izvorni_sadrzaj>
    <derivirana_varijabla naziv="DomainObject.Predmet.SudioniciListNaziv_1">
      <item>FINA Regionalni centar Zagreb</item>
      <item>BISaf savjetovanje j.d.o.o.</item>
      <item>Alan Franić</item>
      <item>Alan Franić</item>
    </derivirana_varijabla>
  </DomainObject.Predmet.SudioniciListNaziv>
  <DomainObject.Predmet.SudioniciListAdressOIB>
    <izvorni_sadrzaj>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izvorni_sadrzaj>
    <derivirana_varijabla naziv="DomainObject.Predmet.SudioniciListAdressOIB_1">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02944379471</item>
      <item>, OIB 65545012644</item>
      <item>, OIB 65545012644</item>
    </izvorni_sadrzaj>
    <derivirana_varijabla naziv="DomainObject.Predmet.SudioniciListNazivOIB_1">
      <item>, OIB 85821130368</item>
      <item>, OIB 02944379471</item>
      <item>, OIB 65545012644</item>
      <item>, OIB 65545012644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57F4A3-8BC8-43AC-BF2A-0756D70C1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1827</properties:Words>
  <properties:Characters>10283</properties:Characters>
  <properties:Lines>363</properties:Lines>
  <properties:Paragraphs>125</properties:Paragraphs>
  <properties:TotalTime>113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2017-09-29T12:43:00Z</dcterms:created>
  <dc:creator>nmarkovic</dc:creator>
  <cp:lastModifiedBy>Matea Bizjak</cp:lastModifiedBy>
  <cp:lastPrinted>2018-03-13T08:57:00Z</cp:lastPrinted>
  <dcterms:modified xmlns:xsi="http://www.w3.org/2001/XMLSchema-instance" xsi:type="dcterms:W3CDTF">2018-03-13T09:09:00Z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St-353/2017-15 / Zapisnik - Ispitno ročište (St-353-17-ispitno i izvještajno ročište.docx)</vt:lpwstr>
  </prop:property>
  <prop:property name="CC_coloring" pid="4" fmtid="{D5CDD505-2E9C-101B-9397-08002B2CF9AE}">
    <vt:bool>false</vt:bool>
  </prop:property>
  <prop:property name="BrojStranica" pid="5" fmtid="{D5CDD505-2E9C-101B-9397-08002B2CF9AE}">
    <vt:i4>9</vt:i4>
  </prop:property>
</prop:Properties>
</file>