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48a37" w14:paraId="f448a37" w:rsidRDefault="00B46CF5" w:rsidP="001F52D6"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4E441E">
        <w:rPr>
          <w:rFonts w:hAnsi="Times New Roman" w:ascii="Times New Roman"/>
        </w:rPr>
        <w:t>4</w:t>
      </w:r>
      <w:r w:rsidR="00970360">
        <w:rPr>
          <w:rFonts w:hAnsi="Times New Roman" w:ascii="Times New Roman"/>
        </w:rPr>
        <w:t>905</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w:t>
      </w:r>
      <w:r w:rsidR="00C949EA">
        <w:rPr>
          <w:rFonts w:hAnsi="Times New Roman" w:ascii="Times New Roman"/>
        </w:rPr>
        <w:t>Republika Hrvatska, Ministarstvo financija</w:t>
      </w:r>
      <w:r w:rsidRPr="001C1019">
        <w:rPr>
          <w:rFonts w:hAnsi="Times New Roman" w:ascii="Times New Roman"/>
        </w:rPr>
        <w:t xml:space="preserve">, </w:t>
      </w:r>
      <w:r w:rsidR="00C949EA">
        <w:rPr>
          <w:rFonts w:hAnsi="Times New Roman" w:ascii="Times New Roman"/>
        </w:rPr>
        <w:t xml:space="preserve">Porezna uprava, Područni ured Zagreb, </w:t>
      </w:r>
      <w:r w:rsidRPr="001C1019">
        <w:rPr>
          <w:rFonts w:hAnsi="Times New Roman" w:ascii="Times New Roman"/>
        </w:rPr>
        <w:t xml:space="preserve">u </w:t>
      </w:r>
      <w:r w:rsidR="004D5D59">
        <w:rPr>
          <w:rFonts w:hAnsi="Times New Roman" w:ascii="Times New Roman"/>
        </w:rPr>
        <w:t xml:space="preserve">stečajnom postupku nad dužnikom </w:t>
      </w:r>
      <w:r w:rsidR="00B65B48" w:rsidRPr="00B65B48">
        <w:rPr>
          <w:rFonts w:hAnsi="Times New Roman" w:ascii="Times New Roman"/>
        </w:rPr>
        <w:t>HABILIS d.o.o.</w:t>
      </w:r>
      <w:r w:rsidR="00B65B48">
        <w:rPr>
          <w:rFonts w:hAnsi="Times New Roman" w:ascii="Times New Roman"/>
        </w:rPr>
        <w:t xml:space="preserve">, </w:t>
      </w:r>
      <w:r w:rsidR="00801701">
        <w:rPr>
          <w:rFonts w:hAnsi="Times New Roman" w:ascii="Times New Roman"/>
        </w:rPr>
        <w:t>Zagreb</w:t>
      </w:r>
      <w:r w:rsidR="005A797C">
        <w:rPr>
          <w:rFonts w:hAnsi="Times New Roman" w:ascii="Times New Roman"/>
        </w:rPr>
        <w:t xml:space="preserve">, </w:t>
      </w:r>
      <w:r w:rsidR="00B65B48">
        <w:rPr>
          <w:rFonts w:hAnsi="Times New Roman" w:ascii="Times New Roman"/>
        </w:rPr>
        <w:t>Ulica grada Vukovara 269d</w:t>
      </w:r>
      <w:r w:rsidR="00F776E4">
        <w:rPr>
          <w:rFonts w:hAnsi="Times New Roman" w:ascii="Times New Roman"/>
        </w:rPr>
        <w:t xml:space="preserve">, </w:t>
      </w:r>
      <w:r w:rsidRPr="001C1019">
        <w:rPr>
          <w:rFonts w:hAnsi="Times New Roman" w:ascii="Times New Roman"/>
        </w:rPr>
        <w:t xml:space="preserve">OIB: </w:t>
      </w:r>
      <w:r w:rsidR="00B65B48" w:rsidRPr="00B65B48">
        <w:rPr>
          <w:rFonts w:hAnsi="Times New Roman" w:ascii="Times New Roman"/>
        </w:rPr>
        <w:t>46380568807</w:t>
      </w:r>
      <w:r w:rsidR="00943B15">
        <w:rPr>
          <w:rFonts w:hAnsi="Times New Roman" w:ascii="Times New Roman"/>
        </w:rPr>
        <w:t xml:space="preserve">, </w:t>
      </w:r>
      <w:r w:rsidR="001D328D">
        <w:rPr>
          <w:rFonts w:hAnsi="Times New Roman" w:ascii="Times New Roman"/>
        </w:rPr>
        <w:t>1</w:t>
      </w:r>
      <w:r w:rsidR="001F52D6">
        <w:rPr>
          <w:rFonts w:hAnsi="Times New Roman" w:ascii="Times New Roman"/>
        </w:rPr>
        <w:t>3</w:t>
      </w:r>
      <w:r w:rsidR="008C0FD2">
        <w:rPr>
          <w:rFonts w:hAnsi="Times New Roman" w:ascii="Times New Roman"/>
        </w:rPr>
        <w:t xml:space="preserve">. </w:t>
      </w:r>
      <w:r w:rsidR="001F52D6">
        <w:rPr>
          <w:rFonts w:hAnsi="Times New Roman" w:ascii="Times New Roman"/>
        </w:rPr>
        <w:t>siječnja</w:t>
      </w:r>
      <w:r w:rsidRPr="001C1019">
        <w:rPr>
          <w:rFonts w:hAnsi="Times New Roman" w:ascii="Times New Roman"/>
        </w:rPr>
        <w:t xml:space="preserve"> 201</w:t>
      </w:r>
      <w:r w:rsidR="001F52D6">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C949EA" w:rsidP="00B6796F" w:rsidR="00B46CF5">
      <w:pPr>
        <w:ind w:firstLine="708"/>
        <w:jc w:val="both"/>
        <w:rPr>
          <w:rFonts w:hAnsi="Times New Roman" w:ascii="Times New Roman"/>
        </w:rPr>
      </w:pPr>
      <w:r>
        <w:rPr>
          <w:rFonts w:hAnsi="Times New Roman" w:ascii="Times New Roman"/>
        </w:rPr>
        <w:t>1.</w:t>
      </w:r>
      <w:r w:rsidR="00B46CF5"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B65B48">
        <w:rPr>
          <w:rFonts w:hAnsi="Times New Roman" w:ascii="Times New Roman"/>
        </w:rPr>
        <w:t xml:space="preserve">dužnikom </w:t>
      </w:r>
      <w:r w:rsidR="00B65B48" w:rsidRPr="00B65B48">
        <w:rPr>
          <w:rFonts w:hAnsi="Times New Roman" w:ascii="Times New Roman"/>
        </w:rPr>
        <w:t>HABILIS d.o.o., Zagreb, Ulica grada Vukovara 269d, OIB: 46380568807</w:t>
      </w:r>
      <w:r w:rsidR="00E32A6B">
        <w:rPr>
          <w:rFonts w:hAnsi="Times New Roman" w:ascii="Times New Roman"/>
        </w:rPr>
        <w:t>.</w:t>
      </w:r>
    </w:p>
    <w:p w:rsidRDefault="00C949EA" w:rsidP="00C949EA" w:rsidR="00C949EA" w:rsidRPr="00C949EA">
      <w:pPr>
        <w:rPr>
          <w:rFonts w:hAnsi="Times New Roman" w:ascii="Times New Roman"/>
        </w:rPr>
      </w:pPr>
    </w:p>
    <w:p w:rsidRDefault="00C949EA" w:rsidP="00C949EA" w:rsidR="00C949EA" w:rsidRPr="00C949EA">
      <w:pPr>
        <w:ind w:firstLine="708"/>
        <w:jc w:val="both"/>
        <w:rPr>
          <w:rFonts w:hAnsi="Times New Roman" w:ascii="Times New Roman"/>
        </w:rPr>
      </w:pPr>
      <w:r w:rsidRPr="00C949EA">
        <w:rPr>
          <w:rFonts w:hAnsi="Times New Roman" w:ascii="Times New Roman"/>
        </w:rPr>
        <w:t xml:space="preserve">2.Zakazuje se ročište radi očitovanja o prijedlogu za otvaranje stečajnog postupka nad dužnikom za </w:t>
      </w:r>
      <w:r w:rsidRPr="00940225">
        <w:rPr>
          <w:rFonts w:hAnsi="Times New Roman" w:ascii="Times New Roman"/>
          <w:b/>
        </w:rPr>
        <w:t>dan 13. ožujka 2017. u 9,00 sati</w:t>
      </w:r>
      <w:r w:rsidRPr="00C949EA">
        <w:rPr>
          <w:rFonts w:hAnsi="Times New Roman" w:ascii="Times New Roman"/>
        </w:rPr>
        <w:t xml:space="preserve"> u zgradi Trgovačkog suda u Zagrebu, Stalna služba, Karlovac, Ljudevita Šestića 4, soba broj 2,</w:t>
      </w:r>
    </w:p>
    <w:p w:rsidRDefault="00C949EA" w:rsidP="00C949EA" w:rsidR="00C949EA" w:rsidRPr="00C949EA">
      <w:pPr>
        <w:jc w:val="both"/>
        <w:rPr>
          <w:rFonts w:hAnsi="Times New Roman" w:ascii="Times New Roman"/>
        </w:rPr>
      </w:pPr>
    </w:p>
    <w:p w:rsidRDefault="00C949EA" w:rsidP="00C949EA" w:rsidR="00C949EA" w:rsidRPr="00C949EA">
      <w:pPr>
        <w:jc w:val="both"/>
        <w:rPr>
          <w:rFonts w:hAnsi="Times New Roman" w:ascii="Times New Roman"/>
        </w:rPr>
      </w:pPr>
      <w:r w:rsidRPr="00C949EA">
        <w:rPr>
          <w:rFonts w:hAnsi="Times New Roman" w:ascii="Times New Roman"/>
        </w:rPr>
        <w:t xml:space="preserve"> na koje ročište se dostavom ovog rješenja pozivaju:</w:t>
      </w:r>
    </w:p>
    <w:p w:rsidRDefault="00C949EA" w:rsidP="00C949EA" w:rsidR="00C949EA" w:rsidRPr="00C949EA">
      <w:pPr>
        <w:jc w:val="both"/>
        <w:rPr>
          <w:rFonts w:hAnsi="Times New Roman" w:ascii="Times New Roman"/>
        </w:rPr>
      </w:pPr>
      <w:r w:rsidRPr="00C949EA">
        <w:rPr>
          <w:rFonts w:hAnsi="Times New Roman" w:ascii="Times New Roman"/>
        </w:rPr>
        <w:t>-predlagatelj,</w:t>
      </w:r>
    </w:p>
    <w:p w:rsidRDefault="00C949EA" w:rsidP="00C949EA" w:rsidR="00C949EA" w:rsidRPr="00C949EA">
      <w:pPr>
        <w:jc w:val="both"/>
        <w:rPr>
          <w:rFonts w:hAnsi="Times New Roman" w:ascii="Times New Roman"/>
        </w:rPr>
      </w:pPr>
      <w:r w:rsidRPr="00C949EA">
        <w:rPr>
          <w:rFonts w:hAnsi="Times New Roman" w:ascii="Times New Roman"/>
        </w:rPr>
        <w:t xml:space="preserve">-dužnik, </w:t>
      </w:r>
    </w:p>
    <w:p w:rsidRDefault="00C949EA" w:rsidP="00C949EA" w:rsidR="00C949EA" w:rsidRPr="00C949EA">
      <w:pPr>
        <w:jc w:val="both"/>
        <w:rPr>
          <w:rFonts w:hAnsi="Times New Roman" w:ascii="Times New Roman"/>
        </w:rPr>
      </w:pPr>
      <w:r w:rsidRPr="00C949EA">
        <w:rPr>
          <w:rFonts w:hAnsi="Times New Roman" w:ascii="Times New Roman"/>
        </w:rPr>
        <w:t xml:space="preserve">-zakonski zastupnik dužnika, </w:t>
      </w:r>
    </w:p>
    <w:p w:rsidRDefault="00C949EA" w:rsidP="00C949EA" w:rsidR="00C949EA" w:rsidRPr="00C949EA">
      <w:pPr>
        <w:jc w:val="both"/>
        <w:rPr>
          <w:rFonts w:hAnsi="Times New Roman" w:ascii="Times New Roman"/>
        </w:rPr>
      </w:pPr>
      <w:r w:rsidRPr="00C949EA">
        <w:rPr>
          <w:rFonts w:hAnsi="Times New Roman" w:ascii="Times New Roman"/>
        </w:rPr>
        <w:t>-Raiffeisenbank Austria d.d.</w:t>
      </w:r>
    </w:p>
    <w:p w:rsidRDefault="00C949EA" w:rsidP="00C949EA" w:rsidR="00C949EA" w:rsidRPr="00C949EA">
      <w:pPr>
        <w:jc w:val="both"/>
        <w:rPr>
          <w:rFonts w:hAnsi="Times New Roman" w:ascii="Times New Roman"/>
        </w:rPr>
      </w:pPr>
    </w:p>
    <w:p w:rsidRDefault="00C949EA" w:rsidP="00C949EA" w:rsidR="00C949EA" w:rsidRPr="00C949EA">
      <w:pPr>
        <w:ind w:firstLine="708"/>
        <w:jc w:val="both"/>
        <w:rPr>
          <w:rFonts w:hAnsi="Times New Roman" w:ascii="Times New Roman"/>
        </w:rPr>
      </w:pPr>
      <w:r w:rsidRPr="00C949EA">
        <w:rPr>
          <w:rFonts w:hAnsi="Times New Roman" w:ascii="Times New Roman"/>
        </w:rPr>
        <w:t>3.Pozvane osobe mogu se o prijedlogu i pisano očitovati.</w:t>
      </w:r>
    </w:p>
    <w:p w:rsidRDefault="00C949EA" w:rsidP="00C949EA" w:rsidR="00C949EA" w:rsidRPr="00C949EA">
      <w:pPr>
        <w:jc w:val="both"/>
        <w:rPr>
          <w:rFonts w:hAnsi="Times New Roman" w:ascii="Times New Roman"/>
        </w:rPr>
      </w:pPr>
    </w:p>
    <w:p w:rsidRDefault="00C949EA" w:rsidP="00C949EA" w:rsidR="00C949EA" w:rsidRPr="00C949EA">
      <w:pPr>
        <w:jc w:val="center"/>
        <w:rPr>
          <w:rFonts w:hAnsi="Times New Roman" w:ascii="Times New Roman"/>
        </w:rPr>
      </w:pPr>
      <w:r w:rsidRPr="00C949EA">
        <w:rPr>
          <w:rFonts w:hAnsi="Times New Roman" w:ascii="Times New Roman"/>
        </w:rPr>
        <w:t>Obrazloženje</w:t>
      </w:r>
    </w:p>
    <w:p w:rsidRDefault="00C949EA" w:rsidP="00C949EA" w:rsidR="00C949EA" w:rsidRPr="00C949EA">
      <w:pPr>
        <w:jc w:val="both"/>
        <w:rPr>
          <w:rFonts w:hAnsi="Times New Roman" w:ascii="Times New Roman"/>
        </w:rPr>
      </w:pPr>
    </w:p>
    <w:p w:rsidRDefault="00C949EA" w:rsidP="00C949EA" w:rsidR="00C949EA">
      <w:pPr>
        <w:ind w:firstLine="708"/>
        <w:jc w:val="both"/>
        <w:rPr>
          <w:rFonts w:hAnsi="Times New Roman" w:ascii="Times New Roman"/>
        </w:rPr>
      </w:pPr>
      <w:r w:rsidRPr="00C949EA">
        <w:rPr>
          <w:rFonts w:hAnsi="Times New Roman" w:ascii="Times New Roman"/>
        </w:rPr>
        <w:t>Na gore naznačenim dužnikom rješenjem poslovni broj St-5</w:t>
      </w:r>
      <w:r>
        <w:rPr>
          <w:rFonts w:hAnsi="Times New Roman" w:ascii="Times New Roman"/>
        </w:rPr>
        <w:t>167</w:t>
      </w:r>
      <w:r w:rsidRPr="00C949EA">
        <w:rPr>
          <w:rFonts w:hAnsi="Times New Roman" w:ascii="Times New Roman"/>
        </w:rPr>
        <w:t xml:space="preserve">/15 od </w:t>
      </w:r>
      <w:r>
        <w:rPr>
          <w:rFonts w:hAnsi="Times New Roman" w:ascii="Times New Roman"/>
        </w:rPr>
        <w:t>22</w:t>
      </w:r>
      <w:r w:rsidRPr="00C949EA">
        <w:rPr>
          <w:rFonts w:hAnsi="Times New Roman" w:ascii="Times New Roman"/>
        </w:rPr>
        <w:t xml:space="preserve">. </w:t>
      </w:r>
      <w:r>
        <w:rPr>
          <w:rFonts w:hAnsi="Times New Roman" w:ascii="Times New Roman"/>
        </w:rPr>
        <w:t>travnja</w:t>
      </w:r>
      <w:r w:rsidRPr="00C949EA">
        <w:rPr>
          <w:rFonts w:hAnsi="Times New Roman" w:ascii="Times New Roman"/>
        </w:rPr>
        <w:t xml:space="preserve"> 2016. obustavljeno je postupanje povodom prijedloga FINA-e za provedbom skraćenog stečajnog postupka, budući je vjerovnik Republika Hrvatska, Ministarstvo financija, Porezna uprava, Područni ured Zagreb podnijela prijedlog za otvaranje stečajnog postupka nad dužnikom iz razloga što ima potraživanje prema istom, a također navodi da dužnik ima imovinu, vozil</w:t>
      </w:r>
      <w:r>
        <w:rPr>
          <w:rFonts w:hAnsi="Times New Roman" w:ascii="Times New Roman"/>
        </w:rPr>
        <w:t>o</w:t>
      </w:r>
      <w:r w:rsidRPr="00C949EA">
        <w:rPr>
          <w:rFonts w:hAnsi="Times New Roman" w:ascii="Times New Roman"/>
        </w:rPr>
        <w:t>. Po pravomoćnosti istog postupak je nastavljen pod novim brojem St-</w:t>
      </w:r>
      <w:r>
        <w:rPr>
          <w:rFonts w:hAnsi="Times New Roman" w:ascii="Times New Roman"/>
        </w:rPr>
        <w:t>4905</w:t>
      </w:r>
      <w:r w:rsidRPr="00C949EA">
        <w:rPr>
          <w:rFonts w:hAnsi="Times New Roman" w:ascii="Times New Roman"/>
        </w:rPr>
        <w:t>/16.</w:t>
      </w:r>
    </w:p>
    <w:p w:rsidRDefault="00E31C96" w:rsidP="00C949EA" w:rsidR="00E31C96" w:rsidRPr="00C949EA">
      <w:pPr>
        <w:ind w:firstLine="708"/>
        <w:jc w:val="both"/>
        <w:rPr>
          <w:rFonts w:hAnsi="Times New Roman" w:ascii="Times New Roman"/>
        </w:rPr>
      </w:pPr>
    </w:p>
    <w:p w:rsidRDefault="00C949EA" w:rsidP="00E31C96" w:rsidR="00C949EA">
      <w:pPr>
        <w:ind w:firstLine="708"/>
        <w:jc w:val="both"/>
        <w:rPr>
          <w:rFonts w:hAnsi="Times New Roman" w:ascii="Times New Roman"/>
        </w:rPr>
      </w:pPr>
      <w:r w:rsidRPr="00C949EA">
        <w:rPr>
          <w:rFonts w:hAnsi="Times New Roman" w:ascii="Times New Roman"/>
        </w:rPr>
        <w:t>Temeljem odredbe čl. 115. st. 1. Stečajnog zakona ("Narodne novine" broj 71/15, dalje SZ) doneseno je rješenje o pokretanju prethodnog postupka radi utvrđivanja pretpostavki za otvaranje stečajnog postupka – prethodni postupak.</w:t>
      </w:r>
    </w:p>
    <w:p w:rsidRDefault="00C949EA" w:rsidP="00C949EA" w:rsidR="00C949EA" w:rsidRPr="00C949EA">
      <w:pPr>
        <w:jc w:val="both"/>
        <w:rPr>
          <w:rFonts w:hAnsi="Times New Roman" w:ascii="Times New Roman"/>
        </w:rPr>
      </w:pPr>
    </w:p>
    <w:p w:rsidRDefault="00C949EA" w:rsidP="00C949EA" w:rsidR="00C949EA" w:rsidRPr="00C949EA">
      <w:pPr>
        <w:ind w:firstLine="708"/>
        <w:jc w:val="both"/>
        <w:rPr>
          <w:rFonts w:hAnsi="Times New Roman" w:ascii="Times New Roman"/>
        </w:rPr>
      </w:pPr>
      <w:r w:rsidRPr="00C949EA">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članka. o prijedlogu se mogu očitovati i pisano, pa je odlučeno kao pod točkom 2. i 3. izreke rješenja.</w:t>
      </w:r>
    </w:p>
    <w:p w:rsidRDefault="00C949EA" w:rsidP="00C949EA" w:rsidR="00C949EA" w:rsidRPr="00C949EA">
      <w:pPr>
        <w:rPr>
          <w:rFonts w:hAnsi="Times New Roman" w:ascii="Times New Roman"/>
        </w:rPr>
      </w:pPr>
    </w:p>
    <w:p w:rsidRDefault="00C949EA" w:rsidP="00C949EA" w:rsidR="00C949EA" w:rsidRPr="00C949EA">
      <w:pPr>
        <w:jc w:val="center"/>
        <w:rPr>
          <w:rFonts w:hAnsi="Times New Roman" w:ascii="Times New Roman"/>
        </w:rPr>
      </w:pPr>
      <w:r w:rsidRPr="00C949EA">
        <w:rPr>
          <w:rFonts w:hAnsi="Times New Roman" w:ascii="Times New Roman"/>
        </w:rPr>
        <w:t>U Karlovcu 1</w:t>
      </w:r>
      <w:r>
        <w:rPr>
          <w:rFonts w:hAnsi="Times New Roman" w:ascii="Times New Roman"/>
        </w:rPr>
        <w:t>3</w:t>
      </w:r>
      <w:r w:rsidRPr="00C949EA">
        <w:rPr>
          <w:rFonts w:hAnsi="Times New Roman" w:ascii="Times New Roman"/>
        </w:rPr>
        <w:t xml:space="preserve">. </w:t>
      </w:r>
      <w:r>
        <w:rPr>
          <w:rFonts w:hAnsi="Times New Roman" w:ascii="Times New Roman"/>
        </w:rPr>
        <w:t>siječnja</w:t>
      </w:r>
      <w:r w:rsidRPr="00C949EA">
        <w:rPr>
          <w:rFonts w:hAnsi="Times New Roman" w:ascii="Times New Roman"/>
        </w:rPr>
        <w:t xml:space="preserve"> 201</w:t>
      </w:r>
      <w:r>
        <w:rPr>
          <w:rFonts w:hAnsi="Times New Roman" w:ascii="Times New Roman"/>
        </w:rPr>
        <w:t>7</w:t>
      </w:r>
      <w:r w:rsidRPr="00C949EA">
        <w:rPr>
          <w:rFonts w:hAnsi="Times New Roman" w:ascii="Times New Roman"/>
        </w:rPr>
        <w:t>.</w:t>
      </w:r>
    </w:p>
    <w:p w:rsidRDefault="00C949EA" w:rsidP="00C949EA" w:rsidR="00C949EA" w:rsidRPr="00C949EA">
      <w:pPr>
        <w:rPr>
          <w:rFonts w:hAnsi="Times New Roman" w:ascii="Times New Roman"/>
        </w:rPr>
      </w:pPr>
    </w:p>
    <w:p w:rsidRDefault="00C949EA" w:rsidP="00C949EA" w:rsidR="00C949EA" w:rsidRPr="00C949EA">
      <w:pPr>
        <w:jc w:val="right"/>
        <w:rPr>
          <w:rFonts w:hAnsi="Times New Roman" w:ascii="Times New Roman"/>
        </w:rPr>
      </w:pPr>
      <w:r w:rsidRPr="00C949EA">
        <w:rPr>
          <w:rFonts w:hAnsi="Times New Roman" w:ascii="Times New Roman"/>
        </w:rPr>
        <w:tab/>
      </w:r>
      <w:r w:rsidRPr="00C949EA">
        <w:rPr>
          <w:rFonts w:hAnsi="Times New Roman" w:ascii="Times New Roman"/>
        </w:rPr>
        <w:tab/>
      </w:r>
      <w:r w:rsidRPr="00C949EA">
        <w:rPr>
          <w:rFonts w:hAnsi="Times New Roman" w:ascii="Times New Roman"/>
        </w:rPr>
        <w:tab/>
      </w:r>
      <w:r w:rsidRPr="00C949EA">
        <w:rPr>
          <w:rFonts w:hAnsi="Times New Roman" w:ascii="Times New Roman"/>
        </w:rPr>
        <w:tab/>
      </w:r>
      <w:r w:rsidRPr="00C949EA">
        <w:rPr>
          <w:rFonts w:hAnsi="Times New Roman" w:ascii="Times New Roman"/>
        </w:rPr>
        <w:tab/>
      </w:r>
      <w:r w:rsidRPr="00C949EA">
        <w:rPr>
          <w:rFonts w:hAnsi="Times New Roman" w:ascii="Times New Roman"/>
        </w:rPr>
        <w:tab/>
      </w:r>
      <w:r w:rsidRPr="00C949EA">
        <w:rPr>
          <w:rFonts w:hAnsi="Times New Roman" w:ascii="Times New Roman"/>
        </w:rPr>
        <w:tab/>
      </w:r>
      <w:r w:rsidRPr="00C949EA">
        <w:rPr>
          <w:rFonts w:hAnsi="Times New Roman" w:ascii="Times New Roman"/>
        </w:rPr>
        <w:tab/>
      </w:r>
      <w:r w:rsidRPr="00C949EA">
        <w:rPr>
          <w:rFonts w:hAnsi="Times New Roman" w:ascii="Times New Roman"/>
        </w:rPr>
        <w:tab/>
        <w:t>SUDAC:</w:t>
      </w:r>
    </w:p>
    <w:p w:rsidRDefault="00C949EA" w:rsidP="00C949EA" w:rsidR="00C949EA">
      <w:pPr>
        <w:jc w:val="right"/>
        <w:rPr>
          <w:rFonts w:hAnsi="Times New Roman" w:ascii="Times New Roman"/>
        </w:rPr>
      </w:pPr>
      <w:r w:rsidRPr="00C949EA">
        <w:rPr>
          <w:rFonts w:hAnsi="Times New Roman" w:ascii="Times New Roman"/>
        </w:rPr>
        <w:tab/>
      </w:r>
      <w:r w:rsidRPr="00C949EA">
        <w:rPr>
          <w:rFonts w:hAnsi="Times New Roman" w:ascii="Times New Roman"/>
        </w:rPr>
        <w:tab/>
      </w:r>
      <w:r w:rsidRPr="00C949EA">
        <w:rPr>
          <w:rFonts w:hAnsi="Times New Roman" w:ascii="Times New Roman"/>
        </w:rPr>
        <w:tab/>
      </w:r>
      <w:r w:rsidRPr="00C949EA">
        <w:rPr>
          <w:rFonts w:hAnsi="Times New Roman" w:ascii="Times New Roman"/>
        </w:rPr>
        <w:tab/>
      </w:r>
      <w:r w:rsidRPr="00C949EA">
        <w:rPr>
          <w:rFonts w:hAnsi="Times New Roman" w:ascii="Times New Roman"/>
        </w:rPr>
        <w:tab/>
      </w:r>
      <w:r w:rsidRPr="00C949EA">
        <w:rPr>
          <w:rFonts w:hAnsi="Times New Roman" w:ascii="Times New Roman"/>
        </w:rPr>
        <w:tab/>
      </w:r>
      <w:r w:rsidRPr="00C949EA">
        <w:rPr>
          <w:rFonts w:hAnsi="Times New Roman" w:ascii="Times New Roman"/>
        </w:rPr>
        <w:tab/>
        <w:t xml:space="preserve"> Vesna Fundurulić Perišin</w:t>
      </w:r>
      <w:r w:rsidR="00D17DF2">
        <w:rPr>
          <w:rFonts w:hAnsi="Times New Roman" w:ascii="Times New Roman"/>
        </w:rPr>
        <w:t>, v.r.</w:t>
      </w:r>
    </w:p>
    <w:p w:rsidRDefault="00D17DF2" w:rsidP="00C949EA" w:rsidR="00D17DF2">
      <w:pPr>
        <w:jc w:val="right"/>
        <w:rPr>
          <w:rFonts w:hAnsi="Times New Roman" w:ascii="Times New Roman"/>
        </w:rPr>
      </w:pPr>
    </w:p>
    <w:p w:rsidRDefault="00D17DF2" w:rsidP="00C949EA" w:rsidR="00D17DF2">
      <w:pPr>
        <w:jc w:val="right"/>
        <w:rPr>
          <w:rFonts w:hAnsi="Times New Roman" w:ascii="Times New Roman"/>
        </w:rPr>
      </w:pPr>
      <w:r>
        <w:rPr>
          <w:rFonts w:hAnsi="Times New Roman" w:ascii="Times New Roman"/>
        </w:rPr>
        <w:t>Za točnost otpravka-</w:t>
      </w:r>
    </w:p>
    <w:p w:rsidRDefault="00D17DF2" w:rsidP="00C949EA" w:rsidR="00D17DF2">
      <w:pPr>
        <w:jc w:val="right"/>
        <w:rPr>
          <w:rFonts w:hAnsi="Times New Roman" w:ascii="Times New Roman"/>
        </w:rPr>
      </w:pPr>
      <w:r>
        <w:rPr>
          <w:rFonts w:hAnsi="Times New Roman" w:ascii="Times New Roman"/>
        </w:rPr>
        <w:t>Ovlašteni službenik:</w:t>
      </w:r>
    </w:p>
    <w:p w:rsidRDefault="00D17DF2" w:rsidP="00C949EA" w:rsidR="00D17DF2" w:rsidRPr="00C949EA">
      <w:pPr>
        <w:jc w:val="right"/>
        <w:rPr>
          <w:rFonts w:hAnsi="Times New Roman" w:ascii="Times New Roman"/>
        </w:rPr>
      </w:pPr>
      <w:r>
        <w:rPr>
          <w:rFonts w:hAnsi="Times New Roman" w:ascii="Times New Roman"/>
        </w:rPr>
        <w:t>Žana Livaja</w:t>
      </w:r>
    </w:p>
    <w:p w:rsidRDefault="00C949EA" w:rsidP="00C949EA" w:rsidR="00C949EA" w:rsidRPr="00C949EA">
      <w:pPr>
        <w:rPr>
          <w:rFonts w:hAnsi="Times New Roman" w:ascii="Times New Roman"/>
        </w:rPr>
      </w:pPr>
    </w:p>
    <w:p w:rsidRDefault="00C949EA" w:rsidP="00C949EA" w:rsidR="00C949EA" w:rsidRPr="00C949EA">
      <w:pPr>
        <w:rPr>
          <w:rFonts w:hAnsi="Times New Roman" w:ascii="Times New Roman"/>
        </w:rPr>
      </w:pPr>
      <w:r w:rsidRPr="00C949EA">
        <w:rPr>
          <w:rFonts w:hAnsi="Times New Roman" w:ascii="Times New Roman"/>
        </w:rPr>
        <w:t xml:space="preserve">                                                                                       </w:t>
      </w:r>
    </w:p>
    <w:p w:rsidRDefault="00C949EA" w:rsidP="00C949EA" w:rsidR="00C949EA" w:rsidRPr="00C949EA">
      <w:pPr>
        <w:rPr>
          <w:rFonts w:hAnsi="Times New Roman" w:ascii="Times New Roman"/>
        </w:rPr>
      </w:pPr>
      <w:r w:rsidRPr="00C949EA">
        <w:rPr>
          <w:rFonts w:hAnsi="Times New Roman" w:ascii="Times New Roman"/>
        </w:rPr>
        <w:t xml:space="preserve">POUKA O PRAVNOM LIJEKU: </w:t>
      </w:r>
    </w:p>
    <w:p w:rsidRDefault="00C949EA" w:rsidP="00C949EA" w:rsidR="00C949EA" w:rsidRPr="00C949EA">
      <w:pPr>
        <w:rPr>
          <w:rFonts w:hAnsi="Times New Roman" w:ascii="Times New Roman"/>
        </w:rPr>
      </w:pPr>
      <w:r w:rsidRPr="00C949EA">
        <w:rPr>
          <w:rFonts w:hAnsi="Times New Roman" w:ascii="Times New Roman"/>
        </w:rPr>
        <w:tab/>
        <w:t>Protiv ovog rješenja nije dopuštena žalba.</w:t>
      </w:r>
    </w:p>
    <w:p w:rsidRDefault="00C949EA" w:rsidP="00C949EA" w:rsidR="00C949EA" w:rsidRPr="00C949EA">
      <w:pPr>
        <w:rPr>
          <w:rFonts w:hAnsi="Times New Roman" w:ascii="Times New Roman"/>
        </w:rPr>
      </w:pPr>
    </w:p>
    <w:p w:rsidRDefault="00C949EA" w:rsidP="00C949EA" w:rsidR="00C949EA" w:rsidRPr="00C949EA">
      <w:pPr>
        <w:rPr>
          <w:rFonts w:hAnsi="Times New Roman" w:ascii="Times New Roman"/>
        </w:rPr>
      </w:pPr>
      <w:r w:rsidRPr="00C949EA">
        <w:rPr>
          <w:rFonts w:hAnsi="Times New Roman" w:ascii="Times New Roman"/>
        </w:rPr>
        <w:tab/>
      </w:r>
      <w:r w:rsidRPr="00C949EA">
        <w:rPr>
          <w:rFonts w:hAnsi="Times New Roman" w:ascii="Times New Roman"/>
        </w:rPr>
        <w:tab/>
      </w:r>
      <w:r w:rsidRPr="00C949EA">
        <w:rPr>
          <w:rFonts w:hAnsi="Times New Roman" w:ascii="Times New Roman"/>
        </w:rPr>
        <w:tab/>
      </w:r>
      <w:r w:rsidRPr="00C949EA">
        <w:rPr>
          <w:rFonts w:hAnsi="Times New Roman" w:ascii="Times New Roman"/>
        </w:rPr>
        <w:tab/>
      </w:r>
    </w:p>
    <w:p w:rsidRDefault="001F52D6" w:rsidP="00B46CF5" w:rsidR="001F52D6"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D17DF2" w:rsidR="009C3172" w:rsidRPr="001C1019">
      <w:headerReference w:type="default" r:id="rId11"/>
      <w:pgSz w:code="9" w:h="16838" w:w="11906"/>
      <w:pgMar w:gutter="0" w:footer="709" w:header="709" w:left="1418" w:bottom="1134"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3B5BB3">
          <w:rPr>
            <w:noProof/>
          </w:rPr>
          <w:t>2</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842932">
      <w:rPr>
        <w:rFonts w:hAnsi="Times New Roman" w:ascii="Times New Roman"/>
      </w:rPr>
      <w:t>4</w:t>
    </w:r>
    <w:r w:rsidR="00B65B48">
      <w:rPr>
        <w:rFonts w:hAnsi="Times New Roman" w:ascii="Times New Roman"/>
      </w:rPr>
      <w:t>905</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DC1"/>
    <w:rsid w:val="00027F75"/>
    <w:rsid w:val="00072597"/>
    <w:rsid w:val="000C7A75"/>
    <w:rsid w:val="000F30DB"/>
    <w:rsid w:val="000F3CF9"/>
    <w:rsid w:val="00154B5F"/>
    <w:rsid w:val="001621E3"/>
    <w:rsid w:val="00185020"/>
    <w:rsid w:val="001A2BAB"/>
    <w:rsid w:val="001C1019"/>
    <w:rsid w:val="001D328D"/>
    <w:rsid w:val="001D67C7"/>
    <w:rsid w:val="001F371D"/>
    <w:rsid w:val="001F52D6"/>
    <w:rsid w:val="002138C7"/>
    <w:rsid w:val="00235E4F"/>
    <w:rsid w:val="002539F0"/>
    <w:rsid w:val="00255777"/>
    <w:rsid w:val="002A2C84"/>
    <w:rsid w:val="002B5EB4"/>
    <w:rsid w:val="002C352F"/>
    <w:rsid w:val="002E7E57"/>
    <w:rsid w:val="003027AA"/>
    <w:rsid w:val="003276AF"/>
    <w:rsid w:val="0034702D"/>
    <w:rsid w:val="00354C62"/>
    <w:rsid w:val="003B534B"/>
    <w:rsid w:val="003B5A01"/>
    <w:rsid w:val="003B5BB3"/>
    <w:rsid w:val="003C58B4"/>
    <w:rsid w:val="003F1740"/>
    <w:rsid w:val="004021CC"/>
    <w:rsid w:val="00446A94"/>
    <w:rsid w:val="004475AF"/>
    <w:rsid w:val="00462914"/>
    <w:rsid w:val="004D1BAA"/>
    <w:rsid w:val="004D5D59"/>
    <w:rsid w:val="004E441E"/>
    <w:rsid w:val="005005BD"/>
    <w:rsid w:val="005151B2"/>
    <w:rsid w:val="005246A4"/>
    <w:rsid w:val="00543829"/>
    <w:rsid w:val="00587757"/>
    <w:rsid w:val="005A33C5"/>
    <w:rsid w:val="005A797C"/>
    <w:rsid w:val="00615483"/>
    <w:rsid w:val="00621029"/>
    <w:rsid w:val="00665D5F"/>
    <w:rsid w:val="00674E31"/>
    <w:rsid w:val="00677D22"/>
    <w:rsid w:val="006902B0"/>
    <w:rsid w:val="00696366"/>
    <w:rsid w:val="006A4DA8"/>
    <w:rsid w:val="006C1071"/>
    <w:rsid w:val="006C29FD"/>
    <w:rsid w:val="006D71CD"/>
    <w:rsid w:val="006F2EF0"/>
    <w:rsid w:val="007136E1"/>
    <w:rsid w:val="00731D29"/>
    <w:rsid w:val="00756DC1"/>
    <w:rsid w:val="007D28B2"/>
    <w:rsid w:val="007E4BAB"/>
    <w:rsid w:val="00801701"/>
    <w:rsid w:val="00821919"/>
    <w:rsid w:val="00842932"/>
    <w:rsid w:val="008A4881"/>
    <w:rsid w:val="008A6A0C"/>
    <w:rsid w:val="008C0FD2"/>
    <w:rsid w:val="008D18B2"/>
    <w:rsid w:val="008F6D36"/>
    <w:rsid w:val="00933BBC"/>
    <w:rsid w:val="00935D15"/>
    <w:rsid w:val="00940225"/>
    <w:rsid w:val="00943B15"/>
    <w:rsid w:val="009527A6"/>
    <w:rsid w:val="00970360"/>
    <w:rsid w:val="009A3118"/>
    <w:rsid w:val="009A7715"/>
    <w:rsid w:val="009B25BA"/>
    <w:rsid w:val="009B58C3"/>
    <w:rsid w:val="009B7407"/>
    <w:rsid w:val="009C3172"/>
    <w:rsid w:val="009D4B93"/>
    <w:rsid w:val="009E2A4D"/>
    <w:rsid w:val="00A303F7"/>
    <w:rsid w:val="00A75359"/>
    <w:rsid w:val="00A81532"/>
    <w:rsid w:val="00A83AC6"/>
    <w:rsid w:val="00AB11C7"/>
    <w:rsid w:val="00AC4A51"/>
    <w:rsid w:val="00B0422D"/>
    <w:rsid w:val="00B46CF5"/>
    <w:rsid w:val="00B65B48"/>
    <w:rsid w:val="00B6796F"/>
    <w:rsid w:val="00B716F2"/>
    <w:rsid w:val="00B75861"/>
    <w:rsid w:val="00BB7D77"/>
    <w:rsid w:val="00BC41A7"/>
    <w:rsid w:val="00BC580B"/>
    <w:rsid w:val="00BE6742"/>
    <w:rsid w:val="00BF724E"/>
    <w:rsid w:val="00C3624C"/>
    <w:rsid w:val="00C52A39"/>
    <w:rsid w:val="00C534CA"/>
    <w:rsid w:val="00C80E8F"/>
    <w:rsid w:val="00C949EA"/>
    <w:rsid w:val="00CA4F2A"/>
    <w:rsid w:val="00D17DF2"/>
    <w:rsid w:val="00D2212F"/>
    <w:rsid w:val="00D46BFE"/>
    <w:rsid w:val="00D52116"/>
    <w:rsid w:val="00D956E9"/>
    <w:rsid w:val="00DE5A25"/>
    <w:rsid w:val="00E00E55"/>
    <w:rsid w:val="00E31C96"/>
    <w:rsid w:val="00E32285"/>
    <w:rsid w:val="00E32A6B"/>
    <w:rsid w:val="00E374B1"/>
    <w:rsid w:val="00E37F24"/>
    <w:rsid w:val="00E867E5"/>
    <w:rsid w:val="00EB3C66"/>
    <w:rsid w:val="00F22A72"/>
    <w:rsid w:val="00F33BE0"/>
    <w:rsid w:val="00F35602"/>
    <w:rsid w:val="00F5254E"/>
    <w:rsid w:val="00F776E4"/>
    <w:rsid w:val="00F81C44"/>
    <w:rsid w:val="00F95AED"/>
    <w:rsid w:val="00FA0BE0"/>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17DF2"/>
    <w:rPr>
      <w:color w:val="808080"/>
      <w:bdr w:space="0" w:sz="0" w:color="auto" w:val="none"/>
      <w:shd w:fill="auto" w:color="auto" w:val="clear"/>
    </w:rPr>
  </w:style>
  <w:style w:customStyle="true" w:styleId="eSPISCCParagraphDefaultFont" w:type="character">
    <w:name w:val="eSPIS_CC_Paragraph Default Font"/>
    <w:basedOn w:val="Zadanifontodlomka"/>
    <w:rsid w:val="00D17D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17DF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17D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17D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D17DF2"/>
    <w:rPr>
      <w:color w:val="808080"/>
      <w:bdr w:color="auto" w:space="0" w:sz="0" w:val="none"/>
      <w:shd w:color="auto" w:fill="auto" w:val="clear"/>
    </w:rPr>
  </w:style>
  <w:style w:customStyle="1" w:styleId="eSPISCCParagraphDefaultFont" w:type="character">
    <w:name w:val="eSPIS_CC_Paragraph Default Font"/>
    <w:basedOn w:val="Zadanifontodlomka"/>
    <w:rsid w:val="00D17D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17DF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17D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17D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4905</izvorni_sadrzaj>
    <derivirana_varijabla naziv="DomainObject.Predmet.Broj_1">4905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St-4905/2016</izvorni_sadrzaj>
    <derivirana_varijabla naziv="DomainObject.Predmet.OznakaBroj_1">St-4905/2016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HABILIS d.o.o. zastupanog po punomoćniku BERISLAV LOPAC</izvorni_sadrzaj>
    <derivirana_varijabla naziv="DomainObject.Predmet.ProtustrankaFormated_1">  HABILIS d.o.o. zastupanog po punomoćniku BERISLAV LOPAC</derivirana_varijabla>
  </DomainObject.Predmet.ProtustrankaFormated>
  <DomainObject.Predmet.ProtustrankaFormatedOIB>
    <izvorni_sadrzaj>  HABILIS d.o.o., OIB 46380568807 zastupanog po punomoćniku BERISLAV LOPAC</izvorni_sadrzaj>
    <derivirana_varijabla naziv="DomainObject.Predmet.ProtustrankaFormatedOIB_1">  HABILIS d.o.o., OIB 46380568807 zastupanog po punomoćniku BERISLAV LOPAC</derivirana_varijabla>
  </DomainObject.Predmet.ProtustrankaFormatedOIB>
  <DomainObject.Predmet.ProtustrankaFormatedWithAdress>
    <izvorni_sadrzaj> HABILIS d.o.o., Ulica grada Vukovara 269d, 10000 Zagreb zastupanog po punomoćniku BERISLAV LOPAC</izvorni_sadrzaj>
    <derivirana_varijabla naziv="DomainObject.Predmet.ProtustrankaFormatedWithAdress_1"> HABILIS d.o.o., Ulica grada Vukovara 269d, 10000 Zagreb zastupanog po punomoćniku BERISLAV LOPAC</derivirana_varijabla>
  </DomainObject.Predmet.ProtustrankaFormatedWithAdress>
  <DomainObject.Predmet.ProtustrankaFormatedWithAdressOIB>
    <izvorni_sadrzaj> HABILIS d.o.o., OIB 46380568807, Ulica grada Vukovara 269d, 10000 Zagreb zastupanog po punomoćniku BERISLAV LOPAC</izvorni_sadrzaj>
    <derivirana_varijabla naziv="DomainObject.Predmet.ProtustrankaFormatedWithAdressOIB_1"> HABILIS d.o.o., OIB 46380568807, Ulica grada Vukovara 269d, 10000 Zagreb zastupanog po punomoćniku BERISLAV LOPAC</derivirana_varijabla>
  </DomainObject.Predmet.ProtustrankaFormatedWithAdressOIB>
  <DomainObject.Predmet.ProtustrankaWithAdress>
    <izvorni_sadrzaj>HABILIS d.o.o. Ulica grada Vukovara 269d, 10000 Zagreb</izvorni_sadrzaj>
    <derivirana_varijabla naziv="DomainObject.Predmet.ProtustrankaWithAdress_1">HABILIS d.o.o. Ulica grada Vukovara 269d, 10000 Zagreb</derivirana_varijabla>
  </DomainObject.Predmet.ProtustrankaWithAdress>
  <DomainObject.Predmet.ProtustrankaWithAdressOIB>
    <izvorni_sadrzaj>HABILIS d.o.o., OIB 46380568807, Ulica grada Vukovara 269d, 10000 Zagreb</izvorni_sadrzaj>
    <derivirana_varijabla naziv="DomainObject.Predmet.ProtustrankaWithAdressOIB_1">HABILIS d.o.o., OIB 46380568807, Ulica grada Vukovara 269d, 10000 Zagreb</derivirana_varijabla>
  </DomainObject.Predmet.ProtustrankaWithAdressOIB>
  <DomainObject.Predmet.ProtustrankaNazivFormated>
    <izvorni_sadrzaj>HABILIS d.o.o.</izvorni_sadrzaj>
    <derivirana_varijabla naziv="DomainObject.Predmet.ProtustrankaNazivFormated_1">HABILIS d.o.o.</derivirana_varijabla>
  </DomainObject.Predmet.ProtustrankaNazivFormated>
  <DomainObject.Predmet.ProtustrankaNazivFormatedOIB>
    <izvorni_sadrzaj>HABILIS d.o.o., OIB 46380568807</izvorni_sadrzaj>
    <derivirana_varijabla naziv="DomainObject.Predmet.ProtustrankaNazivFormatedOIB_1">HABILIS d.o.o., OIB 46380568807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HABILIS d.o.o. zastupanog po punomoćniku BERISLAV LOPAC</item>
    </izvorni_sadrzaj>
    <derivirana_varijabla naziv="DomainObject.Predmet.ProtuStrankaListFormated_1">
      <item>HABILIS d.o.o. zastupanog po punomoćniku BERISLAV LOPAC</item>
    </derivirana_varijabla>
  </DomainObject.Predmet.ProtuStrankaListFormated>
  <DomainObject.Predmet.ProtuStrankaListFormatedOIB>
    <izvorni_sadrzaj>
      <item>HABILIS d.o.o., OIB 46380568807 zastupanog po punomoćniku BERISLAV LOPAC</item>
    </izvorni_sadrzaj>
    <derivirana_varijabla naziv="DomainObject.Predmet.ProtuStrankaListFormatedOIB_1">
      <item>HABILIS d.o.o., OIB 46380568807 zastupanog po punomoćniku BERISLAV LOPAC</item>
    </derivirana_varijabla>
  </DomainObject.Predmet.ProtuStrankaListFormatedOIB>
  <DomainObject.Predmet.ProtuStrankaListFormatedWithAdress>
    <izvorni_sadrzaj>
      <item>HABILIS d.o.o., Ulica grada Vukovara 269d, 10000 Zagreb zastupanog po punomoćniku BERISLAV LOPAC</item>
    </izvorni_sadrzaj>
    <derivirana_varijabla naziv="DomainObject.Predmet.ProtuStrankaListFormatedWithAdress_1">
      <item>HABILIS d.o.o., Ulica grada Vukovara 269d, 10000 Zagreb zastupanog po punomoćniku BERISLAV LOPAC</item>
    </derivirana_varijabla>
  </DomainObject.Predmet.ProtuStrankaListFormatedWithAdress>
  <DomainObject.Predmet.ProtuStrankaListFormatedWithAdressOIB>
    <izvorni_sadrzaj>
      <item>HABILIS d.o.o., OIB 46380568807, Ulica grada Vukovara 269d, 10000 Zagreb zastupanog po punomoćniku BERISLAV LOPAC</item>
    </izvorni_sadrzaj>
    <derivirana_varijabla naziv="DomainObject.Predmet.ProtuStrankaListFormatedWithAdressOIB_1">
      <item>HABILIS d.o.o., OIB 46380568807, Ulica grada Vukovara 269d, 10000 Zagreb zastupanog po punomoćniku BERISLAV LOPAC</item>
    </derivirana_varijabla>
  </DomainObject.Predmet.ProtuStrankaListFormatedWithAdressOIB>
  <DomainObject.Predmet.ProtuStrankaListNazivFormated>
    <izvorni_sadrzaj>
      <item>HABILIS d.o.o.</item>
    </izvorni_sadrzaj>
    <derivirana_varijabla naziv="DomainObject.Predmet.ProtuStrankaListNazivFormated_1">
      <item>HABILIS d.o.o.</item>
    </derivirana_varijabla>
  </DomainObject.Predmet.ProtuStrankaListNazivFormated>
  <DomainObject.Predmet.ProtuStrankaListNazivFormatedOIB>
    <izvorni_sadrzaj>
      <item>HABILIS d.o.o., OIB 46380568807</item>
    </izvorni_sadrzaj>
    <derivirana_varijabla naziv="DomainObject.Predmet.ProtuStrankaListNazivFormatedOIB_1">
      <item>HABILIS d.o.o., OIB 46380568807</item>
    </derivirana_varijabla>
  </DomainObject.Predmet.ProtuStrankaListNazivFormatedOIB>
  <DomainObject.Predmet.OstaliListFormated>
    <izvorni_sadrzaj>
      <item>BERISLAV LOPAC punomoćnik sudionika u postupku HABILIS d.o.o.</item>
    </izvorni_sadrzaj>
    <derivirana_varijabla naziv="DomainObject.Predmet.OstaliListFormated_1">
      <item>BERISLAV LOPAC punomoćnik sudionika u postupku HABILIS d.o.o.</item>
    </derivirana_varijabla>
  </DomainObject.Predmet.OstaliListFormated>
  <DomainObject.Predmet.OstaliListFormatedOIB>
    <izvorni_sadrzaj>
      <item>BERISLAV LOPAC, OIB 49279020177 punomoćnik sudionika u postupku HABILIS d.o.o.</item>
    </izvorni_sadrzaj>
    <derivirana_varijabla naziv="DomainObject.Predmet.OstaliListFormatedOIB_1">
      <item>BERISLAV LOPAC, OIB 49279020177 punomoćnik sudionika u postupku HABILIS d.o.o.</item>
    </derivirana_varijabla>
  </DomainObject.Predmet.OstaliListFormatedOIB>
  <DomainObject.Predmet.OstaliListFormatedWithAdress>
    <izvorni_sadrzaj>
      <item>BERISLAV LOPAC, Josipa Strganca 12, 10000 Zagreb punomoćnik sudionika u postupku HABILIS d.o.o.</item>
    </izvorni_sadrzaj>
    <derivirana_varijabla naziv="DomainObject.Predmet.OstaliListFormatedWithAdress_1">
      <item>BERISLAV LOPAC, Josipa Strganca 12, 10000 Zagreb punomoćnik sudionika u postupku HABILIS d.o.o.</item>
    </derivirana_varijabla>
  </DomainObject.Predmet.OstaliListFormatedWithAdress>
  <DomainObject.Predmet.OstaliListFormatedWithAdressOIB>
    <izvorni_sadrzaj>
      <item>BERISLAV LOPAC, OIB 49279020177, Josipa Strganca 12, 10000 Zagreb punomoćnik sudionika u postupku HABILIS d.o.o.</item>
    </izvorni_sadrzaj>
    <derivirana_varijabla naziv="DomainObject.Predmet.OstaliListFormatedWithAdressOIB_1">
      <item>BERISLAV LOPAC, OIB 49279020177, Josipa Strganca 12, 10000 Zagreb punomoćnik sudionika u postupku HABILIS d.o.o.</item>
    </derivirana_varijabla>
  </DomainObject.Predmet.OstaliListFormatedWithAdressOIB>
  <DomainObject.Predmet.OstaliListNazivFormated>
    <izvorni_sadrzaj>
      <item>BERISLAV LOPAC</item>
    </izvorni_sadrzaj>
    <derivirana_varijabla naziv="DomainObject.Predmet.OstaliListNazivFormated_1">
      <item>BERISLAV LOPAC</item>
    </derivirana_varijabla>
  </DomainObject.Predmet.OstaliListNazivFormated>
  <DomainObject.Predmet.OstaliListNazivFormatedOIB>
    <izvorni_sadrzaj>
      <item>BERISLAV LOPAC, OIB 49279020177</item>
    </izvorni_sadrzaj>
    <derivirana_varijabla naziv="DomainObject.Predmet.OstaliListNazivFormatedOIB_1">
      <item>BERISLAV LOPAC, OIB 49279020177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HABILIS d.o.o.</izvorni_sadrzaj>
    <derivirana_varijabla naziv="DomainObject.Predmet.ProtustrankaIDrugi_1">HABILIS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HABILIS d.o.o., OIB 46380568807, Ulica grada Vukovara 269d, 10000 Zagreb</izvorni_sadrzaj>
    <derivirana_varijabla naziv="DomainObject.Predmet.ProtustrankaIDrugiAdressOIB_1">HABILIS d.o.o., OIB 46380568807, Ulica grada Vukovara 269d,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HABILIS d.o.o.</item>
      <item>FINA Regionalni centar Zagreb</item>
      <item>BERISLAV LOPAC</item>
    </izvorni_sadrzaj>
    <derivirana_varijabla naziv="DomainObject.Predmet.SudioniciListNaziv_1">
      <item>HABILIS d.o.o.</item>
      <item>FINA Regionalni centar Zagreb</item>
      <item>BERISLAV LOPAC</item>
    </derivirana_varijabla>
  </DomainObject.Predmet.SudioniciListNaziv>
  <DomainObject.Predmet.SudioniciListAdressOIB>
    <izvorni_sadrzaj>
      <item>HABILIS d.o.o., OIB 46380568807, Ulica grada Vukovara 269d,10000 Zagreb</item>
      <item>FINA Regionalni centar Zagreb, OIB 85821130368, Trg svibanjskih žrtava 1995. br.1,10000 Zagreb</item>
      <item>BERISLAV LOPAC, OIB 49279020177, Josipa Strganca 12,10000 Zagreb</item>
    </izvorni_sadrzaj>
    <derivirana_varijabla naziv="DomainObject.Predmet.SudioniciListAdressOIB_1">
      <item>HABILIS d.o.o., OIB 46380568807, Ulica grada Vukovara 269d,10000 Zagreb</item>
      <item>FINA Regionalni centar Zagreb, OIB 85821130368, Trg svibanjskih žrtava 1995. br.1,10000 Zagreb</item>
      <item>BERISLAV LOPAC, OIB 49279020177, Josipa Strganca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46380568807</item>
      <item>, OIB 85821130368</item>
      <item>, OIB 49279020177</item>
    </izvorni_sadrzaj>
    <derivirana_varijabla naziv="DomainObject.Predmet.SudioniciListNazivOIB_1">
      <item>, OIB 46380568807</item>
      <item>, OIB 85821130368</item>
      <item>, OIB 49279020177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2416A9-5D8F-49DA-B988-AA56B86C9E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2103</properties:Characters>
  <properties:Lines>70</properties:Lines>
  <properties:Paragraphs>29</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2016-08-09T08:46:00Z</dcterms:created>
  <dc:creator>Vesna Fundurulić Perišin</dc:creator>
  <cp:lastModifiedBy>Žana Livaja</cp:lastModifiedBy>
  <cp:lastPrinted>2017-01-13T09:26:00Z</cp:lastPrinted>
  <dcterms:modified xmlns:xsi="http://www.w3.org/2001/XMLSchema-instance" xsi:type="dcterms:W3CDTF">2017-01-13T09:26:00Z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