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78a8" w14:paraId="c2178a8" w:rsidRDefault="005E59DF" w:rsidR="005E59DF" w:rsidRPr="001B10B7">
      <w:pPr>
        <w:tabs>
          <w:tab w:pos="9498" w:val="right"/>
        </w:tabs>
        <w:ind w:left="567"/>
        <w15:collapsed w:val="false"/>
        <w:rPr>
          <w:bCs/>
          <w:iCs/>
          <w:lang w:val="hr-HR"/>
        </w:rPr>
      </w:pPr>
      <w:bookmarkStart w:name="_GoBack" w:id="0"/>
      <w:bookmarkEnd w:id="0"/>
      <w:r w:rsidRPr="001B10B7">
        <w:rPr>
          <w:bCs/>
          <w:iCs/>
          <w:lang w:val="hr-HR"/>
        </w:rPr>
        <w:tab/>
        <w:t xml:space="preserve">Poslovni broj: </w:t>
      </w:r>
      <w:r w:rsidR="007948B3">
        <w:rPr>
          <w:bCs/>
          <w:iCs/>
          <w:lang w:val="hr-HR"/>
        </w:rPr>
        <w:t xml:space="preserve">20 </w:t>
      </w:r>
      <w:proofErr w:type="spellStart"/>
      <w:r w:rsidR="001A0DE2">
        <w:rPr>
          <w:bCs/>
          <w:iCs/>
          <w:lang w:val="hr-HR"/>
        </w:rPr>
        <w:t>Sp</w:t>
      </w:r>
      <w:proofErr w:type="spellEnd"/>
      <w:r w:rsidR="001A0DE2">
        <w:rPr>
          <w:bCs/>
          <w:iCs/>
          <w:lang w:val="hr-HR"/>
        </w:rPr>
        <w:t>-14/18-33</w:t>
      </w:r>
    </w:p>
    <w:p w:rsidRDefault="005E59DF" w:rsidR="005E59DF">
      <w:pPr>
        <w:rPr>
          <w:b/>
          <w:sz w:val="32"/>
          <w:lang w:val="hr-HR"/>
        </w:rPr>
      </w:pPr>
    </w:p>
    <w:p w:rsidRDefault="00B2736C" w:rsidP="00B2736C" w:rsidR="00B2736C">
      <w:pPr>
        <w:rPr>
          <w:lang w:eastAsia="en-US" w:val="hr-HR"/>
        </w:rPr>
      </w:pPr>
    </w:p>
    <w:p w:rsidRDefault="00F9700F" w:rsidP="00B2736C" w:rsidR="00B2736C" w:rsidRPr="00B2736C">
      <w:pPr>
        <w:rPr>
          <w:szCs w:val="24"/>
          <w:lang w:eastAsia="en-US" w:val="hr-HR"/>
        </w:rPr>
      </w:pPr>
      <w:r>
        <w:rPr>
          <w:noProof/>
          <w:lang w:val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1066800</wp:posOffset>
            </wp:positionH>
            <wp:positionV relativeFrom="paragraph">
              <wp:posOffset>-304800</wp:posOffset>
            </wp:positionV>
            <wp:extent cy="666750" cx="523875"/>
            <wp:effectExtent b="0" r="9525" t="0" l="0"/>
            <wp:wrapSquare wrapText="bothSides"/>
            <wp:docPr descr="grb-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2736C" w:rsidP="00B2736C" w:rsidR="00B2736C" w:rsidRPr="00B2736C">
      <w:pPr>
        <w:rPr>
          <w:szCs w:val="24"/>
          <w:lang w:eastAsia="en-US" w:val="hr-HR"/>
        </w:rPr>
      </w:pPr>
    </w:p>
    <w:p w:rsidRDefault="00B2736C" w:rsidP="00B2736C" w:rsidR="00B2736C" w:rsidRPr="00B2736C">
      <w:pPr>
        <w:rPr>
          <w:szCs w:val="24"/>
          <w:lang w:eastAsia="en-US" w:val="hr-HR"/>
        </w:rPr>
      </w:pPr>
    </w:p>
    <w:p w:rsidRDefault="00B2736C" w:rsidP="00B2736C" w:rsidR="00B2736C" w:rsidRPr="00B2736C">
      <w:pPr>
        <w:rPr>
          <w:szCs w:val="24"/>
          <w:lang w:eastAsia="en-US" w:val="hr-HR"/>
        </w:rPr>
      </w:pPr>
      <w:r w:rsidRPr="00B2736C">
        <w:rPr>
          <w:szCs w:val="24"/>
          <w:lang w:eastAsia="en-US" w:val="hr-HR"/>
        </w:rPr>
        <w:t xml:space="preserve">               REPUBLIKA HRVATSKA</w:t>
      </w:r>
    </w:p>
    <w:p w:rsidRDefault="00B2736C" w:rsidP="00B2736C" w:rsidR="00B2736C" w:rsidRPr="00B2736C">
      <w:pPr>
        <w:rPr>
          <w:b/>
          <w:szCs w:val="24"/>
          <w:lang w:eastAsia="en-US" w:val="hr-HR"/>
        </w:rPr>
      </w:pPr>
      <w:r w:rsidRPr="00B2736C">
        <w:rPr>
          <w:b/>
          <w:szCs w:val="24"/>
          <w:lang w:eastAsia="en-US" w:val="hr-HR"/>
        </w:rPr>
        <w:t>OPĆINSKI GRAĐANSKI SUD U ZAGREBU</w:t>
      </w:r>
    </w:p>
    <w:p w:rsidRDefault="00B2736C" w:rsidR="005E59DF" w:rsidRPr="00B2736C">
      <w:pPr>
        <w:rPr>
          <w:szCs w:val="24"/>
          <w:lang w:eastAsia="en-US" w:val="hr-HR"/>
        </w:rPr>
      </w:pPr>
      <w:r w:rsidRPr="00B2736C">
        <w:rPr>
          <w:b/>
          <w:szCs w:val="24"/>
          <w:lang w:eastAsia="en-US" w:val="hr-HR"/>
        </w:rPr>
        <w:tab/>
        <w:t xml:space="preserve">     </w:t>
      </w:r>
      <w:r w:rsidRPr="00B2736C">
        <w:rPr>
          <w:szCs w:val="24"/>
          <w:lang w:eastAsia="en-US" w:val="hr-HR"/>
        </w:rPr>
        <w:t>Ulica grada Vukovara 84</w:t>
      </w:r>
    </w:p>
    <w:p w:rsidRDefault="005E59DF" w:rsidR="005E59DF">
      <w:pPr>
        <w:rPr>
          <w:b/>
          <w:sz w:val="32"/>
          <w:lang w:val="hr-HR"/>
        </w:rPr>
      </w:pPr>
    </w:p>
    <w:p w:rsidRDefault="00C50A5D" w:rsidP="00C50A5D" w:rsidR="005E59DF" w:rsidRPr="00C50A5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1A0DE2">
        <w:rPr>
          <w:szCs w:val="24"/>
          <w:lang w:val="hr-HR"/>
        </w:rPr>
        <w:t xml:space="preserve">U   I M E   </w:t>
      </w:r>
      <w:r w:rsidRPr="00C50A5D">
        <w:rPr>
          <w:szCs w:val="24"/>
          <w:lang w:val="hr-HR"/>
        </w:rPr>
        <w:t>R</w:t>
      </w:r>
      <w:r w:rsidR="001A0DE2">
        <w:rPr>
          <w:szCs w:val="24"/>
          <w:lang w:val="hr-HR"/>
        </w:rPr>
        <w:t xml:space="preserve"> </w:t>
      </w:r>
      <w:r w:rsidRPr="00C50A5D">
        <w:rPr>
          <w:szCs w:val="24"/>
          <w:lang w:val="hr-HR"/>
        </w:rPr>
        <w:t>E</w:t>
      </w:r>
      <w:r w:rsidR="001A0DE2">
        <w:rPr>
          <w:szCs w:val="24"/>
          <w:lang w:val="hr-HR"/>
        </w:rPr>
        <w:t xml:space="preserve"> </w:t>
      </w:r>
      <w:r w:rsidRPr="00C50A5D">
        <w:rPr>
          <w:szCs w:val="24"/>
          <w:lang w:val="hr-HR"/>
        </w:rPr>
        <w:t>P</w:t>
      </w:r>
      <w:r w:rsidR="001A0DE2">
        <w:rPr>
          <w:szCs w:val="24"/>
          <w:lang w:val="hr-HR"/>
        </w:rPr>
        <w:t xml:space="preserve"> </w:t>
      </w:r>
      <w:r w:rsidRPr="00C50A5D">
        <w:rPr>
          <w:szCs w:val="24"/>
          <w:lang w:val="hr-HR"/>
        </w:rPr>
        <w:t>U</w:t>
      </w:r>
      <w:r w:rsidR="001A0DE2">
        <w:rPr>
          <w:szCs w:val="24"/>
          <w:lang w:val="hr-HR"/>
        </w:rPr>
        <w:t xml:space="preserve"> </w:t>
      </w:r>
      <w:r w:rsidRPr="00C50A5D">
        <w:rPr>
          <w:szCs w:val="24"/>
          <w:lang w:val="hr-HR"/>
        </w:rPr>
        <w:t>B</w:t>
      </w:r>
      <w:r w:rsidR="001A0DE2">
        <w:rPr>
          <w:szCs w:val="24"/>
          <w:lang w:val="hr-HR"/>
        </w:rPr>
        <w:t xml:space="preserve"> </w:t>
      </w:r>
      <w:r w:rsidRPr="00C50A5D">
        <w:rPr>
          <w:szCs w:val="24"/>
          <w:lang w:val="hr-HR"/>
        </w:rPr>
        <w:t>L</w:t>
      </w:r>
      <w:r w:rsidR="001A0DE2">
        <w:rPr>
          <w:szCs w:val="24"/>
          <w:lang w:val="hr-HR"/>
        </w:rPr>
        <w:t xml:space="preserve"> </w:t>
      </w:r>
      <w:r w:rsidRPr="00C50A5D">
        <w:rPr>
          <w:szCs w:val="24"/>
          <w:lang w:val="hr-HR"/>
        </w:rPr>
        <w:t>I</w:t>
      </w:r>
      <w:r w:rsidR="001A0DE2">
        <w:rPr>
          <w:szCs w:val="24"/>
          <w:lang w:val="hr-HR"/>
        </w:rPr>
        <w:t xml:space="preserve"> </w:t>
      </w:r>
      <w:r w:rsidRPr="00C50A5D">
        <w:rPr>
          <w:szCs w:val="24"/>
          <w:lang w:val="hr-HR"/>
        </w:rPr>
        <w:t>K</w:t>
      </w:r>
      <w:r w:rsidR="001A0DE2">
        <w:rPr>
          <w:szCs w:val="24"/>
          <w:lang w:val="hr-HR"/>
        </w:rPr>
        <w:t xml:space="preserve">  E </w:t>
      </w:r>
      <w:r w:rsidRPr="00C50A5D">
        <w:rPr>
          <w:szCs w:val="24"/>
          <w:lang w:val="hr-HR"/>
        </w:rPr>
        <w:t xml:space="preserve"> </w:t>
      </w:r>
      <w:r w:rsidR="001A0DE2">
        <w:rPr>
          <w:szCs w:val="24"/>
          <w:lang w:val="hr-HR"/>
        </w:rPr>
        <w:t xml:space="preserve"> </w:t>
      </w:r>
      <w:r w:rsidRPr="00C50A5D">
        <w:rPr>
          <w:szCs w:val="24"/>
          <w:lang w:val="hr-HR"/>
        </w:rPr>
        <w:t>H</w:t>
      </w:r>
      <w:r w:rsidR="001A0DE2">
        <w:rPr>
          <w:szCs w:val="24"/>
          <w:lang w:val="hr-HR"/>
        </w:rPr>
        <w:t xml:space="preserve"> </w:t>
      </w:r>
      <w:r w:rsidRPr="00C50A5D">
        <w:rPr>
          <w:szCs w:val="24"/>
          <w:lang w:val="hr-HR"/>
        </w:rPr>
        <w:t>R</w:t>
      </w:r>
      <w:r w:rsidR="001A0DE2">
        <w:rPr>
          <w:szCs w:val="24"/>
          <w:lang w:val="hr-HR"/>
        </w:rPr>
        <w:t xml:space="preserve"> </w:t>
      </w:r>
      <w:r w:rsidRPr="00C50A5D">
        <w:rPr>
          <w:szCs w:val="24"/>
          <w:lang w:val="hr-HR"/>
        </w:rPr>
        <w:t>V</w:t>
      </w:r>
      <w:r w:rsidR="001A0DE2">
        <w:rPr>
          <w:szCs w:val="24"/>
          <w:lang w:val="hr-HR"/>
        </w:rPr>
        <w:t xml:space="preserve"> </w:t>
      </w:r>
      <w:r w:rsidRPr="00C50A5D">
        <w:rPr>
          <w:szCs w:val="24"/>
          <w:lang w:val="hr-HR"/>
        </w:rPr>
        <w:t>A</w:t>
      </w:r>
      <w:r w:rsidR="001A0DE2">
        <w:rPr>
          <w:szCs w:val="24"/>
          <w:lang w:val="hr-HR"/>
        </w:rPr>
        <w:t xml:space="preserve"> </w:t>
      </w:r>
      <w:r w:rsidRPr="00C50A5D">
        <w:rPr>
          <w:szCs w:val="24"/>
          <w:lang w:val="hr-HR"/>
        </w:rPr>
        <w:t>T</w:t>
      </w:r>
      <w:r w:rsidR="001A0DE2">
        <w:rPr>
          <w:szCs w:val="24"/>
          <w:lang w:val="hr-HR"/>
        </w:rPr>
        <w:t xml:space="preserve"> </w:t>
      </w:r>
      <w:r w:rsidRPr="00C50A5D">
        <w:rPr>
          <w:szCs w:val="24"/>
          <w:lang w:val="hr-HR"/>
        </w:rPr>
        <w:t>S</w:t>
      </w:r>
      <w:r w:rsidR="001A0DE2">
        <w:rPr>
          <w:szCs w:val="24"/>
          <w:lang w:val="hr-HR"/>
        </w:rPr>
        <w:t xml:space="preserve"> </w:t>
      </w:r>
      <w:r w:rsidRPr="00C50A5D">
        <w:rPr>
          <w:szCs w:val="24"/>
          <w:lang w:val="hr-HR"/>
        </w:rPr>
        <w:t>K</w:t>
      </w:r>
      <w:r w:rsidR="001A0DE2">
        <w:rPr>
          <w:szCs w:val="24"/>
          <w:lang w:val="hr-HR"/>
        </w:rPr>
        <w:t xml:space="preserve"> E</w:t>
      </w:r>
      <w:r w:rsidRPr="00C50A5D">
        <w:rPr>
          <w:szCs w:val="24"/>
          <w:lang w:val="hr-HR"/>
        </w:rPr>
        <w:t xml:space="preserve"> </w:t>
      </w:r>
    </w:p>
    <w:p w:rsidRDefault="005E59DF" w:rsidR="005E59DF">
      <w:pPr>
        <w:ind w:left="567"/>
        <w:jc w:val="center"/>
        <w:rPr>
          <w:lang w:val="de-DE"/>
        </w:rPr>
      </w:pPr>
      <w:r>
        <w:rPr>
          <w:lang w:val="de-DE"/>
        </w:rPr>
        <w:t>R J E Š E N J E</w:t>
      </w:r>
    </w:p>
    <w:p w:rsidRDefault="007948B3" w:rsidR="007948B3">
      <w:pPr>
        <w:rPr>
          <w:lang w:val="hr-HR"/>
        </w:rPr>
      </w:pPr>
    </w:p>
    <w:p w:rsidRDefault="001A0DE2" w:rsidP="001A0DE2" w:rsidR="001A0DE2" w:rsidRPr="001A0DE2">
      <w:pPr>
        <w:jc w:val="both"/>
        <w:rPr>
          <w:szCs w:val="24"/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1A0DE2">
        <w:rPr>
          <w:szCs w:val="24"/>
          <w:lang w:val="hr-HR"/>
        </w:rPr>
        <w:t xml:space="preserve">Općinski građanski sud u Zagrebu po sucu Vladimiru </w:t>
      </w:r>
      <w:proofErr w:type="spellStart"/>
      <w:r w:rsidRPr="001A0DE2">
        <w:rPr>
          <w:szCs w:val="24"/>
          <w:lang w:val="hr-HR"/>
        </w:rPr>
        <w:t>Dimanovskom</w:t>
      </w:r>
      <w:proofErr w:type="spellEnd"/>
      <w:r w:rsidRPr="001A0DE2">
        <w:rPr>
          <w:szCs w:val="24"/>
          <w:lang w:val="hr-HR"/>
        </w:rPr>
        <w:t xml:space="preserve"> kao sucu </w:t>
      </w:r>
      <w:r>
        <w:rPr>
          <w:szCs w:val="24"/>
          <w:lang w:val="hr-HR"/>
        </w:rPr>
        <w:tab/>
      </w:r>
      <w:r w:rsidRPr="001A0DE2">
        <w:rPr>
          <w:szCs w:val="24"/>
          <w:lang w:val="hr-HR"/>
        </w:rPr>
        <w:t xml:space="preserve">pojedincu, povodom prijedloga potrošača Blanke </w:t>
      </w:r>
      <w:proofErr w:type="spellStart"/>
      <w:r w:rsidRPr="001A0DE2">
        <w:rPr>
          <w:szCs w:val="24"/>
          <w:lang w:val="hr-HR"/>
        </w:rPr>
        <w:t>Coce</w:t>
      </w:r>
      <w:proofErr w:type="spellEnd"/>
      <w:r w:rsidRPr="001A0DE2">
        <w:rPr>
          <w:szCs w:val="24"/>
          <w:lang w:val="hr-HR"/>
        </w:rPr>
        <w:t xml:space="preserve"> iz Zagreba, </w:t>
      </w:r>
      <w:proofErr w:type="spellStart"/>
      <w:r w:rsidRPr="001A0DE2">
        <w:rPr>
          <w:szCs w:val="24"/>
          <w:lang w:val="hr-HR"/>
        </w:rPr>
        <w:t>Tkalčićeva</w:t>
      </w:r>
      <w:proofErr w:type="spellEnd"/>
      <w:r w:rsidRPr="001A0DE2">
        <w:rPr>
          <w:szCs w:val="24"/>
          <w:lang w:val="hr-HR"/>
        </w:rPr>
        <w:t xml:space="preserve"> 45, OIB: </w:t>
      </w:r>
      <w:r>
        <w:rPr>
          <w:szCs w:val="24"/>
          <w:lang w:val="hr-HR"/>
        </w:rPr>
        <w:tab/>
      </w:r>
      <w:r w:rsidRPr="001A0DE2">
        <w:rPr>
          <w:szCs w:val="24"/>
          <w:lang w:val="hr-HR"/>
        </w:rPr>
        <w:t>34752087165 za otvara</w:t>
      </w:r>
      <w:r>
        <w:rPr>
          <w:szCs w:val="24"/>
          <w:lang w:val="hr-HR"/>
        </w:rPr>
        <w:t>nje postupka stečaja potrošača,</w:t>
      </w:r>
      <w:r w:rsidRPr="001A0DE2">
        <w:rPr>
          <w:szCs w:val="24"/>
          <w:lang w:val="hr-HR"/>
        </w:rPr>
        <w:t xml:space="preserve"> </w:t>
      </w:r>
      <w:r w:rsidR="00E35617">
        <w:rPr>
          <w:szCs w:val="24"/>
          <w:lang w:val="hr-HR"/>
        </w:rPr>
        <w:t>4</w:t>
      </w:r>
      <w:r>
        <w:rPr>
          <w:szCs w:val="24"/>
          <w:lang w:val="hr-HR"/>
        </w:rPr>
        <w:t>. prosinca</w:t>
      </w:r>
      <w:r w:rsidRPr="001A0DE2">
        <w:rPr>
          <w:szCs w:val="24"/>
          <w:lang w:val="hr-HR"/>
        </w:rPr>
        <w:t xml:space="preserve"> 2018. </w:t>
      </w:r>
    </w:p>
    <w:p w:rsidRDefault="005E59DF" w:rsidR="005E59DF">
      <w:pPr>
        <w:ind w:firstLine="567" w:left="567"/>
        <w:jc w:val="both"/>
        <w:rPr>
          <w:lang w:val="hr-HR"/>
        </w:rPr>
      </w:pPr>
    </w:p>
    <w:p w:rsidRDefault="007948B3" w:rsidR="007948B3">
      <w:pPr>
        <w:ind w:left="567"/>
        <w:rPr>
          <w:lang w:val="hr-HR"/>
        </w:rPr>
      </w:pPr>
    </w:p>
    <w:p w:rsidRDefault="005E59DF" w:rsidR="005E59DF">
      <w:pPr>
        <w:ind w:left="567"/>
        <w:jc w:val="center"/>
        <w:rPr>
          <w:bCs/>
          <w:lang w:val="hr-HR"/>
        </w:rPr>
      </w:pPr>
      <w:r>
        <w:rPr>
          <w:bCs/>
          <w:lang w:val="hr-HR"/>
        </w:rPr>
        <w:t>r i j e š i o  j e</w:t>
      </w:r>
    </w:p>
    <w:p w:rsidRDefault="005E59DF" w:rsidR="005E59DF">
      <w:pPr>
        <w:rPr>
          <w:lang w:val="hr-HR"/>
        </w:rPr>
      </w:pPr>
    </w:p>
    <w:p w:rsidRDefault="005E59DF" w:rsidR="005E59DF">
      <w:pPr>
        <w:ind w:firstLine="567" w:left="567"/>
        <w:jc w:val="both"/>
        <w:rPr>
          <w:bCs/>
          <w:lang w:val="hr-HR"/>
        </w:rPr>
      </w:pPr>
      <w:r>
        <w:rPr>
          <w:bCs/>
          <w:lang w:val="hr-HR"/>
        </w:rPr>
        <w:t>Odbacuje se</w:t>
      </w:r>
      <w:r>
        <w:rPr>
          <w:lang w:val="hr-HR"/>
        </w:rPr>
        <w:t xml:space="preserve"> </w:t>
      </w:r>
      <w:r w:rsidR="007948B3">
        <w:rPr>
          <w:lang w:val="hr-HR"/>
        </w:rPr>
        <w:t xml:space="preserve">žalba </w:t>
      </w:r>
      <w:r w:rsidR="001A0DE2">
        <w:rPr>
          <w:lang w:val="hr-HR"/>
        </w:rPr>
        <w:t xml:space="preserve">vjerovnika </w:t>
      </w:r>
      <w:proofErr w:type="spellStart"/>
      <w:r w:rsidR="001A0DE2">
        <w:rPr>
          <w:lang w:val="hr-HR"/>
        </w:rPr>
        <w:t>Eos</w:t>
      </w:r>
      <w:proofErr w:type="spellEnd"/>
      <w:r w:rsidR="001A0DE2">
        <w:rPr>
          <w:lang w:val="hr-HR"/>
        </w:rPr>
        <w:t xml:space="preserve"> </w:t>
      </w:r>
      <w:proofErr w:type="spellStart"/>
      <w:r w:rsidR="001A0DE2">
        <w:rPr>
          <w:lang w:val="hr-HR"/>
        </w:rPr>
        <w:t>Matrix</w:t>
      </w:r>
      <w:proofErr w:type="spellEnd"/>
      <w:r w:rsidR="001A0DE2">
        <w:rPr>
          <w:lang w:val="hr-HR"/>
        </w:rPr>
        <w:t xml:space="preserve"> d.o.o.,</w:t>
      </w:r>
      <w:r>
        <w:rPr>
          <w:lang w:val="hr-HR"/>
        </w:rPr>
        <w:t xml:space="preserve"> </w:t>
      </w:r>
      <w:r w:rsidR="007948B3">
        <w:rPr>
          <w:lang w:val="hr-HR"/>
        </w:rPr>
        <w:t xml:space="preserve">izjavljena </w:t>
      </w:r>
      <w:r w:rsidR="001A0DE2">
        <w:rPr>
          <w:lang w:val="hr-HR"/>
        </w:rPr>
        <w:t>26. studenog 2018</w:t>
      </w:r>
      <w:r>
        <w:rPr>
          <w:lang w:val="hr-HR"/>
        </w:rPr>
        <w:t xml:space="preserve">., protiv rješenja </w:t>
      </w:r>
      <w:r w:rsidR="007948B3">
        <w:rPr>
          <w:lang w:val="hr-HR"/>
        </w:rPr>
        <w:t xml:space="preserve">od </w:t>
      </w:r>
      <w:r w:rsidR="001A0DE2">
        <w:rPr>
          <w:lang w:val="hr-HR"/>
        </w:rPr>
        <w:t>22. listopada 2018</w:t>
      </w:r>
      <w:r w:rsidR="00C50A5D">
        <w:rPr>
          <w:lang w:val="hr-HR"/>
        </w:rPr>
        <w:t xml:space="preserve">. </w:t>
      </w:r>
      <w:r w:rsidR="007948B3">
        <w:rPr>
          <w:lang w:val="hr-HR"/>
        </w:rPr>
        <w:t xml:space="preserve"> </w:t>
      </w:r>
      <w:r>
        <w:rPr>
          <w:lang w:val="hr-HR"/>
        </w:rPr>
        <w:t xml:space="preserve">kao </w:t>
      </w:r>
      <w:r>
        <w:rPr>
          <w:bCs/>
          <w:lang w:val="hr-HR"/>
        </w:rPr>
        <w:t>nepravovremen</w:t>
      </w:r>
      <w:r w:rsidR="007948B3">
        <w:rPr>
          <w:bCs/>
          <w:lang w:val="hr-HR"/>
        </w:rPr>
        <w:t>a</w:t>
      </w:r>
      <w:r>
        <w:rPr>
          <w:bCs/>
          <w:lang w:val="hr-HR"/>
        </w:rPr>
        <w:t>.</w:t>
      </w:r>
    </w:p>
    <w:p w:rsidRDefault="005E59DF" w:rsidR="005E59DF">
      <w:pPr>
        <w:rPr>
          <w:lang w:val="hr-HR"/>
        </w:rPr>
      </w:pPr>
      <w:r>
        <w:rPr>
          <w:lang w:val="hr-HR"/>
        </w:rPr>
        <w:t xml:space="preserve"> </w:t>
      </w:r>
    </w:p>
    <w:p w:rsidRDefault="005E59DF" w:rsidR="005E59DF">
      <w:pPr>
        <w:ind w:left="567"/>
        <w:jc w:val="center"/>
      </w:pPr>
      <w:proofErr w:type="spellStart"/>
      <w:r>
        <w:t>Obrazloženje</w:t>
      </w:r>
      <w:proofErr w:type="spellEnd"/>
    </w:p>
    <w:p w:rsidRDefault="005E59DF" w:rsidR="005E59DF">
      <w:pPr>
        <w:rPr>
          <w:b/>
          <w:sz w:val="28"/>
        </w:rPr>
      </w:pPr>
    </w:p>
    <w:p w:rsidRDefault="005E59DF" w:rsidP="007948B3" w:rsidR="005E59DF">
      <w:pPr>
        <w:ind w:firstLine="567" w:left="567"/>
        <w:rPr>
          <w:lang w:val="hr-HR"/>
        </w:rPr>
      </w:pPr>
      <w:r>
        <w:rPr>
          <w:lang w:val="hr-HR"/>
        </w:rPr>
        <w:t xml:space="preserve">Protiv citiranog rješenja o </w:t>
      </w:r>
      <w:r w:rsidR="001A0DE2">
        <w:rPr>
          <w:lang w:val="hr-HR"/>
        </w:rPr>
        <w:t>vjerovnik</w:t>
      </w:r>
      <w:r w:rsidR="007948B3">
        <w:rPr>
          <w:lang w:val="hr-HR"/>
        </w:rPr>
        <w:t xml:space="preserve"> j</w:t>
      </w:r>
      <w:r>
        <w:rPr>
          <w:lang w:val="hr-HR"/>
        </w:rPr>
        <w:t xml:space="preserve">e uložio </w:t>
      </w:r>
      <w:r w:rsidR="007948B3">
        <w:rPr>
          <w:lang w:val="hr-HR"/>
        </w:rPr>
        <w:t>žalbu</w:t>
      </w:r>
      <w:r>
        <w:rPr>
          <w:lang w:val="hr-HR"/>
        </w:rPr>
        <w:t xml:space="preserve"> dana </w:t>
      </w:r>
      <w:r w:rsidR="001A0DE2">
        <w:rPr>
          <w:lang w:val="hr-HR"/>
        </w:rPr>
        <w:t>26. studenog 2018</w:t>
      </w:r>
      <w:r w:rsidR="00C50A5D">
        <w:rPr>
          <w:lang w:val="hr-HR"/>
        </w:rPr>
        <w:t>.</w:t>
      </w:r>
      <w:r>
        <w:rPr>
          <w:lang w:val="hr-HR"/>
        </w:rPr>
        <w:t xml:space="preserve"> </w:t>
      </w:r>
    </w:p>
    <w:p w:rsidRDefault="005E59DF" w:rsidP="007948B3" w:rsidR="005E59DF">
      <w:pPr>
        <w:ind w:firstLine="567" w:left="567"/>
        <w:jc w:val="both"/>
        <w:rPr>
          <w:lang w:val="hr-HR"/>
        </w:rPr>
      </w:pPr>
      <w:r>
        <w:rPr>
          <w:lang w:val="hr-HR"/>
        </w:rPr>
        <w:t xml:space="preserve">Uvidom u spis utvrđeno je da je </w:t>
      </w:r>
      <w:r w:rsidR="001A0DE2">
        <w:rPr>
          <w:lang w:val="hr-HR"/>
        </w:rPr>
        <w:t xml:space="preserve">vjerovnik </w:t>
      </w:r>
      <w:proofErr w:type="spellStart"/>
      <w:r w:rsidR="001A0DE2">
        <w:rPr>
          <w:lang w:val="hr-HR"/>
        </w:rPr>
        <w:t>Eos</w:t>
      </w:r>
      <w:proofErr w:type="spellEnd"/>
      <w:r w:rsidR="001A0DE2">
        <w:rPr>
          <w:lang w:val="hr-HR"/>
        </w:rPr>
        <w:t xml:space="preserve"> </w:t>
      </w:r>
      <w:proofErr w:type="spellStart"/>
      <w:r w:rsidR="001A0DE2">
        <w:rPr>
          <w:lang w:val="hr-HR"/>
        </w:rPr>
        <w:t>Matrix</w:t>
      </w:r>
      <w:proofErr w:type="spellEnd"/>
      <w:r w:rsidR="001A0DE2">
        <w:rPr>
          <w:lang w:val="hr-HR"/>
        </w:rPr>
        <w:t xml:space="preserve"> d.o.o.</w:t>
      </w:r>
      <w:r>
        <w:rPr>
          <w:lang w:val="hr-HR"/>
        </w:rPr>
        <w:t xml:space="preserve"> isto  rješenje primio dana </w:t>
      </w:r>
      <w:r w:rsidR="001A0DE2">
        <w:rPr>
          <w:lang w:val="hr-HR"/>
        </w:rPr>
        <w:t>31. listopada 2018</w:t>
      </w:r>
      <w:r w:rsidR="00C50A5D">
        <w:rPr>
          <w:lang w:val="hr-HR"/>
        </w:rPr>
        <w:t>.</w:t>
      </w:r>
      <w:r>
        <w:rPr>
          <w:lang w:val="hr-HR"/>
        </w:rPr>
        <w:t xml:space="preserve"> </w:t>
      </w:r>
    </w:p>
    <w:p w:rsidRDefault="007948B3" w:rsidR="005E59DF">
      <w:pPr>
        <w:ind w:firstLine="567" w:left="567"/>
        <w:jc w:val="both"/>
        <w:rPr>
          <w:lang w:val="hr-HR"/>
        </w:rPr>
      </w:pPr>
      <w:r>
        <w:t xml:space="preserve"> </w:t>
      </w:r>
      <w:proofErr w:type="spellStart"/>
      <w:proofErr w:type="gramStart"/>
      <w:r>
        <w:t>Žalba</w:t>
      </w:r>
      <w:proofErr w:type="spellEnd"/>
      <w:r>
        <w:t xml:space="preserve"> </w:t>
      </w:r>
      <w:proofErr w:type="spellStart"/>
      <w:r w:rsidR="001A0DE2">
        <w:t>vjerovnika</w:t>
      </w:r>
      <w:proofErr w:type="spellEnd"/>
      <w:r w:rsidR="005E59DF">
        <w:t xml:space="preserve"> je </w:t>
      </w:r>
      <w:proofErr w:type="spellStart"/>
      <w:r w:rsidR="005E59DF">
        <w:t>podnesen</w:t>
      </w:r>
      <w:r>
        <w:t>a</w:t>
      </w:r>
      <w:proofErr w:type="spellEnd"/>
      <w:r w:rsidR="005E59DF">
        <w:t xml:space="preserve"> </w:t>
      </w:r>
      <w:proofErr w:type="spellStart"/>
      <w:r w:rsidR="005E59DF">
        <w:t>protekom</w:t>
      </w:r>
      <w:proofErr w:type="spellEnd"/>
      <w:r w:rsidR="005E59DF">
        <w:t xml:space="preserve"> </w:t>
      </w:r>
      <w:proofErr w:type="spellStart"/>
      <w:r w:rsidR="005E59DF">
        <w:t>roka</w:t>
      </w:r>
      <w:proofErr w:type="spellEnd"/>
      <w:r w:rsidR="005E59DF">
        <w:t xml:space="preserve"> </w:t>
      </w:r>
      <w:proofErr w:type="spellStart"/>
      <w:r w:rsidR="005E59DF">
        <w:t>iz</w:t>
      </w:r>
      <w:proofErr w:type="spellEnd"/>
      <w:r w:rsidR="005E59DF">
        <w:t xml:space="preserve"> </w:t>
      </w:r>
      <w:proofErr w:type="spellStart"/>
      <w:r w:rsidR="005E59DF">
        <w:t>čl</w:t>
      </w:r>
      <w:proofErr w:type="spellEnd"/>
      <w:r w:rsidR="005E59DF">
        <w:t>.</w:t>
      </w:r>
      <w:proofErr w:type="gramEnd"/>
      <w:r w:rsidR="005E59DF">
        <w:t xml:space="preserve"> </w:t>
      </w:r>
      <w:r w:rsidR="00E35617">
        <w:t xml:space="preserve">27. </w:t>
      </w:r>
      <w:proofErr w:type="spellStart"/>
      <w:r w:rsidR="00E35617">
        <w:t>st.</w:t>
      </w:r>
      <w:proofErr w:type="spellEnd"/>
      <w:r w:rsidR="00E35617">
        <w:t xml:space="preserve"> 2</w:t>
      </w:r>
      <w:r w:rsidR="005E59DF">
        <w:t xml:space="preserve">. </w:t>
      </w:r>
      <w:proofErr w:type="spellStart"/>
      <w:r w:rsidR="00E35617">
        <w:t>Zakona</w:t>
      </w:r>
      <w:proofErr w:type="spellEnd"/>
      <w:r w:rsidR="00E35617">
        <w:t xml:space="preserve"> </w:t>
      </w:r>
      <w:proofErr w:type="spellStart"/>
      <w:r w:rsidR="00E35617">
        <w:t>stečaju</w:t>
      </w:r>
      <w:proofErr w:type="spellEnd"/>
      <w:r w:rsidR="00E35617">
        <w:t xml:space="preserve"> </w:t>
      </w:r>
      <w:proofErr w:type="spellStart"/>
      <w:r w:rsidR="00E35617">
        <w:t>potrošača</w:t>
      </w:r>
      <w:proofErr w:type="spellEnd"/>
      <w:r w:rsidR="00E35617">
        <w:t xml:space="preserve"> </w:t>
      </w:r>
      <w:proofErr w:type="gramStart"/>
      <w:r w:rsidR="00E35617">
        <w:rPr>
          <w:lang w:val="hr-HR"/>
        </w:rPr>
        <w:t>( Narodne</w:t>
      </w:r>
      <w:proofErr w:type="gramEnd"/>
      <w:r w:rsidR="00E35617">
        <w:rPr>
          <w:lang w:val="hr-HR"/>
        </w:rPr>
        <w:t xml:space="preserve"> novine </w:t>
      </w:r>
      <w:proofErr w:type="spellStart"/>
      <w:r w:rsidR="00E35617">
        <w:rPr>
          <w:lang w:val="hr-HR"/>
        </w:rPr>
        <w:t>br</w:t>
      </w:r>
      <w:proofErr w:type="spellEnd"/>
      <w:r w:rsidR="00E35617">
        <w:rPr>
          <w:lang w:val="hr-HR"/>
        </w:rPr>
        <w:t>: 100/15 )</w:t>
      </w:r>
      <w:r w:rsidR="00E35617">
        <w:t xml:space="preserve">, </w:t>
      </w:r>
      <w:proofErr w:type="spellStart"/>
      <w:r w:rsidR="00E35617">
        <w:t>odnosno</w:t>
      </w:r>
      <w:proofErr w:type="spellEnd"/>
      <w:r w:rsidR="00E35617">
        <w:t xml:space="preserve"> </w:t>
      </w:r>
      <w:proofErr w:type="spellStart"/>
      <w:r w:rsidR="00E35617">
        <w:t>protekom</w:t>
      </w:r>
      <w:proofErr w:type="spellEnd"/>
      <w:r w:rsidR="00E35617">
        <w:t xml:space="preserve"> </w:t>
      </w:r>
      <w:proofErr w:type="spellStart"/>
      <w:r w:rsidR="00E35617">
        <w:t>roka</w:t>
      </w:r>
      <w:proofErr w:type="spellEnd"/>
      <w:r w:rsidR="00E35617">
        <w:t xml:space="preserve"> od 15 dana, </w:t>
      </w:r>
      <w:proofErr w:type="spellStart"/>
      <w:r w:rsidR="00E35617">
        <w:t>te</w:t>
      </w:r>
      <w:proofErr w:type="spellEnd"/>
      <w:r w:rsidR="00E35617">
        <w:t xml:space="preserve"> je </w:t>
      </w:r>
      <w:proofErr w:type="spellStart"/>
      <w:r w:rsidR="00E35617">
        <w:t>stoga</w:t>
      </w:r>
      <w:proofErr w:type="spellEnd"/>
      <w:r w:rsidR="00E35617">
        <w:t xml:space="preserve"> </w:t>
      </w:r>
      <w:proofErr w:type="spellStart"/>
      <w:r w:rsidR="005E59DF">
        <w:t>valjalo</w:t>
      </w:r>
      <w:proofErr w:type="spellEnd"/>
      <w:r w:rsidR="005E59DF">
        <w:rPr>
          <w:lang w:val="hr-HR"/>
        </w:rPr>
        <w:t xml:space="preserve"> </w:t>
      </w:r>
      <w:proofErr w:type="spellStart"/>
      <w:r w:rsidR="005E59DF">
        <w:t>rije</w:t>
      </w:r>
      <w:proofErr w:type="spellEnd"/>
      <w:r w:rsidR="005E59DF">
        <w:rPr>
          <w:lang w:val="hr-HR"/>
        </w:rPr>
        <w:t>š</w:t>
      </w:r>
      <w:proofErr w:type="spellStart"/>
      <w:r w:rsidR="005E59DF">
        <w:t>iti</w:t>
      </w:r>
      <w:proofErr w:type="spellEnd"/>
      <w:r w:rsidR="005E59DF">
        <w:rPr>
          <w:lang w:val="hr-HR"/>
        </w:rPr>
        <w:t xml:space="preserve"> </w:t>
      </w:r>
      <w:proofErr w:type="spellStart"/>
      <w:r w:rsidR="005E59DF">
        <w:t>kao</w:t>
      </w:r>
      <w:proofErr w:type="spellEnd"/>
      <w:r w:rsidR="005E59DF">
        <w:rPr>
          <w:lang w:val="hr-HR"/>
        </w:rPr>
        <w:t xml:space="preserve"> </w:t>
      </w:r>
      <w:r w:rsidR="005E59DF">
        <w:t>u</w:t>
      </w:r>
      <w:r w:rsidR="005E59DF">
        <w:rPr>
          <w:lang w:val="hr-HR"/>
        </w:rPr>
        <w:t xml:space="preserve"> </w:t>
      </w:r>
      <w:proofErr w:type="spellStart"/>
      <w:r w:rsidR="005E59DF">
        <w:t>izreci</w:t>
      </w:r>
      <w:proofErr w:type="spellEnd"/>
      <w:r w:rsidR="005E59DF">
        <w:rPr>
          <w:lang w:val="hr-HR"/>
        </w:rPr>
        <w:t xml:space="preserve"> </w:t>
      </w:r>
      <w:proofErr w:type="spellStart"/>
      <w:r w:rsidR="005E59DF">
        <w:t>ovoga</w:t>
      </w:r>
      <w:proofErr w:type="spellEnd"/>
      <w:r w:rsidR="005E59DF">
        <w:rPr>
          <w:lang w:val="hr-HR"/>
        </w:rPr>
        <w:t xml:space="preserve"> </w:t>
      </w:r>
      <w:proofErr w:type="spellStart"/>
      <w:r w:rsidR="005E59DF">
        <w:t>rje</w:t>
      </w:r>
      <w:proofErr w:type="spellEnd"/>
      <w:r w:rsidR="005E59DF">
        <w:rPr>
          <w:lang w:val="hr-HR"/>
        </w:rPr>
        <w:t>š</w:t>
      </w:r>
      <w:proofErr w:type="spellStart"/>
      <w:r w:rsidR="005E59DF">
        <w:t>enja</w:t>
      </w:r>
      <w:proofErr w:type="spellEnd"/>
      <w:r w:rsidR="005E59DF">
        <w:rPr>
          <w:lang w:val="hr-HR"/>
        </w:rPr>
        <w:t>.</w:t>
      </w:r>
    </w:p>
    <w:p w:rsidRDefault="005E59DF" w:rsidP="007948B3" w:rsidR="005E59DF">
      <w:pPr>
        <w:ind w:left="567"/>
        <w:rPr>
          <w:bCs/>
          <w:lang w:val="hr-HR"/>
        </w:rPr>
      </w:pPr>
    </w:p>
    <w:p w:rsidRDefault="00C50A5D" w:rsidR="007948B3">
      <w:pPr>
        <w:ind w:left="567"/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E35617">
        <w:rPr>
          <w:lang w:val="hr-HR"/>
        </w:rPr>
        <w:t>4</w:t>
      </w:r>
      <w:r w:rsidR="001A0DE2">
        <w:rPr>
          <w:lang w:val="hr-HR"/>
        </w:rPr>
        <w:t>. prosinca 2018</w:t>
      </w:r>
      <w:r>
        <w:rPr>
          <w:lang w:val="hr-HR"/>
        </w:rPr>
        <w:t>.</w:t>
      </w:r>
    </w:p>
    <w:p w:rsidRDefault="007948B3" w:rsidR="005E59DF">
      <w:pPr>
        <w:tabs>
          <w:tab w:pos="7371" w:val="left"/>
        </w:tabs>
        <w:ind w:left="567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</w:t>
      </w:r>
      <w:r w:rsidR="005E59DF">
        <w:rPr>
          <w:lang w:val="hr-HR"/>
        </w:rPr>
        <w:t>S u d a c :</w:t>
      </w:r>
      <w:r w:rsidR="005E59DF">
        <w:rPr>
          <w:lang w:val="hr-HR"/>
        </w:rPr>
        <w:tab/>
      </w:r>
    </w:p>
    <w:p w:rsidRDefault="007948B3" w:rsidP="007948B3" w:rsidR="005E59DF">
      <w:pPr>
        <w:tabs>
          <w:tab w:pos="7371" w:val="left"/>
        </w:tabs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Vladimir Dimanovski</w:t>
      </w:r>
      <w:r w:rsidR="00B57646">
        <w:rPr>
          <w:lang w:val="hr-HR"/>
        </w:rPr>
        <w:t>,v.r.</w:t>
      </w:r>
      <w:r w:rsidR="001A0DE2">
        <w:rPr>
          <w:lang w:val="hr-HR"/>
        </w:rPr>
        <w:t xml:space="preserve"> </w:t>
      </w:r>
    </w:p>
    <w:p w:rsidRDefault="007948B3" w:rsidP="007948B3" w:rsidR="007948B3">
      <w:pPr>
        <w:tabs>
          <w:tab w:pos="7371" w:val="left"/>
        </w:tabs>
        <w:jc w:val="both"/>
        <w:rPr>
          <w:lang w:val="hr-HR"/>
        </w:rPr>
      </w:pPr>
    </w:p>
    <w:p w:rsidRDefault="005E59DF" w:rsidR="005E59DF">
      <w:pPr>
        <w:pStyle w:val="Naslov1"/>
        <w:ind w:firstLine="567" w:left="567"/>
        <w:rPr>
          <w:b w:val="false"/>
          <w:bCs/>
        </w:rPr>
      </w:pPr>
      <w:r>
        <w:rPr>
          <w:b w:val="false"/>
          <w:bCs/>
        </w:rPr>
        <w:t>Pouka o pravnom lijeku:</w:t>
      </w:r>
    </w:p>
    <w:p w:rsidRDefault="005E59DF" w:rsidR="005E59DF">
      <w:pPr>
        <w:pStyle w:val="Tijeloteksta-uvlaka3"/>
        <w:jc w:val="both"/>
      </w:pPr>
      <w:r>
        <w:t>Protiv ovog rješenja dozvoljena je žalba. Žalba se podnosi putem ovog sud</w:t>
      </w:r>
      <w:r w:rsidR="00AD3585">
        <w:t>a</w:t>
      </w:r>
      <w:r>
        <w:t xml:space="preserve">, </w:t>
      </w:r>
      <w:r w:rsidR="001A0DE2">
        <w:t>nadležnom Županijskom sudu</w:t>
      </w:r>
      <w:r>
        <w:t xml:space="preserve">,  pismeno u tri primjerka, u roku od osam (8) dana od dana dostave prijepisa ovog rješenja. </w:t>
      </w:r>
    </w:p>
    <w:p w:rsidRDefault="005E59DF" w:rsidR="005E59DF">
      <w:pPr>
        <w:pStyle w:val="Tijeloteksta-uvlaka3"/>
        <w:jc w:val="both"/>
      </w:pPr>
    </w:p>
    <w:p w:rsidRDefault="005E59DF" w:rsidR="005E59DF">
      <w:pPr>
        <w:ind w:firstLine="567" w:left="567"/>
        <w:rPr>
          <w:lang w:val="hr-HR"/>
        </w:rPr>
      </w:pPr>
      <w:r>
        <w:rPr>
          <w:lang w:val="hr-HR"/>
        </w:rPr>
        <w:t>DNA:</w:t>
      </w:r>
    </w:p>
    <w:p w:rsidRDefault="005E59DF" w:rsidP="007948B3" w:rsidR="005E59DF">
      <w:pPr>
        <w:ind w:firstLine="567" w:left="567"/>
        <w:rPr>
          <w:lang w:val="hr-HR"/>
        </w:rPr>
      </w:pPr>
      <w:r>
        <w:rPr>
          <w:lang w:val="hr-HR"/>
        </w:rPr>
        <w:t xml:space="preserve">1. </w:t>
      </w:r>
      <w:r w:rsidR="001A0DE2">
        <w:rPr>
          <w:lang w:val="hr-HR"/>
        </w:rPr>
        <w:t xml:space="preserve">Vjerovniku </w:t>
      </w:r>
      <w:r w:rsidR="007948B3">
        <w:rPr>
          <w:lang w:val="hr-HR"/>
        </w:rPr>
        <w:t xml:space="preserve"> </w:t>
      </w:r>
    </w:p>
    <w:p w:rsidRDefault="007948B3" w:rsidR="005E59DF">
      <w:pPr>
        <w:ind w:firstLine="567" w:left="567"/>
        <w:rPr>
          <w:lang w:val="hr-HR"/>
        </w:rPr>
      </w:pPr>
      <w:r>
        <w:rPr>
          <w:lang w:val="hr-HR"/>
        </w:rPr>
        <w:t>2</w:t>
      </w:r>
      <w:r w:rsidR="005E59DF">
        <w:rPr>
          <w:lang w:val="hr-HR"/>
        </w:rPr>
        <w:t>. spis</w:t>
      </w:r>
    </w:p>
    <w:p w:rsidRDefault="00B2736C" w:rsidR="00B2736C">
      <w:pPr>
        <w:ind w:firstLine="567" w:left="567"/>
        <w:rPr>
          <w:lang w:val="hr-HR"/>
        </w:rPr>
      </w:pPr>
    </w:p>
    <w:p w:rsidRDefault="001A0DE2" w:rsidP="00B57646" w:rsidR="00B57646">
      <w:pPr>
        <w:ind w:firstLine="567" w:left="567"/>
        <w:jc w:val="right"/>
        <w:rPr>
          <w:lang w:val="hr-HR"/>
        </w:rPr>
      </w:pPr>
      <w:r>
        <w:rPr>
          <w:lang w:val="hr-HR"/>
        </w:rPr>
        <w:t>Z</w:t>
      </w:r>
      <w:r w:rsidR="00B57646">
        <w:rPr>
          <w:lang w:val="hr-HR"/>
        </w:rPr>
        <w:t xml:space="preserve">a točnost </w:t>
      </w:r>
      <w:proofErr w:type="spellStart"/>
      <w:r w:rsidR="00B57646">
        <w:rPr>
          <w:lang w:val="hr-HR"/>
        </w:rPr>
        <w:t>otpravka</w:t>
      </w:r>
      <w:proofErr w:type="spellEnd"/>
      <w:r w:rsidR="00B57646">
        <w:rPr>
          <w:lang w:val="hr-HR"/>
        </w:rPr>
        <w:t xml:space="preserve"> ovlašteni službenik:</w:t>
      </w:r>
    </w:p>
    <w:p w:rsidRDefault="00B57646" w:rsidP="00B57646" w:rsidR="005E59DF">
      <w:pPr>
        <w:ind w:firstLine="567" w:left="567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1A0DE2">
        <w:rPr>
          <w:lang w:val="hr-HR"/>
        </w:rPr>
        <w:t xml:space="preserve"> </w:t>
      </w:r>
      <w:r w:rsidR="00AD3585">
        <w:rPr>
          <w:lang w:val="hr-HR"/>
        </w:rPr>
        <w:t xml:space="preserve"> </w:t>
      </w:r>
    </w:p>
    <w:sectPr w:rsidSect="003762E4" w:rsidR="005E59DF">
      <w:pgSz w:code="9" w:h="16840" w:w="11907"/>
      <w:pgMar w:gutter="0" w:footer="720" w:header="720" w:left="1230" w:bottom="284" w:right="1230" w:top="1134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078" w:rsidP="001A0DE2" w:rsidR="009B0078">
      <w:r>
        <w:separator/>
      </w:r>
    </w:p>
  </w:endnote>
  <w:endnote w:id="0" w:type="continuationSeparator">
    <w:p w:rsidRDefault="009B0078" w:rsidP="001A0DE2" w:rsidR="009B0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078" w:rsidP="001A0DE2" w:rsidR="009B0078">
      <w:r>
        <w:separator/>
      </w:r>
    </w:p>
  </w:footnote>
  <w:footnote w:id="0" w:type="continuationSeparator">
    <w:p w:rsidRDefault="009B0078" w:rsidP="001A0DE2" w:rsidR="009B0078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62E4"/>
    <w:rsid w:val="001A0DE2"/>
    <w:rsid w:val="001B10B7"/>
    <w:rsid w:val="002B7B2B"/>
    <w:rsid w:val="003762E4"/>
    <w:rsid w:val="00435AD8"/>
    <w:rsid w:val="005E59DF"/>
    <w:rsid w:val="006B0B34"/>
    <w:rsid w:val="007948B3"/>
    <w:rsid w:val="007D4C9D"/>
    <w:rsid w:val="00836D3F"/>
    <w:rsid w:val="00896CFC"/>
    <w:rsid w:val="009B0078"/>
    <w:rsid w:val="00AD3585"/>
    <w:rsid w:val="00B2736C"/>
    <w:rsid w:val="00B57646"/>
    <w:rsid w:val="00B73800"/>
    <w:rsid w:val="00B83140"/>
    <w:rsid w:val="00C50A5D"/>
    <w:rsid w:val="00C70F7B"/>
    <w:rsid w:val="00E35617"/>
    <w:rsid w:val="00F9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next w:val="Tijeloteksta-uvlaka2"/>
    <w:pPr>
      <w:ind w:firstLine="342" w:left="741"/>
      <w:jc w:val="both"/>
    </w:pPr>
    <w:rPr>
      <w:rFonts w:cs="Arial" w:hAnsi="Arial" w:ascii="Arial"/>
      <w:szCs w:val="24"/>
      <w:lang w:val="hr-HR"/>
    </w:rPr>
  </w:style>
  <w:style w:styleId="Tijeloteksta-uvlaka2" w:type="paragraph">
    <w:name w:val="Body Text Indent 2"/>
    <w:aliases w:val="  uvlaka 2"/>
    <w:basedOn w:val="Normal"/>
    <w:pPr>
      <w:spacing w:lineRule="auto" w:line="480" w:after="120"/>
      <w:ind w:left="283"/>
    </w:pPr>
  </w:style>
  <w:style w:styleId="Uvuenotijeloteksta" w:type="paragraph">
    <w:name w:val="Body Text Indent"/>
    <w:basedOn w:val="Normal"/>
    <w:pPr>
      <w:ind w:firstLine="567" w:left="567"/>
      <w:jc w:val="both"/>
    </w:pPr>
    <w:rPr>
      <w:lang w:val="hr-HR"/>
    </w:rPr>
  </w:style>
  <w:style w:styleId="Tijeloteksta-uvlaka3" w:type="paragraph">
    <w:name w:val="Body Text Indent 3"/>
    <w:aliases w:val=" uvlaka 3"/>
    <w:basedOn w:val="Normal"/>
    <w:pPr>
      <w:ind w:firstLine="567" w:left="567"/>
    </w:pPr>
    <w:rPr>
      <w:lang w:val="hr-HR"/>
    </w:rPr>
  </w:style>
  <w:style w:styleId="Zaglavlje" w:type="paragraph">
    <w:name w:val="header"/>
    <w:basedOn w:val="Normal"/>
    <w:link w:val="ZaglavljeChar"/>
    <w:rsid w:val="001A0D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A0DE2"/>
    <w:rPr>
      <w:sz w:val="24"/>
      <w:lang w:val="en-AU"/>
    </w:rPr>
  </w:style>
  <w:style w:styleId="Podnoje" w:type="paragraph">
    <w:name w:val="footer"/>
    <w:basedOn w:val="Normal"/>
    <w:link w:val="PodnojeChar"/>
    <w:rsid w:val="001A0D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A0DE2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4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C9D"/>
    <w:rPr>
      <w:rFonts w:cs="Times New Roman" w:hAnsi="Times New Roman" w:ascii="Times New Roman"/>
      <w:bCs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C9D"/>
    <w:rPr>
      <w:bCs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C9D"/>
    <w:rPr>
      <w:rFonts w:cs="Times New Roman" w:hAnsi="Times New Roman" w:ascii="Times New Roman"/>
      <w:bCs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C9D"/>
    <w:rPr>
      <w:rFonts w:cs="Times New Roman" w:hAnsi="Times New Roman" w:ascii="Times New Roman"/>
      <w:bCs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next w:val="Tijeloteksta-uvlaka2"/>
    <w:pPr>
      <w:ind w:firstLine="342" w:left="741"/>
      <w:jc w:val="both"/>
    </w:pPr>
    <w:rPr>
      <w:rFonts w:ascii="Arial" w:cs="Arial" w:hAnsi="Arial"/>
      <w:szCs w:val="24"/>
      <w:lang w:val="hr-HR"/>
    </w:rPr>
  </w:style>
  <w:style w:styleId="Tijeloteksta-uvlaka2" w:type="paragraph">
    <w:name w:val="Body Text Indent 2"/>
    <w:aliases w:val="  uvlaka 2"/>
    <w:basedOn w:val="Normal"/>
    <w:pPr>
      <w:spacing w:after="120" w:line="480" w:lineRule="auto"/>
      <w:ind w:left="283"/>
    </w:pPr>
  </w:style>
  <w:style w:styleId="Uvuenotijeloteksta" w:type="paragraph">
    <w:name w:val="Body Text Indent"/>
    <w:basedOn w:val="Normal"/>
    <w:pPr>
      <w:ind w:firstLine="567" w:left="567"/>
      <w:jc w:val="both"/>
    </w:pPr>
    <w:rPr>
      <w:lang w:val="hr-HR"/>
    </w:rPr>
  </w:style>
  <w:style w:styleId="Tijeloteksta-uvlaka3" w:type="paragraph">
    <w:name w:val="Body Text Indent 3"/>
    <w:aliases w:val=" uvlaka 3"/>
    <w:basedOn w:val="Normal"/>
    <w:pPr>
      <w:ind w:firstLine="567" w:left="567"/>
    </w:pPr>
    <w:rPr>
      <w:lang w:val="hr-HR"/>
    </w:rPr>
  </w:style>
  <w:style w:styleId="Zaglavlje" w:type="paragraph">
    <w:name w:val="header"/>
    <w:basedOn w:val="Normal"/>
    <w:link w:val="ZaglavljeChar"/>
    <w:rsid w:val="001A0D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A0DE2"/>
    <w:rPr>
      <w:sz w:val="24"/>
      <w:lang w:val="en-AU"/>
    </w:rPr>
  </w:style>
  <w:style w:styleId="Podnoje" w:type="paragraph">
    <w:name w:val="footer"/>
    <w:basedOn w:val="Normal"/>
    <w:link w:val="PodnojeChar"/>
    <w:rsid w:val="001A0D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A0DE2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D4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C9D"/>
    <w:rPr>
      <w:rFonts w:ascii="Times New Roman" w:cs="Times New Roman" w:hAnsi="Times New Roman"/>
      <w:bCs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C9D"/>
    <w:rPr>
      <w:bCs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C9D"/>
    <w:rPr>
      <w:rFonts w:ascii="Times New Roman" w:cs="Times New Roman" w:hAnsi="Times New Roman"/>
      <w:bCs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C9D"/>
    <w:rPr>
      <w:rFonts w:ascii="Times New Roman" w:cs="Times New Roman" w:hAnsi="Times New Roman"/>
      <w:bCs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8411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listopada 2018.</izvorni_sadrzaj>
    <derivirana_varijabla naziv="DomainObject.Predmet.DatumRjesavanja_1">22.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Sp-14/2018</izvorni_sadrzaj>
    <derivirana_varijabla naziv="DomainObject.Predmet.OznakaBroj_1">Sp-14/2018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Blanka Coce</izvorni_sadrzaj>
    <derivirana_varijabla naziv="DomainObject.Predmet.StrankaFormated_1">  Blanka Coce</derivirana_varijabla>
  </DomainObject.Predmet.StrankaFormated>
  <DomainObject.Predmet.StrankaFormatedOIB>
    <izvorni_sadrzaj>  Blanka Coce, OIB 34752087165</izvorni_sadrzaj>
    <derivirana_varijabla naziv="DomainObject.Predmet.StrankaFormatedOIB_1">  Blanka Coce, OIB 34752087165</derivirana_varijabla>
  </DomainObject.Predmet.StrankaFormatedOIB>
  <DomainObject.Predmet.StrankaFormatedWithAdress>
    <izvorni_sadrzaj> Blanka Coce, Tkalčićeva 45, 10000 Zagreb</izvorni_sadrzaj>
    <derivirana_varijabla naziv="DomainObject.Predmet.StrankaFormatedWithAdress_1"> Blanka Coce, Tkalčićeva 45, 10000 Zagreb</derivirana_varijabla>
  </DomainObject.Predmet.StrankaFormatedWithAdress>
  <DomainObject.Predmet.StrankaFormatedWithAdressOIB>
    <izvorni_sadrzaj> Blanka Coce, OIB 34752087165, Tkalčićeva 45, 10000 Zagreb</izvorni_sadrzaj>
    <derivirana_varijabla naziv="DomainObject.Predmet.StrankaFormatedWithAdressOIB_1"> Blanka Coce, OIB 34752087165, Tkalčićeva 45, 10000 Zagreb</derivirana_varijabla>
  </DomainObject.Predmet.StrankaFormatedWithAdressOIB>
  <DomainObject.Predmet.StrankaWithAdress>
    <izvorni_sadrzaj>Blanka Coce Tkalčićeva 45,10000 Zagreb</izvorni_sadrzaj>
    <derivirana_varijabla naziv="DomainObject.Predmet.StrankaWithAdress_1">Blanka Coce Tkalčićeva 45,10000 Zagreb</derivirana_varijabla>
  </DomainObject.Predmet.StrankaWithAdress>
  <DomainObject.Predmet.StrankaWithAdressOIB>
    <izvorni_sadrzaj>Blanka Coce, OIB 34752087165, Tkalčićeva 45,10000 Zagreb</izvorni_sadrzaj>
    <derivirana_varijabla naziv="DomainObject.Predmet.StrankaWithAdressOIB_1">Blanka Coce, OIB 34752087165, Tkalčićeva 45,10000 Zagreb</derivirana_varijabla>
  </DomainObject.Predmet.StrankaWithAdressOIB>
  <DomainObject.Predmet.StrankaNazivFormated>
    <izvorni_sadrzaj>Blanka Coce</izvorni_sadrzaj>
    <derivirana_varijabla naziv="DomainObject.Predmet.StrankaNazivFormated_1">Blanka Coce</derivirana_varijabla>
  </DomainObject.Predmet.StrankaNazivFormated>
  <DomainObject.Predmet.StrankaNazivFormatedOIB>
    <izvorni_sadrzaj>Blanka Coce, OIB 34752087165</izvorni_sadrzaj>
    <derivirana_varijabla naziv="DomainObject.Predmet.StrankaNazivFormatedOIB_1">Blanka Coce, OIB 34752087165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Blanka Coce</item>
    </izvorni_sadrzaj>
    <derivirana_varijabla naziv="DomainObject.Predmet.StrankaListFormated_1">
      <item>Blanka Coce</item>
    </derivirana_varijabla>
  </DomainObject.Predmet.StrankaListFormated>
  <DomainObject.Predmet.StrankaListFormatedOIB>
    <izvorni_sadrzaj>
      <item>Blanka Coce, OIB 34752087165</item>
    </izvorni_sadrzaj>
    <derivirana_varijabla naziv="DomainObject.Predmet.StrankaListFormatedOIB_1">
      <item>Blanka Coce, OIB 34752087165</item>
    </derivirana_varijabla>
  </DomainObject.Predmet.StrankaListFormatedOIB>
  <DomainObject.Predmet.StrankaListFormatedWithAdress>
    <izvorni_sadrzaj>
      <item>Blanka Coce, Tkalčićeva 45, 10000 Zagreb</item>
    </izvorni_sadrzaj>
    <derivirana_varijabla naziv="DomainObject.Predmet.StrankaListFormatedWithAdress_1">
      <item>Blanka Coce, Tkalčićeva 45, 10000 Zagreb</item>
    </derivirana_varijabla>
  </DomainObject.Predmet.StrankaListFormatedWithAdress>
  <DomainObject.Predmet.StrankaListFormatedWithAdressOIB>
    <izvorni_sadrzaj>
      <item>Blanka Coce, OIB 34752087165, Tkalčićeva 45, 10000 Zagreb</item>
    </izvorni_sadrzaj>
    <derivirana_varijabla naziv="DomainObject.Predmet.StrankaListFormatedWithAdressOIB_1">
      <item>Blanka Coce, OIB 34752087165, Tkalčićeva 45, 10000 Zagreb</item>
    </derivirana_varijabla>
  </DomainObject.Predmet.StrankaListFormatedWithAdressOIB>
  <DomainObject.Predmet.StrankaListNazivFormated>
    <izvorni_sadrzaj>
      <item>Blanka Coce</item>
    </izvorni_sadrzaj>
    <derivirana_varijabla naziv="DomainObject.Predmet.StrankaListNazivFormated_1">
      <item>Blanka Coce</item>
    </derivirana_varijabla>
  </DomainObject.Predmet.StrankaListNazivFormated>
  <DomainObject.Predmet.StrankaListNazivFormatedOIB>
    <izvorni_sadrzaj>
      <item>Blanka Coce, OIB 34752087165</item>
    </izvorni_sadrzaj>
    <derivirana_varijabla naziv="DomainObject.Predmet.StrankaListNazivFormatedOIB_1">
      <item>Blanka Coce, OIB 34752087165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izvorni_sadrzaj>
    <derivirana_varijabla naziv="DomainObject.Predmet.OstaliListFormated_1"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derivirana_varijabla>
  </DomainObject.Predmet.OstaliListFormated>
  <DomainObject.Predmet.OstaliListFormatedOIB>
    <izvorni_sadrzaj>
      <item>B2  KAPITAL d.o.o. za poslovne usluge, OIB 57509775367</item>
      <item>EOS MATRIX d.o.o. za poslovne usluge, OIB 76674680107</item>
      <item>Hrvatski Telekom d.d., OIB 81793146560</item>
      <item>REPUBLIKA HRVATSKA MINISTARSTVO FINANCIJA, OIB 18683136487</item>
      <item>PBZ CARD društvo s ograničenom odgovornošću za poslovanje kreditnim karticama, putnička agencija, OIB 28495895537</item>
      <item>GRAD ZAGREB, OIB 61817894937</item>
      <item>Styria Hrvatska - medijski servisi d.o.o. za trgovinu i usluge, OIB 39618704213</item>
      <item>VODOOPSKRBA I ODVODNJA društvo s ograničenom odgovornošću za javnu vodoopskrbu i odvodnju, OIB 83416546499</item>
      <item>Financijska agencija, OIB 85821130368</item>
      <item>PRIVREDNA BANKA ZAGREB - DIONIČKO DRUŠTVO, OIB 02535697732</item>
      <item>odvj.Sonja Šoštar</item>
      <item>Republika Hrvatska</item>
      <item>Općinsko državno odvjetništvo u Zagrebu, Građansko-upravni odjel</item>
    </izvorni_sadrzaj>
    <derivirana_varijabla naziv="DomainObject.Predmet.OstaliListFormatedOIB_1">
      <item>B2  KAPITAL d.o.o. za poslovne usluge, OIB 57509775367</item>
      <item>EOS MATRIX d.o.o. za poslovne usluge, OIB 76674680107</item>
      <item>Hrvatski Telekom d.d., OIB 81793146560</item>
      <item>REPUBLIKA HRVATSKA MINISTARSTVO FINANCIJA, OIB 18683136487</item>
      <item>PBZ CARD društvo s ograničenom odgovornošću za poslovanje kreditnim karticama, putnička agencija, OIB 28495895537</item>
      <item>GRAD ZAGREB, OIB 61817894937</item>
      <item>Styria Hrvatska - medijski servisi d.o.o. za trgovinu i usluge, OIB 39618704213</item>
      <item>VODOOPSKRBA I ODVODNJA društvo s ograničenom odgovornošću za javnu vodoopskrbu i odvodnju, OIB 83416546499</item>
      <item>Financijska agencija, OIB 85821130368</item>
      <item>PRIVREDNA BANKA ZAGREB - DIONIČKO DRUŠTVO, OIB 02535697732</item>
      <item>odvj.Sonja Šoštar</item>
      <item>Republika Hrvatska</item>
      <item>Općinsko državno odvjetništvo u Zagrebu, Građansko-upravni odjel</item>
    </derivirana_varijabla>
  </DomainObject.Predmet.OstaliListFormatedOIB>
  <DomainObject.Predmet.OstaliListFormatedWithAdress>
    <izvorni_sadrzaj>
      <item>B2  KAPITAL d.o.o. za poslovne usluge, Radnička cesta 41, 10000 Zagreb</item>
      <item>EOS MATRIX d.o.o. za poslovne usluge, Horvatova 82, 10000 Zagreb</item>
      <item>Hrvatski Telekom d.d., Roberta Frangeša Mihanovića 9, 10000 Zagreb</item>
      <item>REPUBLIKA HRVATSKA MINISTARSTVO FINANCIJA, Katančićeva 5, 10000 Zagreb</item>
      <item>PBZ CARD društvo s ograničenom odgovornošću za poslovanje kreditnim karticama, putnička agencija, Radnička cesta 44, 10000 Zagreb</item>
      <item>GRAD ZAGREB, Trg Stjepana Radića 1, 10000 Zagreb</item>
      <item>Styria Hrvatska - medijski servisi d.o.o. za trgovinu i usluge, Oreškovićeva 6H/1 , 10000 Zagreb</item>
      <item>VODOOPSKRBA I ODVODNJA društvo s ograničenom odgovornošću za javnu vodoopskrbu i odvodnju, Folnegovićeva 1, 10000 Zagreb</item>
      <item>Financijska agencija, Ulica grada Vukovara 70, 10000 Zagreb</item>
      <item>PRIVREDNA BANKA ZAGREB - DIONIČKO DRUŠTVO, Radnička cesta 50, 10000 Zagreb</item>
      <item>odvj.Sonja Šoštar, Mirka Kleščića 7, 10430 Samobor</item>
      <item>Republika Hrvatska</item>
      <item>Općinsko državno odvjetništvo u Zagrebu, Građansko-upravni odjel</item>
    </izvorni_sadrzaj>
    <derivirana_varijabla naziv="DomainObject.Predmet.OstaliListFormatedWithAdress_1">
      <item>B2  KAPITAL d.o.o. za poslovne usluge, Radnička cesta 41, 10000 Zagreb</item>
      <item>EOS MATRIX d.o.o. za poslovne usluge, Horvatova 82, 10000 Zagreb</item>
      <item>Hrvatski Telekom d.d., Roberta Frangeša Mihanovića 9, 10000 Zagreb</item>
      <item>REPUBLIKA HRVATSKA MINISTARSTVO FINANCIJA, Katančićeva 5, 10000 Zagreb</item>
      <item>PBZ CARD društvo s ograničenom odgovornošću za poslovanje kreditnim karticama, putnička agencija, Radnička cesta 44, 10000 Zagreb</item>
      <item>GRAD ZAGREB, Trg Stjepana Radića 1, 10000 Zagreb</item>
      <item>Styria Hrvatska - medijski servisi d.o.o. za trgovinu i usluge, Oreškovićeva 6H/1 , 10000 Zagreb</item>
      <item>VODOOPSKRBA I ODVODNJA društvo s ograničenom odgovornošću za javnu vodoopskrbu i odvodnju, Folnegovićeva 1, 10000 Zagreb</item>
      <item>Financijska agencija, Ulica grada Vukovara 70, 10000 Zagreb</item>
      <item>PRIVREDNA BANKA ZAGREB - DIONIČKO DRUŠTVO, Radnička cesta 50, 10000 Zagreb</item>
      <item>odvj.Sonja Šoštar, Mirka Kleščića 7, 10430 Samobor</item>
      <item>Republika Hrvatska</item>
      <item>Općinsko državno odvjetništvo u Zagrebu, Građansko-upravni odjel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EOS MATRIX d.o.o. za poslovne usluge, OIB 76674680107, Horvatova 82, 10000 Zagreb</item>
      <item>Hrvatski Telekom d.d., OIB 81793146560, Roberta Frangeša Mihanovića 9, 10000 Zagreb</item>
      <item>REPUBLIKA HRVATSKA MINISTARSTVO FINANCIJA, OIB 18683136487, Katančićeva 5, 10000 Zagreb</item>
      <item>PBZ CARD društvo s ograničenom odgovornošću za poslovanje kreditnim karticama, putnička agencija, OIB 28495895537, Radnička cesta 44, 10000 Zagreb</item>
      <item>GRAD ZAGREB, OIB 61817894937, Trg Stjepana Radića 1, 10000 Zagreb</item>
      <item>Styria Hrvatska - medijski servisi d.o.o. za trgovinu i usluge, OIB 39618704213, Oreškovićeva 6H/1 , 10000 Zagreb</item>
      <item>VODOOPSKRBA I ODVODNJA društvo s ograničenom odgovornošću za javnu vodoopskrbu i odvodnju, OIB 83416546499, Folnegovićeva 1, 10000 Zagreb</item>
      <item>Financijska agencija, OIB 85821130368, Ulica grada Vukovara 70, 10000 Zagreb</item>
      <item>PRIVREDNA BANKA ZAGREB - DIONIČKO DRUŠTVO, OIB 02535697732, Radnička cesta 50, 10000 Zagreb</item>
      <item>odvj.Sonja Šoštar, Mirka Kleščića 7, 10430 Samobor</item>
      <item>Republika Hrvatska</item>
      <item>Općinsko državno odvjetništvo u Zagrebu, Građansko-upravni odjel</item>
    </izvorni_sadrzaj>
    <derivirana_varijabla naziv="DomainObject.Predmet.OstaliListFormatedWithAdressOIB_1">
      <item>B2  KAPITAL d.o.o. za poslovne usluge, OIB 57509775367, Radnička cesta 41, 10000 Zagreb</item>
      <item>EOS MATRIX d.o.o. za poslovne usluge, OIB 76674680107, Horvatova 82, 10000 Zagreb</item>
      <item>Hrvatski Telekom d.d., OIB 81793146560, Roberta Frangeša Mihanovića 9, 10000 Zagreb</item>
      <item>REPUBLIKA HRVATSKA MINISTARSTVO FINANCIJA, OIB 18683136487, Katančićeva 5, 10000 Zagreb</item>
      <item>PBZ CARD društvo s ograničenom odgovornošću za poslovanje kreditnim karticama, putnička agencija, OIB 28495895537, Radnička cesta 44, 10000 Zagreb</item>
      <item>GRAD ZAGREB, OIB 61817894937, Trg Stjepana Radića 1, 10000 Zagreb</item>
      <item>Styria Hrvatska - medijski servisi d.o.o. za trgovinu i usluge, OIB 39618704213, Oreškovićeva 6H/1 , 10000 Zagreb</item>
      <item>VODOOPSKRBA I ODVODNJA društvo s ograničenom odgovornošću za javnu vodoopskrbu i odvodnju, OIB 83416546499, Folnegovićeva 1, 10000 Zagreb</item>
      <item>Financijska agencija, OIB 85821130368, Ulica grada Vukovara 70, 10000 Zagreb</item>
      <item>PRIVREDNA BANKA ZAGREB - DIONIČKO DRUŠTVO, OIB 02535697732, Radnička cesta 50, 10000 Zagreb</item>
      <item>odvj.Sonja Šoštar, Mirka Kleščića 7, 10430 Samobor</item>
      <item>Republika Hrvatska</item>
      <item>Općinsko državno odvjetništvo u Zagrebu, Građansko-upravni odjel</item>
    </derivirana_varijabla>
  </DomainObject.Predmet.OstaliListFormatedWithAdressOIB>
  <DomainObject.Predmet.OstaliListNazivFormated>
    <izvorni_sadrzaj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izvorni_sadrzaj>
    <derivirana_varijabla naziv="DomainObject.Predmet.OstaliListNazivFormated_1"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derivirana_varijabla>
  </DomainObject.Predmet.OstaliListNazivFormated>
  <DomainObject.Predmet.OstaliListNazivFormatedOIB>
    <izvorni_sadrzaj>
      <item>B2  KAPITAL d.o.o. za poslovne usluge, OIB 57509775367</item>
      <item>EOS MATRIX d.o.o. za poslovne usluge, OIB 76674680107</item>
      <item>Hrvatski Telekom d.d., OIB 81793146560</item>
      <item>REPUBLIKA HRVATSKA MINISTARSTVO FINANCIJA, OIB 18683136487</item>
      <item>PBZ CARD društvo s ograničenom odgovornošću za poslovanje kreditnim karticama, putnička agencija, OIB 28495895537</item>
      <item>GRAD ZAGREB, OIB 61817894937</item>
      <item>Styria Hrvatska - medijski servisi d.o.o. za trgovinu i usluge, OIB 39618704213</item>
      <item>VODOOPSKRBA I ODVODNJA društvo s ograničenom odgovornošću za javnu vodoopskrbu i odvodnju, OIB 83416546499</item>
      <item>Financijska agencija, OIB 85821130368</item>
      <item>PRIVREDNA BANKA ZAGREB - DIONIČKO DRUŠTVO, OIB 02535697732</item>
      <item>odvj.Sonja Šoštar</item>
      <item>Republika Hrvatska</item>
      <item>Općinsko državno odvjetništvo u Zagrebu, Građansko-upravni odjel</item>
    </izvorni_sadrzaj>
    <derivirana_varijabla naziv="DomainObject.Predmet.OstaliListNazivFormatedOIB_1">
      <item>B2  KAPITAL d.o.o. za poslovne usluge, OIB 57509775367</item>
      <item>EOS MATRIX d.o.o. za poslovne usluge, OIB 76674680107</item>
      <item>Hrvatski Telekom d.d., OIB 81793146560</item>
      <item>REPUBLIKA HRVATSKA MINISTARSTVO FINANCIJA, OIB 18683136487</item>
      <item>PBZ CARD društvo s ograničenom odgovornošću za poslovanje kreditnim karticama, putnička agencija, OIB 28495895537</item>
      <item>GRAD ZAGREB, OIB 61817894937</item>
      <item>Styria Hrvatska - medijski servisi d.o.o. za trgovinu i usluge, OIB 39618704213</item>
      <item>VODOOPSKRBA I ODVODNJA društvo s ograničenom odgovornošću za javnu vodoopskrbu i odvodnju, OIB 83416546499</item>
      <item>Financijska agencija, OIB 85821130368</item>
      <item>PRIVREDNA BANKA ZAGREB - DIONIČKO DRUŠTVO, OIB 02535697732</item>
      <item>odvj.Sonja Šoštar</item>
      <item>Republika Hrvatska</item>
      <item>Općinsko državno odvjetništvo u Zagrebu,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Blanka Coce</izvorni_sadrzaj>
    <derivirana_varijabla naziv="DomainObject.Predmet.StrankaIDrugi_1">Blanka Coce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Blanka Coce, OIB 34752087165, Tkalčićeva 45, 10000 Zagreb</izvorni_sadrzaj>
    <derivirana_varijabla naziv="DomainObject.Predmet.StrankaIDrugiAdressOIB_1">Blanka Coce, OIB 34752087165, Tkalčićeva 45,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listopada 2018.</izvorni_sadrzaj>
    <derivirana_varijabla naziv="DomainObject.Predmet.OdlukaRjesenje.DatumDonosenjaOdluke_1">22.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Sp-14/2018-28</izvorni_sadrzaj>
    <derivirana_varijabla naziv="DomainObject.Predmet.OdlukaRjesenje.Oznaka_1">Sp-14/2018-28</derivirana_varijabla>
  </DomainObject.Predmet.OdlukaRjesenje.Oznaka>
  <DomainObject.Predmet.SudioniciListNaziv>
    <izvorni_sadrzaj>
      <item>Blanka Coce</item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izvorni_sadrzaj>
    <derivirana_varijabla naziv="DomainObject.Predmet.SudioniciListNaziv_1">
      <item>Blanka Coce</item>
      <item>B2  KAPITAL d.o.o. za poslovne usluge</item>
      <item>EOS MATRIX d.o.o. za poslovne usluge</item>
      <item>Hrvatski Telekom d.d.</item>
      <item>REPUBLIKA HRVATSKA MINISTARSTVO FINANCIJA</item>
      <item>PBZ CARD društvo s ograničenom odgovornošću za poslovanje kreditnim karticama, putnička agencija</item>
      <item>GRAD ZAGREB</item>
      <item>Styria Hrvatska - medijski servisi d.o.o. za trgovinu i usluge</item>
      <item>VODOOPSKRBA I ODVODNJA društvo s ograničenom odgovornošću za javnu vodoopskrbu i odvodnju</item>
      <item>Financijska agencija</item>
      <item>PRIVREDNA BANKA ZAGREB - DIONIČKO DRUŠTVO</item>
      <item>odvj.Sonja Šoštar</item>
      <item>Republika Hrvatska</item>
      <item>Općinsko državno odvjetništvo u Zagrebu, Građansko-upravni odjel</item>
    </derivirana_varijabla>
  </DomainObject.Predmet.SudioniciListNaziv>
  <DomainObject.Predmet.SudioniciListAdressOIB>
    <izvorni_sadrzaj>
      <item>Blanka Coce, OIB 34752087165, Tkalčićeva 45,10000 Zagreb</item>
      <item>B2  KAPITAL d.o.o. za poslovne usluge, OIB 57509775367, Radnička cesta 41,10000 Zagreb</item>
      <item>EOS MATRIX d.o.o. za poslovne usluge, OIB 76674680107, Horvatova 82,10000 Zagreb</item>
      <item>Hrvatski Telekom d.d., OIB 81793146560, Roberta Frangeša Mihanovića 9,10000 Zagreb</item>
      <item>REPUBLIKA HRVATSKA MINISTARSTVO FINANCIJA, OIB 18683136487, Katančićeva 5,10000 Zagreb</item>
      <item>PBZ CARD društvo s ograničenom odgovornošću za poslovanje kreditnim karticama, putnička agencija, OIB 28495895537, Radnička cesta 44,10000 Zagreb</item>
      <item>GRAD ZAGREB, OIB 61817894937, Trg Stjepana Radića 1,10000 Zagreb</item>
      <item>Styria Hrvatska - medijski servisi d.o.o. za trgovinu i usluge, OIB 39618704213, Oreškovićeva 6H/1 ,10000 Zagreb</item>
      <item>VODOOPSKRBA I ODVODNJA društvo s ograničenom odgovornošću za javnu vodoopskrbu i odvodnju, OIB 83416546499, Folnegovićeva 1,10000 Zagreb</item>
      <item>Financijska agencija, OIB 85821130368, Ulica grada Vukovara 70,10000 Zagreb</item>
      <item>PRIVREDNA BANKA ZAGREB - DIONIČKO DRUŠTVO, OIB 02535697732, Radnička cesta 50,10000 Zagreb</item>
      <item>odvj.Sonja Šoštar, Mirka Kleščića 7,10430 Samobor</item>
      <item>Republika Hrvatska</item>
      <item>Općinsko državno odvjetništvo u Zagrebu, Građansko-upravni odjel</item>
    </izvorni_sadrzaj>
    <derivirana_varijabla naziv="DomainObject.Predmet.SudioniciListAdressOIB_1">
      <item>Blanka Coce, OIB 34752087165, Tkalčićeva 45,10000 Zagreb</item>
      <item>B2  KAPITAL d.o.o. za poslovne usluge, OIB 57509775367, Radnička cesta 41,10000 Zagreb</item>
      <item>EOS MATRIX d.o.o. za poslovne usluge, OIB 76674680107, Horvatova 82,10000 Zagreb</item>
      <item>Hrvatski Telekom d.d., OIB 81793146560, Roberta Frangeša Mihanovića 9,10000 Zagreb</item>
      <item>REPUBLIKA HRVATSKA MINISTARSTVO FINANCIJA, OIB 18683136487, Katančićeva 5,10000 Zagreb</item>
      <item>PBZ CARD društvo s ograničenom odgovornošću za poslovanje kreditnim karticama, putnička agencija, OIB 28495895537, Radnička cesta 44,10000 Zagreb</item>
      <item>GRAD ZAGREB, OIB 61817894937, Trg Stjepana Radića 1,10000 Zagreb</item>
      <item>Styria Hrvatska - medijski servisi d.o.o. za trgovinu i usluge, OIB 39618704213, Oreškovićeva 6H/1 ,10000 Zagreb</item>
      <item>VODOOPSKRBA I ODVODNJA društvo s ograničenom odgovornošću za javnu vodoopskrbu i odvodnju, OIB 83416546499, Folnegovićeva 1,10000 Zagreb</item>
      <item>Financijska agencija, OIB 85821130368, Ulica grada Vukovara 70,10000 Zagreb</item>
      <item>PRIVREDNA BANKA ZAGREB - DIONIČKO DRUŠTVO, OIB 02535697732, Radnička cesta 50,10000 Zagreb</item>
      <item>odvj.Sonja Šoštar, Mirka Kleščića 7,10430 Samobor</item>
      <item>Republika Hrvatska</item>
      <item>Općinsko državno odvjetništvo u Zagrebu,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34752087165</item>
      <item>, OIB 57509775367</item>
      <item>, OIB 76674680107</item>
      <item>, OIB 81793146560</item>
      <item>, OIB 18683136487</item>
      <item>, OIB 28495895537</item>
      <item>, OIB 61817894937</item>
      <item>, OIB 39618704213</item>
      <item>, OIB 83416546499</item>
      <item>, OIB 85821130368</item>
      <item>, OIB 02535697732</item>
      <item>, OIB null</item>
      <item>, OIB null</item>
      <item>, OIB null</item>
    </izvorni_sadrzaj>
    <derivirana_varijabla naziv="DomainObject.Predmet.SudioniciListNazivOIB_1">
      <item>, OIB 34752087165</item>
      <item>, OIB 57509775367</item>
      <item>, OIB 76674680107</item>
      <item>, OIB 81793146560</item>
      <item>, OIB 18683136487</item>
      <item>, OIB 28495895537</item>
      <item>, OIB 61817894937</item>
      <item>, OIB 39618704213</item>
      <item>, OIB 83416546499</item>
      <item>, OIB 85821130368</item>
      <item>, OIB 02535697732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7. svibnja 2018.</izvorni_sadrzaj>
    <derivirana_varijabla naziv="DomainObject.PredzadnjaOdlukaIzPredmeta.DatumDonosenjaOdluke_1">7. svibnja 2018.</derivirana_varijabla>
  </DomainObject.PredzadnjaOdlukaIzPredmeta.DatumDonosenjaOdluke>
  <DomainObject.PredzadnjaOdlukaIzPredmeta.Oznaka>
    <izvorni_sadrzaj>Sp-14/2018-22</izvorni_sadrzaj>
    <derivirana_varijabla naziv="DomainObject.PredzadnjaOdlukaIzPredmeta.Oznaka_1">Sp-14/2018-22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230</properties:Words>
  <properties:Characters>1088</properties:Characters>
  <properties:Lines>47</properties:Lines>
  <properties:Paragraphs>23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2018-12-03T11:23:00Z</dcterms:created>
  <dc:creator>MINISTARSTVO PRAVOSUĐA</dc:creator>
  <cp:lastModifiedBy>Ivana Golub</cp:lastModifiedBy>
  <cp:lastPrinted>2018-12-04T08:52:00Z</cp:lastPrinted>
  <dcterms:modified xmlns:xsi="http://www.w3.org/2001/XMLSchema-instance" xsi:type="dcterms:W3CDTF">2018-12-04T11:46:00Z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nepravodobna (10b.odbacaj_prigovora, žalbe-nepravovremen NOVI sp-14-18.docx)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