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9aa3" w14:paraId="86c9aa3" w:rsidRDefault="00EA57EE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EA57EE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EA57EE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EA57EE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57EE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EA57EE">
            <w:rPr>
              <w:rStyle w:val="eSPISCCParagraphDefaultFont"/>
            </w:rPr>
            <w:t>Amruševa 2/II desno (p.p. 432)</w:t>
          </w:r>
        </w:sdtContent>
      </w:sdt>
      <w:r w:rsidR="00AE649C" w:rsidRPr="006C43C5">
        <w:t xml:space="preserve"> </w:t>
      </w:r>
    </w:p>
    <w:p w:rsidRDefault="00EA57EE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EA57EE">
            <w:rPr>
              <w:rStyle w:val="eSPISCCParagraphDefaultFont"/>
            </w:rPr>
            <w:t>10002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EA57EE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EA57EE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EA57EE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>
            <w:rPr>
              <w:rStyle w:val="eSPISCCParagraphDefaultFont"/>
              <w:rFonts w:eastAsiaTheme="minorHAnsi"/>
            </w:rPr>
            <w:t>Nadi Glogović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>
            <w:rPr>
              <w:rStyle w:val="eSPISCCParagraphDefaultFont"/>
              <w:rFonts w:eastAsiaTheme="minorHAnsi"/>
            </w:rPr>
            <w:t>podnositelja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EA57EE">
            <w:rPr>
              <w:rStyle w:val="eSPISCCParagraphDefaultFont"/>
              <w:rFonts w:eastAsiaTheme="minorHAnsi"/>
            </w:rPr>
            <w:t xml:space="preserve"> Boris Kordić, OIB 23078776618, Dvorničićeva 20,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>
            <w:rPr>
              <w:rStyle w:val="eSPISCCParagraphDefaultFont"/>
              <w:rFonts w:eastAsiaTheme="minorHAnsi"/>
            </w:rPr>
            <w:t>dužnika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EA57EE">
            <w:rPr>
              <w:rStyle w:val="eSPISCCParagraphDefaultFont"/>
              <w:rFonts w:eastAsiaTheme="minorHAnsi"/>
            </w:rPr>
            <w:t xml:space="preserve"> ALUMINIUM, d.o.o., OIB 23795782370, Ledinska ulica 35, 10255 Donji Stupnik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EA57EE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EA57EE">
            <w:rPr>
              <w:rStyle w:val="eSPISCCParagraphDefaultFont"/>
              <w:rFonts w:eastAsiaTheme="minorHAnsi"/>
            </w:rPr>
            <w:t>7. rujna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EA57EE" w:rsidRPr="00EA57EE">
            <w:rPr>
              <w:rStyle w:val="eSPISCCParagraphDefaultFont"/>
              <w:rFonts w:eastAsiaTheme="minorHAnsi"/>
            </w:rPr>
            <w:t>Boris Kordić, OIB 23078776618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EA57EE" w:rsidRPr="00EA57EE">
            <w:rPr>
              <w:rStyle w:val="eSPISCCParagraphDefaultFont"/>
              <w:rFonts w:eastAsiaTheme="minorHAnsi"/>
            </w:rPr>
            <w:t>sudske pristojbe za Prijedlog za otvaranje stečajnog postupka u iznosu od 100,00 kn, Pristojba na rješenje u iznosu od 100,00 kn, u ukupnom iznosu od 200,00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EA57EE" w:rsidRPr="00EA57EE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EA57EE" w:rsidRPr="00EA57EE">
            <w:rPr>
              <w:rStyle w:val="eSPISCCParagraphDefaultFont"/>
              <w:rFonts w:eastAsiaTheme="minorHAnsi"/>
            </w:rPr>
            <w:t>HR635045-20735-10020150652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EA57EE" w:rsidRPr="00EA57EE">
            <w:rPr>
              <w:rStyle w:val="eSPISCCParagraphDefaultFont"/>
              <w:rFonts w:eastAsiaTheme="minorHAnsi"/>
            </w:rPr>
            <w:t>Pristojbe iz predmeta St-408/2015,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</w:t>
      </w:r>
      <w:proofErr w:type="spellStart"/>
      <w:r w:rsidRPr="0072128C">
        <w:t>172</w:t>
      </w:r>
      <w:proofErr w:type="spellEnd"/>
      <w:r w:rsidRPr="0072128C">
        <w:t xml:space="preserve">. Ovršnog zakona („Narodne </w:t>
      </w:r>
      <w:r w:rsidR="00A83B6E">
        <w:t>n</w:t>
      </w:r>
      <w:r w:rsidR="00847A3D">
        <w:t xml:space="preserve">ovine“ br. </w:t>
      </w:r>
      <w:proofErr w:type="spellStart"/>
      <w:r w:rsidR="00847A3D">
        <w:t>112</w:t>
      </w:r>
      <w:proofErr w:type="spellEnd"/>
      <w:r w:rsidR="00847A3D">
        <w:t>/</w:t>
      </w:r>
      <w:proofErr w:type="spellStart"/>
      <w:r w:rsidR="00847A3D">
        <w:t>12</w:t>
      </w:r>
      <w:proofErr w:type="spellEnd"/>
      <w:r w:rsidR="00847A3D">
        <w:t xml:space="preserve">, </w:t>
      </w:r>
      <w:proofErr w:type="spellStart"/>
      <w:r w:rsidRPr="0072128C">
        <w:t>25</w:t>
      </w:r>
      <w:proofErr w:type="spellEnd"/>
      <w:r w:rsidRPr="0072128C">
        <w:t>/</w:t>
      </w:r>
      <w:proofErr w:type="spellStart"/>
      <w:r w:rsidRPr="0072128C">
        <w:t>13</w:t>
      </w:r>
      <w:proofErr w:type="spellEnd"/>
      <w:r w:rsidRPr="0072128C">
        <w:t>,</w:t>
      </w:r>
      <w:r w:rsidR="00847A3D">
        <w:t xml:space="preserve"> </w:t>
      </w:r>
      <w:proofErr w:type="spellStart"/>
      <w:r w:rsidR="00847A3D">
        <w:t>93</w:t>
      </w:r>
      <w:proofErr w:type="spellEnd"/>
      <w:r w:rsidR="00847A3D">
        <w:t>/</w:t>
      </w:r>
      <w:proofErr w:type="spellStart"/>
      <w:r w:rsidR="00847A3D">
        <w:t>14</w:t>
      </w:r>
      <w:proofErr w:type="spellEnd"/>
      <w:r w:rsidR="00782BC9">
        <w:t>;</w:t>
      </w:r>
      <w:r w:rsidRPr="0072128C">
        <w:t xml:space="preserve"> dalje </w:t>
      </w:r>
      <w:proofErr w:type="spellStart"/>
      <w:r w:rsidRPr="0072128C">
        <w:t>OZ</w:t>
      </w:r>
      <w:proofErr w:type="spellEnd"/>
      <w:r w:rsidRPr="0072128C">
        <w:t xml:space="preserve">) i iznosa koji su izuzeti od ovrhe po čl. </w:t>
      </w:r>
      <w:proofErr w:type="spellStart"/>
      <w:r w:rsidRPr="0072128C">
        <w:t>173</w:t>
      </w:r>
      <w:proofErr w:type="spellEnd"/>
      <w:r w:rsidRPr="0072128C">
        <w:t xml:space="preserve">. </w:t>
      </w:r>
      <w:proofErr w:type="spellStart"/>
      <w:r w:rsidRPr="0072128C">
        <w:t>OZ</w:t>
      </w:r>
      <w:proofErr w:type="spellEnd"/>
      <w:r w:rsidRPr="0072128C">
        <w:t>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EA57EE" w:rsidRPr="00EA57EE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EA57EE" w:rsidRPr="00EA57EE">
            <w:rPr>
              <w:rStyle w:val="eSPISCCParagraphDefaultFont"/>
              <w:rFonts w:eastAsiaTheme="minorHAnsi"/>
            </w:rPr>
            <w:t>7. rujna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rFonts w:cstheme="minorBidi"/>
            <w:noProof w:val="false"/>
            <w:shd w:fill="CCFFCC" w:color="auto" w:val="clear"/>
            <w:lang w:eastAsia="en-US"/>
          </w:rPr>
        </w:sdtEndPr>
        <w:sdtContent>
          <w:r w:rsidR="00EA57EE">
            <w:rPr>
              <w:rStyle w:val="eSPISCCParagraphDefaultFont"/>
              <w:rFonts w:eastAsiaTheme="minorHAnsi"/>
            </w:rPr>
            <w:t>Nada Glogović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</w:t>
      </w:r>
      <w:proofErr w:type="spellStart"/>
      <w:r>
        <w:t>39.a</w:t>
      </w:r>
      <w:proofErr w:type="spellEnd"/>
      <w:r>
        <w:t xml:space="preserve">  </w:t>
      </w:r>
      <w:proofErr w:type="spellStart"/>
      <w:r>
        <w:t>ZSP</w:t>
      </w:r>
      <w:proofErr w:type="spellEnd"/>
      <w:r>
        <w:t xml:space="preserve">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EA57EE" w:rsidRPr="00EA57EE">
            <w:rPr>
              <w:rStyle w:val="eSPISCCParagraphDefaultFont"/>
              <w:rFonts w:eastAsiaTheme="minorHAnsi"/>
            </w:rPr>
            <w:t>Boris Kordić, OIB 23078776618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EA57EE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A57EE">
            <w:rPr>
              <w:rStyle w:val="eSPISCCParagraphDefaultFont"/>
              <w:rFonts w:eastAsiaTheme="minorHAnsi"/>
            </w:rPr>
            <w:t>Pristojbe iz predmeta St-408/2015,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EA57EE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EA57EE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A57EE">
                  <w:rPr>
                    <w:rStyle w:val="eSPISCCParagraphDefaultFont"/>
                    <w:rFonts w:eastAsiaTheme="minorHAnsi"/>
                  </w:rPr>
                  <w:t>Boris Kordić, OIB 23078776618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EA57EE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A57EE">
                  <w:rPr>
                    <w:rStyle w:val="eSPISCCParagraphDefaultFont"/>
                    <w:rFonts w:eastAsiaTheme="minorHAnsi"/>
                  </w:rPr>
                  <w:t>200,00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EA57EE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A57EE">
                  <w:rPr>
                    <w:rStyle w:val="eSPISCCParagraphDefaultFont"/>
                    <w:rFonts w:eastAsiaTheme="minorHAnsi"/>
                  </w:rPr>
                  <w:t>21. rujna 2016.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EA57EE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A57EE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EA57EE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A57EE">
                  <w:rPr>
                    <w:rStyle w:val="eSPISCCParagraphDefaultFont"/>
                    <w:rFonts w:eastAsiaTheme="minorHAnsi"/>
                  </w:rPr>
                  <w:t>HR635045-20735-10020150652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EA57EE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A57EE">
                  <w:rPr>
                    <w:rStyle w:val="eSPISCCParagraphDefaultFont"/>
                    <w:rFonts w:eastAsiaTheme="minorHAnsi"/>
                  </w:rPr>
                  <w:t>Pristojbe iz predmeta St-408/2015, TS ZG</w:t>
                </w:r>
              </w:sdtContent>
            </w:sdt>
          </w:p>
        </w:tc>
      </w:tr>
    </w:tbl>
    <w:p w:rsidRDefault="00EA57EE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7EE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EA57EE" w:rsidRPr="00EA57EE">
          <w:rPr>
            <w:rStyle w:val="eSPISCCParagraphDefaultFont"/>
          </w:rPr>
          <w:t>72.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EA57EE" w:rsidRPr="00EA57EE">
          <w:rPr>
            <w:rStyle w:val="eSPISCCParagraphDefaultFont"/>
          </w:rPr>
          <w:t>St-408/2015-7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57EE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St-408/2015-7</izvorni_sadrzaj>
    <derivirana_varijabla naziv="DomainObject.Oznaka_1">St-408/2015-7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St-408/2015</izvorni_sadrzaj>
    <derivirana_varijabla naziv="DomainObject.Predmet.OznakaBroj_1">St-408/2015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ALUMINIUM, d.o.o.</izvorni_sadrzaj>
    <derivirana_varijabla naziv="DomainObject.Predmet.ProtustrankaFormated_1">  ALUMINIUM, d.o.o.</derivirana_varijabla>
  </DomainObject.Predmet.ProtustrankaFormated>
  <DomainObject.Predmet.ProtustrankaFormatedOIB>
    <izvorni_sadrzaj>  ALUMINIUM, d.o.o., OIB 23795782370</izvorni_sadrzaj>
    <derivirana_varijabla naziv="DomainObject.Predmet.ProtustrankaFormatedOIB_1">  ALUMINIUM, d.o.o., OIB 23795782370</derivirana_varijabla>
  </DomainObject.Predmet.ProtustrankaFormatedOIB>
  <DomainObject.Predmet.ProtustrankaFormatedWithAdress>
    <izvorni_sadrzaj> ALUMINIUM, d.o.o., Ledinska ulica 35, 10255 Donji Stupnik</izvorni_sadrzaj>
    <derivirana_varijabla naziv="DomainObject.Predmet.ProtustrankaFormatedWithAdress_1"> ALUMINIUM, d.o.o., Ledinska ulica 35, 10255 Donji Stupnik</derivirana_varijabla>
  </DomainObject.Predmet.ProtustrankaFormatedWithAdress>
  <DomainObject.Predmet.ProtustrankaFormatedWithAdressOIB>
    <izvorni_sadrzaj> ALUMINIUM, d.o.o., OIB 23795782370, Ledinska ulica 35, 10255 Donji Stupnik</izvorni_sadrzaj>
    <derivirana_varijabla naziv="DomainObject.Predmet.ProtustrankaFormatedWithAdressOIB_1"> ALUMINIUM, d.o.o., OIB 23795782370, Ledinska ulica 35, 10255 Donji Stupnik</derivirana_varijabla>
  </DomainObject.Predmet.ProtustrankaFormatedWithAdressOIB>
  <DomainObject.Predmet.ProtustrankaWithAdress>
    <izvorni_sadrzaj>ALUMINIUM, d.o.o. Ledinska ulica 35, 10255 Donji Stupnik</izvorni_sadrzaj>
    <derivirana_varijabla naziv="DomainObject.Predmet.ProtustrankaWithAdress_1">ALUMINIUM, d.o.o. Ledinska ulica 35, 10255 Donji Stupnik</derivirana_varijabla>
  </DomainObject.Predmet.ProtustrankaWithAdress>
  <DomainObject.Predmet.ProtustrankaWithAdressOIB>
    <izvorni_sadrzaj>ALUMINIUM, d.o.o., OIB 23795782370, Ledinska ulica 35, 10255 Donji Stupnik</izvorni_sadrzaj>
    <derivirana_varijabla naziv="DomainObject.Predmet.ProtustrankaWithAdressOIB_1">ALUMINIUM, d.o.o., OIB 23795782370, Ledinska ulica 35, 10255 Donji Stupnik</derivirana_varijabla>
  </DomainObject.Predmet.ProtustrankaWithAdressOIB>
  <DomainObject.Predmet.ProtustrankaNazivFormated>
    <izvorni_sadrzaj>ALUMINIUM, d.o.o.</izvorni_sadrzaj>
    <derivirana_varijabla naziv="DomainObject.Predmet.ProtustrankaNazivFormated_1">ALUMINIUM, d.o.o.</derivirana_varijabla>
    <derivirana_varijabla naziv="Padez">ALUMINIUM, d.o.o.</derivirana_varijabla>
  </DomainObject.Predmet.ProtustrankaNazivFormated>
  <DomainObject.Predmet.ProtustrankaNazivFormatedOIB>
    <izvorni_sadrzaj>ALUMINIUM, d.o.o., OIB 23795782370</izvorni_sadrzaj>
    <derivirana_varijabla naziv="DomainObject.Predmet.ProtustrankaNazivFormatedOIB_1">ALUMINIUM, d.o.o., OIB 23795782370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  <derivirana_varijabla naziv="Dativ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Kordić</izvorni_sadrzaj>
    <derivirana_varijabla naziv="DomainObject.Predmet.StrankaFormated_1">  Boris Kordić</derivirana_varijabla>
  </DomainObject.Predmet.StrankaFormated>
  <DomainObject.Predmet.StrankaFormatedOIB>
    <izvorni_sadrzaj>  Boris Kordić, OIB 23078776618</izvorni_sadrzaj>
    <derivirana_varijabla naziv="DomainObject.Predmet.StrankaFormatedOIB_1">  Boris Kordić, OIB 23078776618</derivirana_varijabla>
  </DomainObject.Predmet.StrankaFormatedOIB>
  <DomainObject.Predmet.StrankaFormatedWithAdress>
    <izvorni_sadrzaj> Boris Kordić, Dvorničićeva 20, 10000 Zagreb</izvorni_sadrzaj>
    <derivirana_varijabla naziv="DomainObject.Predmet.StrankaFormatedWithAdress_1"> Boris Kordić, Dvorničićeva 20, 10000 Zagreb</derivirana_varijabla>
  </DomainObject.Predmet.StrankaFormatedWithAdress>
  <DomainObject.Predmet.StrankaFormatedWithAdressOIB>
    <izvorni_sadrzaj> Boris Kordić, OIB 23078776618, Dvorničićeva 20, 10000 Zagreb</izvorni_sadrzaj>
    <derivirana_varijabla naziv="DomainObject.Predmet.StrankaFormatedWithAdressOIB_1"> Boris Kordić, OIB 23078776618, Dvorničićeva 20, 10000 Zagreb</derivirana_varijabla>
  </DomainObject.Predmet.StrankaFormatedWithAdressOIB>
  <DomainObject.Predmet.StrankaWithAdress>
    <izvorni_sadrzaj>Boris Kordić Dvorničićeva 20,10000 Zagreb</izvorni_sadrzaj>
    <derivirana_varijabla naziv="DomainObject.Predmet.StrankaWithAdress_1">Boris Kordić Dvorničićeva 20,10000 Zagreb</derivirana_varijabla>
  </DomainObject.Predmet.StrankaWithAdress>
  <DomainObject.Predmet.StrankaWithAdressOIB>
    <izvorni_sadrzaj>Boris Kordić, OIB 23078776618, Dvorničićeva 20,10000 Zagreb</izvorni_sadrzaj>
    <derivirana_varijabla naziv="DomainObject.Predmet.StrankaWithAdressOIB_1">Boris Kordić, OIB 23078776618, Dvorničićeva 20,10000 Zagreb</derivirana_varijabla>
  </DomainObject.Predmet.StrankaWithAdressOIB>
  <DomainObject.Predmet.StrankaNazivFormated>
    <izvorni_sadrzaj>Boris Kordić</izvorni_sadrzaj>
    <derivirana_varijabla naziv="DomainObject.Predmet.StrankaNazivFormated_1">Boris Kordić</derivirana_varijabla>
    <derivirana_varijabla naziv="Padez">Boris Kordić</derivirana_varijabla>
  </DomainObject.Predmet.StrankaNazivFormated>
  <DomainObject.Predmet.StrankaNazivFormatedOIB>
    <izvorni_sadrzaj>Boris Kordić, OIB 23078776618</izvorni_sadrzaj>
    <derivirana_varijabla naziv="DomainObject.Predmet.StrankaNazivFormatedOIB_1">Boris Kordić, OIB 23078776618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Naplata sudskih pristojbi</izvorni_sadrzaj>
    <derivirana_varijabla naziv="DomainObject.Predmet.TrenutnaLokacijaSpisa.Naziv_1">Naplata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Penić</izvorni_sadrzaj>
    <derivirana_varijabla naziv="DomainObject.Predmet.Zapisnicar_1">Ivana Penić</derivirana_varijabla>
    <derivirana_varijabla naziv="Padez">Ivana Penić</derivirana_varijabla>
  </DomainObject.Predmet.Zapisnicar>
  <DomainObject.Predmet.StrankaListFormated>
    <izvorni_sadrzaj>
      <item>Boris Kordić</item>
    </izvorni_sadrzaj>
    <derivirana_varijabla naziv="DomainObject.Predmet.StrankaListFormated_1">
      <item>Boris Kordić</item>
    </derivirana_varijabla>
  </DomainObject.Predmet.StrankaListFormated>
  <DomainObject.Predmet.StrankaListFormatedOIB>
    <izvorni_sadrzaj>
      <item>Boris Kordić, OIB 23078776618</item>
    </izvorni_sadrzaj>
    <derivirana_varijabla naziv="DomainObject.Predmet.StrankaListFormatedOIB_1">
      <item>Boris Kordić, OIB 23078776618</item>
    </derivirana_varijabla>
  </DomainObject.Predmet.StrankaListFormatedOIB>
  <DomainObject.Predmet.StrankaListFormatedWithAdress>
    <izvorni_sadrzaj>
      <item>Boris Kordić, Dvorničićeva 20, 10000 Zagreb</item>
    </izvorni_sadrzaj>
    <derivirana_varijabla naziv="DomainObject.Predmet.StrankaListFormatedWithAdress_1">
      <item>Boris Kordić, Dvorničićeva 20, 10000 Zagreb</item>
    </derivirana_varijabla>
  </DomainObject.Predmet.StrankaListFormatedWithAdress>
  <DomainObject.Predmet.StrankaListFormatedWithAdressOIB>
    <izvorni_sadrzaj>
      <item>Boris Kordić, OIB 23078776618, Dvorničićeva 20, 10000 Zagreb</item>
    </izvorni_sadrzaj>
    <derivirana_varijabla naziv="DomainObject.Predmet.StrankaListFormatedWithAdressOIB_1">
      <item>Boris Kordić, OIB 23078776618, Dvorničićeva 20, 10000 Zagreb</item>
    </derivirana_varijabla>
  </DomainObject.Predmet.StrankaListFormatedWithAdressOIB>
  <DomainObject.Predmet.StrankaListNazivFormated>
    <izvorni_sadrzaj>
      <item>Boris Kordić</item>
    </izvorni_sadrzaj>
    <derivirana_varijabla naziv="DomainObject.Predmet.StrankaListNazivFormated_1">
      <item>Boris Kordić</item>
    </derivirana_varijabla>
  </DomainObject.Predmet.StrankaListNazivFormated>
  <DomainObject.Predmet.StrankaListNazivFormatedOIB>
    <izvorni_sadrzaj>
      <item>Boris Kordić, OIB 23078776618</item>
    </izvorni_sadrzaj>
    <derivirana_varijabla naziv="DomainObject.Predmet.StrankaListNazivFormatedOIB_1">
      <item>Boris Kordić, OIB 23078776618</item>
    </derivirana_varijabla>
  </DomainObject.Predmet.StrankaListNazivFormatedOIB>
  <DomainObject.Predmet.ProtuStrankaListFormated>
    <izvorni_sadrzaj>
      <item>ALUMINIUM, d.o.o.</item>
    </izvorni_sadrzaj>
    <derivirana_varijabla naziv="DomainObject.Predmet.ProtuStrankaListFormated_1">
      <item>ALUMINIUM, d.o.o.</item>
    </derivirana_varijabla>
  </DomainObject.Predmet.ProtuStrankaListFormated>
  <DomainObject.Predmet.ProtuStrankaListFormatedOIB>
    <izvorni_sadrzaj>
      <item>ALUMINIUM, d.o.o., OIB 23795782370</item>
    </izvorni_sadrzaj>
    <derivirana_varijabla naziv="DomainObject.Predmet.ProtuStrankaListFormatedOIB_1">
      <item>ALUMINIUM, d.o.o., OIB 23795782370</item>
    </derivirana_varijabla>
  </DomainObject.Predmet.ProtuStrankaListFormatedOIB>
  <DomainObject.Predmet.ProtuStrankaListFormatedWithAdress>
    <izvorni_sadrzaj>
      <item>ALUMINIUM, d.o.o., Ledinska ulica 35, 10255 Donji Stupnik</item>
    </izvorni_sadrzaj>
    <derivirana_varijabla naziv="DomainObject.Predmet.ProtuStrankaListFormatedWithAdress_1">
      <item>ALUMINIUM, d.o.o., Ledinska ulica 35, 10255 Donji Stupnik</item>
    </derivirana_varijabla>
  </DomainObject.Predmet.ProtuStrankaListFormatedWithAdress>
  <DomainObject.Predmet.ProtuStrankaListFormatedWithAdressOIB>
    <izvorni_sadrzaj>
      <item>ALUMINIUM, d.o.o., OIB 23795782370, Ledinska ulica 35, 10255 Donji Stupnik</item>
    </izvorni_sadrzaj>
    <derivirana_varijabla naziv="DomainObject.Predmet.ProtuStrankaListFormatedWithAdressOIB_1">
      <item>ALUMINIUM, d.o.o., OIB 23795782370, Ledinska ulica 35, 10255 Donji Stupnik</item>
    </derivirana_varijabla>
  </DomainObject.Predmet.ProtuStrankaListFormatedWithAdressOIB>
  <DomainObject.Predmet.ProtuStrankaListNazivFormated>
    <izvorni_sadrzaj>
      <item>ALUMINIUM, d.o.o.</item>
    </izvorni_sadrzaj>
    <derivirana_varijabla naziv="DomainObject.Predmet.ProtuStrankaListNazivFormated_1">
      <item>ALUMINIUM, d.o.o.</item>
    </derivirana_varijabla>
  </DomainObject.Predmet.ProtuStrankaListNazivFormated>
  <DomainObject.Predmet.ProtuStrankaListNazivFormatedOIB>
    <izvorni_sadrzaj>
      <item>ALUMINIUM, d.o.o., OIB 23795782370</item>
    </izvorni_sadrzaj>
    <derivirana_varijabla naziv="DomainObject.Predmet.ProtuStrankaListNazivFormatedOIB_1">
      <item>ALUMINIUM, d.o.o., OIB 23795782370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St-408/2015-7</izvorni_sadrzaj>
    <derivirana_varijabla naziv="DomainObject.PoslovniBrojDokumenta_1">St-408/2015-7</derivirana_varijabla>
  </DomainObject.PoslovniBrojDokumenta>
  <DomainObject.Predmet.StrankaIDrugi>
    <izvorni_sadrzaj>Boris Kordić</izvorni_sadrzaj>
    <derivirana_varijabla naziv="DomainObject.Predmet.StrankaIDrugi_1">Boris Kordić</derivirana_varijabla>
  </DomainObject.Predmet.StrankaIDrugi>
  <DomainObject.Predmet.ProtustrankaIDrugi>
    <izvorni_sadrzaj>ALUMINIUM, d.o.o.</izvorni_sadrzaj>
    <derivirana_varijabla naziv="DomainObject.Predmet.ProtustrankaIDrugi_1">ALUMINIUM, d.o.o.</derivirana_varijabla>
  </DomainObject.Predmet.ProtustrankaIDrugi>
  <DomainObject.Predmet.StrankaIDrugiAdressOIB>
    <izvorni_sadrzaj>Boris Kordić, OIB 23078776618, Dvorničićeva 20, 10000 Zagreb</izvorni_sadrzaj>
    <derivirana_varijabla naziv="DomainObject.Predmet.StrankaIDrugiAdressOIB_1">Boris Kordić, OIB 23078776618, Dvorničićeva 20, 10000 Zagreb</derivirana_varijabla>
  </DomainObject.Predmet.StrankaIDrugiAdressOIB>
  <DomainObject.Predmet.ProtustrankaIDrugiAdressOIB>
    <izvorni_sadrzaj>ALUMINIUM, d.o.o., OIB 23795782370, Ledinska ulica 35, 10255 Donji Stupnik</izvorni_sadrzaj>
    <derivirana_varijabla naziv="DomainObject.Predmet.ProtustrankaIDrugiAdressOIB_1">ALUMINIUM, d.o.o., OIB 23795782370,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Kordić</item>
      <item>ALUMINIUM, d.o.o.</item>
    </izvorni_sadrzaj>
    <derivirana_varijabla naziv="DomainObject.Predmet.SudioniciListNaziv_1">
      <item>Boris Kordić</item>
      <item>ALUMINIUM, d.o.o.</item>
    </derivirana_varijabla>
    <derivirana_varijabla naziv="OstaliSudionici">
      <item>Boris Kordić</item>
      <item>ALUMINIUM, d.o.o.</item>
    </derivirana_varijabla>
  </DomainObject.Predmet.SudioniciListNaziv>
  <DomainObject.Predmet.SudioniciListAdressOIB>
    <izvorni_sadrzaj>
      <item>Boris Kordić, OIB 23078776618, Dvorničićeva 20,10000 Zagreb</item>
      <item>ALUMINIUM, d.o.o., OIB 23795782370, Ledinska ulica 35,10255 Donji Stupnik</item>
    </izvorni_sadrzaj>
    <derivirana_varijabla naziv="DomainObject.Predmet.SudioniciListAdressOIB_1">
      <item>Boris Kordić, OIB 23078776618, Dvorničićeva 20,10000 Zagreb</item>
      <item>ALUMINIUM, d.o.o., OIB 23795782370, Ledinska ulica 35,10255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za otvaranje stečajnog postupka u iznosu od 100,00 kn, Pristojba na rješenje u iznosu od 100,00 kn, u ukupnom iznosu od 200,00 kn</izvorni_sadrzaj>
    <derivirana_varijabla naziv="DomainObject.Predmet.Pristojbe_1">sudske pristojbe za Prijedlog za otvaranje stečajnog postupka u iznosu od 100,00 kn, Pristojba na rješenje u iznosu od 100,00 kn, u ukupnom iznosu od 200,00 kn</derivirana_varijabla>
  </DomainObject.Predmet.Pristojbe>
  <DomainObject.Predmet.PristojbeSudionikNazivOIB>
    <izvorni_sadrzaj>Boris Kordić, OIB 23078776618</izvorni_sadrzaj>
    <derivirana_varijabla naziv="DomainObject.Predmet.PristojbeSudionikNazivOIB_1">Boris Kordić, OIB 23078776618</derivirana_varijabla>
  </DomainObject.Predmet.PristojbeSudionikNazivOIB>
  <DomainObject.Predmet.PristojbePNB>
    <izvorni_sadrzaj>HR635045-20735-10020150652</izvorni_sadrzaj>
    <derivirana_varijabla naziv="DomainObject.Predmet.PristojbePNB_1">HR635045-20735-10020150652</derivirana_varijabla>
  </DomainObject.Predmet.PristojbePNB>
  <DomainObject.Predmet.PristojbeIznos>
    <izvorni_sadrzaj>200,00</izvorni_sadrzaj>
    <derivirana_varijabla naziv="DomainObject.Predmet.PristojbeIznos_1">200,00</derivirana_varijabla>
  </DomainObject.Predmet.PristojbeIznos>
  <DomainObject.Predmet.PristojbeOpisPlacanja>
    <izvorni_sadrzaj>Pristojbe iz predmeta St-408/2015, TS ZG</izvorni_sadrzaj>
    <derivirana_varijabla naziv="DomainObject.Predmet.PristojbeOpisPlacanja_1">Pristojbe iz predmeta St-408/2015,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23078776618</item>
      <item>, OIB 23795782370</item>
    </izvorni_sadrzaj>
    <derivirana_varijabla naziv="DomainObject.Predmet.SudioniciListNazivOIB_1">
      <item>, OIB 23078776618</item>
      <item>, OIB 23795782370</item>
    </derivirana_varijabla>
  </DomainObject.Predmet.SudioniciListNazivOIB>
  <DomainObject.Barcode>
    <izvorni_sadrzaj>iVBORw0KGgoAAAANSUhEUgAABVUAAAFBAQAAAABf6XKMAAAEVklEQVR42u3dTW4bMQyGYQJzAB9p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</izvorni_sadrzaj>
    <derivirana_varijabla naziv="DomainObject.Barcode_1">iVBORw0KGgoAAAANSUhEUgAABVUAAAFBAQAAAABf6XKMAAAEVklEQVR42u3dTW4bMQyGYQJzAB9p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</derivirana_varijabla>
  </DomainObject.Barcode>
  <DomainObject.Predmet.PristojbeDatumRokPlacanja>
    <izvorni_sadrzaj>21. rujna 2016.</izvorni_sadrzaj>
    <derivirana_varijabla naziv="DomainObject.Predmet.PristojbeDatumRokPlacanja_1">21. rujna 2016.</derivirana_varijabla>
  </DomainObject.Predmet.PristojbeDatumRokPlacanja>
  <DomainObject.Predmet.PristojbeNazivVrste>
    <izvorni_sadrzaj>Pristojbe iz predmeta St-408/2015, TS ZG</izvorni_sadrzaj>
    <derivirana_varijabla naziv="DomainObject.Predmet.PristojbeNazivVrste_1">Pristojbe iz predmeta St-408/2015,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77EC1D-4FDA-46C8-A0A3-9DE9294191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440</properties:Words>
  <properties:Characters>2515</properties:Characters>
  <properties:Lines>79</properties:Lines>
  <properties:Paragraphs>39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Nada Glogović</cp:lastModifiedBy>
  <cp:lastPrinted>2016-09-07T06:18:00Z</cp:lastPrinted>
  <dcterms:modified xmlns:xsi="http://www.w3.org/2001/XMLSchema-instance" xsi:type="dcterms:W3CDTF">2016-09-07T06:19:00Z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St-408/2015-7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