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6a0f99" w14:paraId="56a0f99" w:rsidRDefault="00B9254F" w:rsidP="00B9254F" w:rsidR="00B9254F" w:rsidRPr="003D00DF">
      <w:pPr>
        <w:jc w:val="right"/>
        <w15:collapsed w:val="false"/>
      </w:pPr>
      <w:bookmarkStart w:name="_GoBack" w:id="0"/>
      <w:bookmarkEnd w:id="0"/>
      <w:r w:rsidRPr="003D00DF">
        <w:t>Posl</w:t>
      </w:r>
      <w:r w:rsidR="003036E2">
        <w:t>ovni broj:</w:t>
      </w:r>
      <w:r w:rsidRPr="003D00DF">
        <w:t xml:space="preserve"> 1 St-</w:t>
      </w:r>
      <w:r w:rsidR="00A95695">
        <w:t>440</w:t>
      </w:r>
      <w:r w:rsidR="00BC0FAC" w:rsidRPr="003D00DF">
        <w:t>/</w:t>
      </w:r>
      <w:r w:rsidR="006E7EC4" w:rsidRPr="003D00DF">
        <w:t>1</w:t>
      </w:r>
      <w:r w:rsidR="00257FA5">
        <w:t>7</w:t>
      </w:r>
      <w:r w:rsidR="009B1DD1" w:rsidRPr="003D00DF">
        <w:t>-</w:t>
      </w:r>
      <w:r w:rsidR="00A95695">
        <w:t>38</w:t>
      </w:r>
    </w:p>
    <w:p w:rsidRDefault="00B9254F" w:rsidP="00B9254F" w:rsidR="00B9254F" w:rsidRPr="003D00DF"/>
    <w:p w:rsidRDefault="00B9254F" w:rsidP="00B9254F" w:rsidR="00B9254F"/>
    <w:p w:rsidRDefault="003036E2" w:rsidP="00B9254F" w:rsidR="003036E2" w:rsidRPr="003D00DF"/>
    <w:p w:rsidRDefault="003036E2" w:rsidP="003036E2" w:rsidR="003036E2">
      <w:pPr>
        <w:pStyle w:val="Naslov6"/>
        <w:tabs>
          <w:tab w:pos="2835" w:val="left"/>
        </w:tabs>
        <w:ind w:right="6237" w:left="426"/>
        <w:rPr>
          <w:rFonts w:cs="Times New Roman" w:hAnsi="Times New Roman" w:ascii="Times New Roman"/>
          <w:b w:val="false"/>
          <w:sz w:val="24"/>
        </w:rPr>
      </w:pPr>
      <w:r>
        <w:rPr>
          <w:rFonts w:cs="Times New Roman" w:hAnsi="Times New Roman" w:ascii="Times New Roman"/>
          <w:b w:val="false"/>
          <w:sz w:val="24"/>
        </w:rPr>
        <w:t>Republika  Hrvatska</w:t>
      </w:r>
    </w:p>
    <w:p w:rsidRDefault="003036E2" w:rsidP="003036E2" w:rsidR="003036E2">
      <w:pPr>
        <w:tabs>
          <w:tab w:pos="2835" w:val="left"/>
        </w:tabs>
        <w:ind w:right="6237" w:left="426"/>
        <w:jc w:val="center"/>
        <w:rPr>
          <w:bCs/>
        </w:rPr>
      </w:pPr>
      <w:r>
        <w:rPr>
          <w:bCs/>
        </w:rPr>
        <w:t>Trgovački sud u Zadru</w:t>
      </w:r>
    </w:p>
    <w:p w:rsidRDefault="003036E2" w:rsidP="003036E2" w:rsidR="003036E2">
      <w:pPr>
        <w:tabs>
          <w:tab w:pos="2410" w:val="left"/>
          <w:tab w:pos="2835" w:val="left"/>
        </w:tabs>
        <w:ind w:right="6237" w:left="426"/>
        <w:jc w:val="center"/>
        <w:rPr>
          <w:bCs/>
        </w:rPr>
      </w:pPr>
      <w:r>
        <w:rPr>
          <w:bCs/>
        </w:rPr>
        <w:t>Dr. Franje Tuđmana 35</w:t>
      </w:r>
    </w:p>
    <w:p w:rsidRDefault="003036E2" w:rsidP="003036E2" w:rsidR="003036E2">
      <w:pPr>
        <w:tabs>
          <w:tab w:pos="2410" w:val="left"/>
          <w:tab w:pos="2835" w:val="left"/>
        </w:tabs>
        <w:ind w:right="6237" w:left="426"/>
        <w:jc w:val="center"/>
        <w:rPr>
          <w:bCs/>
        </w:rPr>
      </w:pPr>
      <w:r>
        <w:t>23000 Zadar</w:t>
      </w:r>
    </w:p>
    <w:p w:rsidRDefault="00B9254F" w:rsidP="00B9254F" w:rsidR="00B9254F" w:rsidRPr="003D00DF">
      <w:pPr>
        <w:jc w:val="center"/>
      </w:pPr>
    </w:p>
    <w:p w:rsidRDefault="00B9254F" w:rsidP="00B9254F" w:rsidR="00B9254F" w:rsidRPr="003D00DF"/>
    <w:p w:rsidRDefault="00B9254F" w:rsidP="00B9254F" w:rsidR="00B9254F" w:rsidRPr="003D00DF">
      <w:pPr>
        <w:jc w:val="center"/>
      </w:pPr>
      <w:r w:rsidRPr="003D00DF">
        <w:t>R  J  E  Š  E  N  J  E</w:t>
      </w:r>
    </w:p>
    <w:p w:rsidRDefault="00B9254F" w:rsidP="00B9254F" w:rsidR="00B9254F" w:rsidRPr="003D00DF"/>
    <w:p w:rsidRDefault="00B9254F" w:rsidP="00B9254F" w:rsidR="00B9254F" w:rsidRPr="003D00DF">
      <w:pPr>
        <w:jc w:val="both"/>
      </w:pPr>
    </w:p>
    <w:p w:rsidRDefault="00B9254F" w:rsidP="00B9254F" w:rsidR="00B9254F" w:rsidRPr="003D00DF">
      <w:pPr>
        <w:ind w:firstLine="708"/>
        <w:jc w:val="both"/>
      </w:pPr>
      <w:r w:rsidRPr="003D00DF">
        <w:t xml:space="preserve">Trgovački sud u Zadru u ime Republike Hrvatske, po </w:t>
      </w:r>
      <w:r w:rsidR="003D00DF" w:rsidRPr="003D00DF">
        <w:t>sutkinji</w:t>
      </w:r>
      <w:r w:rsidRPr="003D00DF">
        <w:t xml:space="preserve"> Ardeni Bajlo, u stečajnom postupku nad stečajnim dužnikom </w:t>
      </w:r>
      <w:r w:rsidR="00A95695" w:rsidRPr="00CA284C">
        <w:t>SAY HOTEL d.o.o., Jezera, Put jezerskih pomoraca 3 A, OIB: 84558639632</w:t>
      </w:r>
      <w:r w:rsidR="00BF43DE">
        <w:t>, zastupanog po stečajnoj upraviteljici</w:t>
      </w:r>
      <w:r w:rsidR="004F5DE1">
        <w:t xml:space="preserve"> </w:t>
      </w:r>
      <w:r w:rsidR="00BF43DE">
        <w:t xml:space="preserve">Radojki </w:t>
      </w:r>
      <w:proofErr w:type="spellStart"/>
      <w:r w:rsidR="00BF43DE">
        <w:t>Danek</w:t>
      </w:r>
      <w:proofErr w:type="spellEnd"/>
      <w:r w:rsidR="006D0FA0" w:rsidRPr="003D00DF">
        <w:t>,</w:t>
      </w:r>
      <w:r w:rsidR="001635FF" w:rsidRPr="003D00DF">
        <w:t xml:space="preserve"> </w:t>
      </w:r>
      <w:r w:rsidR="00BC0FAC" w:rsidRPr="003D00DF">
        <w:t xml:space="preserve">dana </w:t>
      </w:r>
      <w:r w:rsidR="00A14D4F">
        <w:t>6</w:t>
      </w:r>
      <w:r w:rsidR="001D362C">
        <w:t>.</w:t>
      </w:r>
      <w:r w:rsidR="00257FA5">
        <w:t xml:space="preserve"> </w:t>
      </w:r>
      <w:r w:rsidR="00A95695">
        <w:t>studenog</w:t>
      </w:r>
      <w:r w:rsidR="00306181">
        <w:t xml:space="preserve"> 201</w:t>
      </w:r>
      <w:r w:rsidR="003036E2">
        <w:t>8</w:t>
      </w:r>
      <w:r w:rsidR="00E44E8F">
        <w:t xml:space="preserve">. </w:t>
      </w:r>
    </w:p>
    <w:p w:rsidRDefault="00B9254F" w:rsidP="00B9254F" w:rsidR="00B9254F" w:rsidRPr="003D00DF"/>
    <w:p w:rsidRDefault="00B9254F" w:rsidP="00B9254F" w:rsidR="00B9254F" w:rsidRPr="003D00DF">
      <w:pPr>
        <w:jc w:val="center"/>
      </w:pPr>
      <w:r w:rsidRPr="003D00DF">
        <w:t>r i j e š i o   j e</w:t>
      </w:r>
    </w:p>
    <w:p w:rsidRDefault="00B9254F" w:rsidP="00B9254F" w:rsidR="00B9254F" w:rsidRPr="003D00DF"/>
    <w:p w:rsidRDefault="00A14D4F" w:rsidP="00A14D4F" w:rsidR="00A14D4F" w:rsidRPr="003D00DF">
      <w:pPr>
        <w:ind w:firstLine="708"/>
        <w:jc w:val="both"/>
      </w:pPr>
      <w:r w:rsidRPr="003D00DF">
        <w:t xml:space="preserve">Odbacuje se prijava tražbine </w:t>
      </w:r>
      <w:proofErr w:type="spellStart"/>
      <w:r>
        <w:t>Pavola</w:t>
      </w:r>
      <w:proofErr w:type="spellEnd"/>
      <w:r>
        <w:t xml:space="preserve"> Kertesz OIB: 03805583854 iz Slovačke, </w:t>
      </w:r>
      <w:proofErr w:type="spellStart"/>
      <w:r>
        <w:t>Toplčany</w:t>
      </w:r>
      <w:proofErr w:type="spellEnd"/>
      <w:r>
        <w:t xml:space="preserve">, M. </w:t>
      </w:r>
      <w:proofErr w:type="spellStart"/>
      <w:r>
        <w:t>Benku</w:t>
      </w:r>
      <w:proofErr w:type="spellEnd"/>
      <w:r>
        <w:t xml:space="preserve"> 4926/39</w:t>
      </w:r>
      <w:r w:rsidRPr="003D00DF">
        <w:t xml:space="preserve"> u iznosu od </w:t>
      </w:r>
      <w:r>
        <w:t>3.407.296,83</w:t>
      </w:r>
      <w:r w:rsidRPr="003D00DF">
        <w:t xml:space="preserve"> kuna.</w:t>
      </w:r>
    </w:p>
    <w:p w:rsidRDefault="00A14D4F" w:rsidP="00A14D4F" w:rsidR="00A14D4F" w:rsidRPr="003D00DF">
      <w:pPr>
        <w:jc w:val="both"/>
      </w:pPr>
    </w:p>
    <w:p w:rsidRDefault="00A14D4F" w:rsidP="00A14D4F" w:rsidR="00A14D4F" w:rsidRPr="003D00DF">
      <w:pPr>
        <w:jc w:val="center"/>
      </w:pPr>
      <w:r w:rsidRPr="003D00DF">
        <w:t>Obrazloženje</w:t>
      </w:r>
    </w:p>
    <w:p w:rsidRDefault="00A14D4F" w:rsidP="00A14D4F" w:rsidR="00A14D4F" w:rsidRPr="003D00DF">
      <w:pPr>
        <w:jc w:val="right"/>
      </w:pPr>
    </w:p>
    <w:p w:rsidRDefault="00A14D4F" w:rsidP="00A14D4F" w:rsidR="00A14D4F">
      <w:pPr>
        <w:jc w:val="both"/>
      </w:pPr>
      <w:r w:rsidRPr="003D00DF">
        <w:t xml:space="preserve">            Stečajni vjerovnik </w:t>
      </w:r>
      <w:proofErr w:type="spellStart"/>
      <w:r>
        <w:t>Pavol</w:t>
      </w:r>
      <w:proofErr w:type="spellEnd"/>
      <w:r>
        <w:t xml:space="preserve"> Kertesz</w:t>
      </w:r>
      <w:r w:rsidRPr="003D00DF">
        <w:t xml:space="preserve"> u ovom stečajnom postupku prijavi</w:t>
      </w:r>
      <w:r>
        <w:t>o je</w:t>
      </w:r>
      <w:r w:rsidRPr="003D00DF">
        <w:t xml:space="preserve"> tražbinu u iznosu od </w:t>
      </w:r>
      <w:r>
        <w:t>3.407.296,83</w:t>
      </w:r>
      <w:r w:rsidRPr="003D00DF">
        <w:t xml:space="preserve"> kuna</w:t>
      </w:r>
      <w:r>
        <w:t xml:space="preserve"> temeljem Ugovora o pozajmicama sklopljenih između njega i stečajnog dužnika kao zajmoprimca.</w:t>
      </w:r>
    </w:p>
    <w:p w:rsidRDefault="00A14D4F" w:rsidP="00A14D4F" w:rsidR="00A14D4F">
      <w:pPr>
        <w:ind w:firstLine="708"/>
        <w:jc w:val="both"/>
      </w:pPr>
      <w:r w:rsidRPr="003D00DF">
        <w:t>Člankom 139</w:t>
      </w:r>
      <w:r>
        <w:t>. stavak 1. točka 5</w:t>
      </w:r>
      <w:r w:rsidRPr="003D00DF">
        <w:t>. Stečajnog zakona (Narodne novine br.71/15) definirane su tražbine nižih isplatnih redova pa je tako</w:t>
      </w:r>
      <w:r>
        <w:t xml:space="preserve"> tražbina za povrat zajma kojom se nadomješta kapital društva svrstana u niže isplatne redove. Iz sadržaja dostavljenih ugovora proizlazi da je predmet ugovora pozajmica koju </w:t>
      </w:r>
      <w:proofErr w:type="spellStart"/>
      <w:r w:rsidR="005C6226">
        <w:t>Pavol</w:t>
      </w:r>
      <w:proofErr w:type="spellEnd"/>
      <w:r w:rsidR="005C6226">
        <w:t xml:space="preserve"> Kertesz</w:t>
      </w:r>
      <w:r>
        <w:t xml:space="preserve"> daje društvu </w:t>
      </w:r>
      <w:r w:rsidR="005C6226" w:rsidRPr="00CA284C">
        <w:t>SAY HOTEL d.o.o., Jezera</w:t>
      </w:r>
      <w:r>
        <w:t xml:space="preserve">. Iz izvatka iz sudskog registra za ovo trgovačko društvo odnosno stečajnog dužnika proizlazi da je osnivač, odnosno član društva upravo </w:t>
      </w:r>
      <w:proofErr w:type="spellStart"/>
      <w:r w:rsidR="005C6226">
        <w:t>Pavol</w:t>
      </w:r>
      <w:proofErr w:type="spellEnd"/>
      <w:r w:rsidR="005C6226">
        <w:t xml:space="preserve"> Kertesz</w:t>
      </w:r>
      <w:r>
        <w:t xml:space="preserve">. </w:t>
      </w:r>
    </w:p>
    <w:p w:rsidRDefault="00A14D4F" w:rsidP="00A14D4F" w:rsidR="00A14D4F">
      <w:pPr>
        <w:jc w:val="both"/>
      </w:pPr>
      <w:r>
        <w:tab/>
        <w:t>Zakon o trgovačkim društvima (</w:t>
      </w:r>
      <w:r w:rsidRPr="00137FFC">
        <w:t>Narodne novine broj: 111/93, 34/99, 121/99, 52/00, 118/03, 107/07, 1</w:t>
      </w:r>
      <w:r>
        <w:t xml:space="preserve">46/08, 137/09, 152/11, 111/12, 68/13 i 110/15) u čl. 408. st. 1. propisuje da član društva koji društvu da zajam može u stečajnom postupku ostvarivati povrat zajma samo kao vjerovnik nižeg isplatnog reda. </w:t>
      </w:r>
    </w:p>
    <w:p w:rsidRDefault="00A14D4F" w:rsidP="00A14D4F" w:rsidR="00A14D4F" w:rsidRPr="003D00DF">
      <w:pPr>
        <w:jc w:val="both"/>
      </w:pPr>
      <w:r w:rsidRPr="003D00DF">
        <w:t xml:space="preserve">           Rješenjem o otvaranju stečajnog postupka na prijavu tražbine pozvani su samo vjerovnici viših isplatnih redova obzirom da se vjerovnici nižih isplatnih redova primjenom članka 139. stavak 1. Stečajnog zakona  na prijavu tražbina pozivaju tek nakon 100% namirenja vjerovnika viših isplatnih redova. </w:t>
      </w:r>
    </w:p>
    <w:p w:rsidRDefault="00A14D4F" w:rsidP="00A14D4F" w:rsidR="00A14D4F" w:rsidRPr="003D00DF">
      <w:pPr>
        <w:ind w:firstLine="708"/>
        <w:jc w:val="both"/>
      </w:pPr>
      <w:r w:rsidRPr="003D00DF">
        <w:t>Kako je dakle riječ o tražbini</w:t>
      </w:r>
      <w:r>
        <w:t xml:space="preserve"> nižeg isplatnog reda, </w:t>
      </w:r>
      <w:r w:rsidRPr="003D00DF">
        <w:t xml:space="preserve"> koju vjerovnik nije ni mogao prijaviti,</w:t>
      </w:r>
      <w:r>
        <w:t xml:space="preserve"> niti se</w:t>
      </w:r>
      <w:r w:rsidRPr="003D00DF">
        <w:t xml:space="preserve"> ista </w:t>
      </w:r>
      <w:r>
        <w:t>u ovoj fazi postupka mož</w:t>
      </w:r>
      <w:r w:rsidRPr="003D00DF">
        <w:t>e</w:t>
      </w:r>
      <w:r w:rsidR="005C6226">
        <w:t xml:space="preserve"> </w:t>
      </w:r>
      <w:r w:rsidRPr="003D00DF">
        <w:t>ispitivati, valjalo</w:t>
      </w:r>
      <w:r w:rsidR="005C6226">
        <w:t xml:space="preserve"> ju je</w:t>
      </w:r>
      <w:r w:rsidRPr="003D00DF">
        <w:t xml:space="preserve"> odbaciti. </w:t>
      </w:r>
    </w:p>
    <w:p w:rsidRDefault="00A14D4F" w:rsidP="005C6226" w:rsidR="00A14D4F" w:rsidRPr="003D00DF">
      <w:pPr>
        <w:ind w:firstLine="708"/>
        <w:jc w:val="both"/>
      </w:pPr>
      <w:r w:rsidRPr="003D00DF">
        <w:t xml:space="preserve">Stoga je odlučeno kao u izreci. </w:t>
      </w:r>
    </w:p>
    <w:p w:rsidRDefault="00A14D4F" w:rsidP="00A14D4F" w:rsidR="00A14D4F" w:rsidRPr="003D00DF">
      <w:pPr>
        <w:jc w:val="both"/>
      </w:pPr>
      <w:r w:rsidRPr="003D00DF">
        <w:t xml:space="preserve"> </w:t>
      </w:r>
    </w:p>
    <w:p w:rsidRDefault="00A14D4F" w:rsidP="00A14D4F" w:rsidR="00A14D4F" w:rsidRPr="003D00DF">
      <w:pPr>
        <w:jc w:val="center"/>
      </w:pPr>
      <w:r w:rsidRPr="003D00DF">
        <w:t xml:space="preserve">U Zadru, </w:t>
      </w:r>
      <w:r w:rsidR="005C6226">
        <w:t>6</w:t>
      </w:r>
      <w:r>
        <w:t xml:space="preserve">. </w:t>
      </w:r>
      <w:r w:rsidR="005C6226">
        <w:t>studenog</w:t>
      </w:r>
      <w:r>
        <w:t xml:space="preserve"> 201</w:t>
      </w:r>
      <w:r w:rsidR="005C6226">
        <w:t>8</w:t>
      </w:r>
      <w:r w:rsidRPr="003D00DF">
        <w:t xml:space="preserve">. </w:t>
      </w:r>
    </w:p>
    <w:p w:rsidRDefault="00A14D4F" w:rsidP="00A14D4F" w:rsidR="00A14D4F" w:rsidRPr="003D00DF"/>
    <w:p w:rsidRDefault="00755DDC" w:rsidP="00755DDC" w:rsidR="00755DDC" w:rsidRPr="00976A50">
      <w:pPr>
        <w:ind w:left="705"/>
        <w:jc w:val="both"/>
      </w:pPr>
    </w:p>
    <w:p w:rsidRDefault="00FA48F3" w:rsidP="003036E2" w:rsidR="00755DDC" w:rsidRPr="00976A50">
      <w:pPr>
        <w:jc w:val="both"/>
      </w:pPr>
      <w:r>
        <w:t xml:space="preserve">Za točnost </w:t>
      </w:r>
      <w:proofErr w:type="spellStart"/>
      <w:r>
        <w:t>otpravka</w:t>
      </w:r>
      <w:proofErr w:type="spellEnd"/>
      <w:r>
        <w:t xml:space="preserve"> – ovlašteni službenik</w:t>
      </w:r>
      <w:r w:rsidR="003036E2">
        <w:tab/>
      </w:r>
      <w:r w:rsidR="003036E2">
        <w:tab/>
      </w:r>
      <w:r w:rsidR="003036E2">
        <w:tab/>
      </w:r>
      <w:r w:rsidR="003036E2">
        <w:tab/>
      </w:r>
      <w:r w:rsidR="003036E2">
        <w:tab/>
        <w:t>Sutkinja</w:t>
      </w:r>
    </w:p>
    <w:p w:rsidRDefault="00FA48F3" w:rsidP="00FA48F3" w:rsidR="00755DDC" w:rsidRPr="00976A50">
      <w:r>
        <w:t xml:space="preserve">Ante </w:t>
      </w:r>
      <w:proofErr w:type="spellStart"/>
      <w:r>
        <w:t>Rubelj</w:t>
      </w:r>
      <w:proofErr w:type="spellEnd"/>
      <w:r>
        <w:tab/>
      </w:r>
      <w:r>
        <w:tab/>
      </w:r>
      <w:r w:rsidR="00755DDC">
        <w:tab/>
      </w:r>
      <w:r w:rsidR="00755DDC">
        <w:tab/>
      </w:r>
      <w:r w:rsidR="00755DDC">
        <w:tab/>
      </w:r>
      <w:r w:rsidR="00755DDC">
        <w:tab/>
      </w:r>
      <w:r w:rsidR="00755DDC">
        <w:tab/>
      </w:r>
      <w:r w:rsidR="00755DDC">
        <w:tab/>
      </w:r>
      <w:r w:rsidR="00755DDC">
        <w:tab/>
      </w:r>
      <w:r w:rsidR="00755DDC" w:rsidRPr="00976A50">
        <w:t xml:space="preserve">Ardena </w:t>
      </w:r>
      <w:proofErr w:type="spellStart"/>
      <w:r w:rsidR="00755DDC" w:rsidRPr="00976A50">
        <w:t>Bajlo</w:t>
      </w:r>
      <w:proofErr w:type="spellEnd"/>
      <w:r>
        <w:t>, v.r.</w:t>
      </w:r>
    </w:p>
    <w:p w:rsidRDefault="00755DDC" w:rsidP="00755DDC" w:rsidR="00755DDC">
      <w:pPr>
        <w:tabs>
          <w:tab w:pos="6840" w:val="left"/>
        </w:tabs>
      </w:pPr>
    </w:p>
    <w:p w:rsidRDefault="00755DDC" w:rsidP="00755DDC" w:rsidR="00755DDC">
      <w:pPr>
        <w:tabs>
          <w:tab w:pos="6840" w:val="left"/>
        </w:tabs>
      </w:pPr>
    </w:p>
    <w:p w:rsidRDefault="00755DDC" w:rsidP="00755DDC" w:rsidR="00755DDC" w:rsidRPr="00976A50">
      <w:pPr>
        <w:tabs>
          <w:tab w:pos="6840" w:val="left"/>
        </w:tabs>
      </w:pPr>
      <w:r w:rsidRPr="00976A50">
        <w:t xml:space="preserve">Pouka o pravnom lijeku: </w:t>
      </w:r>
    </w:p>
    <w:p w:rsidRDefault="00755DDC" w:rsidP="00755DDC" w:rsidR="00755DDC" w:rsidRPr="00976A50">
      <w:pPr>
        <w:jc w:val="both"/>
      </w:pPr>
      <w:r w:rsidRPr="00976A50">
        <w:t xml:space="preserve">Protiv ovog rješenja pravo na žalbu ima podnositelj prijave. Rok za žalbu iznosi 8 dana računajući od dana dostave </w:t>
      </w:r>
      <w:r>
        <w:t>istog</w:t>
      </w:r>
      <w:r w:rsidRPr="00976A50">
        <w:t>, a ista se po</w:t>
      </w:r>
      <w:r>
        <w:t>dnosi ovom sudu u tri primjerka.</w:t>
      </w:r>
    </w:p>
    <w:p w:rsidRDefault="00755DDC" w:rsidP="00755DDC" w:rsidR="00755DDC" w:rsidRPr="00976A50"/>
    <w:p w:rsidRDefault="00755DDC" w:rsidP="00755DDC" w:rsidR="00755DDC" w:rsidRPr="00976A50">
      <w:r w:rsidRPr="00976A50">
        <w:t xml:space="preserve">Dostaviti: </w:t>
      </w:r>
    </w:p>
    <w:p w:rsidRDefault="00755DDC" w:rsidP="00F52102" w:rsidR="004A2AF4">
      <w:pPr>
        <w:numPr>
          <w:ilvl w:val="0"/>
          <w:numId w:val="4"/>
        </w:numPr>
      </w:pPr>
      <w:r w:rsidRPr="00976A50">
        <w:t>stečajnom upravitelju</w:t>
      </w:r>
      <w:r>
        <w:t xml:space="preserve"> - </w:t>
      </w:r>
      <w:proofErr w:type="spellStart"/>
      <w:r>
        <w:t>mailom</w:t>
      </w:r>
      <w:proofErr w:type="spellEnd"/>
    </w:p>
    <w:p w:rsidRDefault="00755DDC" w:rsidP="00755DDC" w:rsidR="00755DDC">
      <w:pPr>
        <w:numPr>
          <w:ilvl w:val="0"/>
          <w:numId w:val="4"/>
        </w:numPr>
        <w:jc w:val="both"/>
      </w:pPr>
      <w:r>
        <w:t>e-</w:t>
      </w:r>
      <w:r w:rsidRPr="00976A50">
        <w:t>oglasna ploča</w:t>
      </w:r>
    </w:p>
    <w:p w:rsidRDefault="00A6641F" w:rsidP="00755DDC" w:rsidR="00F52102" w:rsidRPr="00976A50">
      <w:pPr>
        <w:numPr>
          <w:ilvl w:val="0"/>
          <w:numId w:val="4"/>
        </w:numPr>
        <w:jc w:val="both"/>
      </w:pPr>
      <w:proofErr w:type="spellStart"/>
      <w:r>
        <w:t>Pavol</w:t>
      </w:r>
      <w:r w:rsidR="00E44E8F">
        <w:t>u</w:t>
      </w:r>
      <w:proofErr w:type="spellEnd"/>
      <w:r w:rsidR="00E44E8F">
        <w:t xml:space="preserve"> Kerteszu</w:t>
      </w:r>
    </w:p>
    <w:p w:rsidRDefault="00755DDC" w:rsidP="00755DDC" w:rsidR="003D00DF" w:rsidRPr="003D00DF">
      <w:pPr>
        <w:numPr>
          <w:ilvl w:val="0"/>
          <w:numId w:val="4"/>
        </w:numPr>
        <w:jc w:val="both"/>
      </w:pPr>
      <w:r w:rsidRPr="00976A50">
        <w:t>u spis.</w:t>
      </w:r>
    </w:p>
    <w:sectPr w:rsidSect="00E44E8F" w:rsidR="003D00DF" w:rsidRPr="003D00DF">
      <w:pgSz w:h="16838" w:w="11906"/>
      <w:pgMar w:gutter="0" w:footer="708" w:header="708" w:left="1417" w:bottom="1134"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B80375"/>
    <w:multiLevelType w:val="hybridMultilevel"/>
    <w:tmpl w:val="0DEA33AC"/>
    <w:lvl w:tplc="4D5C4AC6" w:ilvl="0">
      <w:start w:val="23"/>
      <w:numFmt w:val="bullet"/>
      <w:lvlText w:val="-"/>
      <w:lvlJc w:val="left"/>
      <w:pPr>
        <w:tabs>
          <w:tab w:pos="720" w:val="num"/>
        </w:tabs>
        <w:ind w:hanging="360" w:left="720"/>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1">
    <w:nsid w:val="0A396A55"/>
    <w:multiLevelType w:val="hybridMultilevel"/>
    <w:tmpl w:val="BBA67C9C"/>
    <w:lvl w:tplc="EC16CE16" w:ilvl="0">
      <w:start w:val="1"/>
      <w:numFmt w:val="upperRoman"/>
      <w:lvlText w:val="%1."/>
      <w:lvlJc w:val="left"/>
      <w:pPr>
        <w:tabs>
          <w:tab w:pos="1428" w:val="num"/>
        </w:tabs>
        <w:ind w:hanging="720" w:left="14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
    <w:nsid w:val="0F2E79D2"/>
    <w:multiLevelType w:val="hybridMultilevel"/>
    <w:tmpl w:val="66CE787A"/>
    <w:lvl w:tplc="67965488"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29A9019D"/>
    <w:multiLevelType w:val="hybridMultilevel"/>
    <w:tmpl w:val="F0A6C99A"/>
    <w:lvl w:tplc="D220C42A" w:ilvl="0">
      <w:numFmt w:val="bullet"/>
      <w:lvlText w:val="-"/>
      <w:lvlJc w:val="left"/>
      <w:pPr>
        <w:tabs>
          <w:tab w:pos="720" w:val="num"/>
        </w:tabs>
        <w:ind w:hanging="360" w:left="720"/>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num w:numId="1">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1"/>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9254F"/>
    <w:rsid w:val="000A3979"/>
    <w:rsid w:val="001319A3"/>
    <w:rsid w:val="001635FF"/>
    <w:rsid w:val="001715CA"/>
    <w:rsid w:val="001D362C"/>
    <w:rsid w:val="00257FA5"/>
    <w:rsid w:val="003036E2"/>
    <w:rsid w:val="00306181"/>
    <w:rsid w:val="00306729"/>
    <w:rsid w:val="0032578E"/>
    <w:rsid w:val="003C06BF"/>
    <w:rsid w:val="003D00DF"/>
    <w:rsid w:val="0047189D"/>
    <w:rsid w:val="004A2AF4"/>
    <w:rsid w:val="004F5DE1"/>
    <w:rsid w:val="00511850"/>
    <w:rsid w:val="00520259"/>
    <w:rsid w:val="005C6226"/>
    <w:rsid w:val="005C6F07"/>
    <w:rsid w:val="00606529"/>
    <w:rsid w:val="00665A68"/>
    <w:rsid w:val="006A1595"/>
    <w:rsid w:val="006B77BB"/>
    <w:rsid w:val="006D0FA0"/>
    <w:rsid w:val="006E7EC4"/>
    <w:rsid w:val="00755DDC"/>
    <w:rsid w:val="007D158E"/>
    <w:rsid w:val="0080043D"/>
    <w:rsid w:val="008045C0"/>
    <w:rsid w:val="0081279A"/>
    <w:rsid w:val="00824430"/>
    <w:rsid w:val="00843116"/>
    <w:rsid w:val="00863D0E"/>
    <w:rsid w:val="00982A2D"/>
    <w:rsid w:val="009B1DD1"/>
    <w:rsid w:val="009D2F1A"/>
    <w:rsid w:val="00A14D4F"/>
    <w:rsid w:val="00A43003"/>
    <w:rsid w:val="00A546D9"/>
    <w:rsid w:val="00A6641F"/>
    <w:rsid w:val="00A95695"/>
    <w:rsid w:val="00AB7245"/>
    <w:rsid w:val="00AC7959"/>
    <w:rsid w:val="00AD701B"/>
    <w:rsid w:val="00AF0E0B"/>
    <w:rsid w:val="00AF4FB3"/>
    <w:rsid w:val="00B05CE9"/>
    <w:rsid w:val="00B35327"/>
    <w:rsid w:val="00B60B66"/>
    <w:rsid w:val="00B9254F"/>
    <w:rsid w:val="00B952EF"/>
    <w:rsid w:val="00BC0FAC"/>
    <w:rsid w:val="00BF43DE"/>
    <w:rsid w:val="00C81A8F"/>
    <w:rsid w:val="00C8537B"/>
    <w:rsid w:val="00DE5A1E"/>
    <w:rsid w:val="00E3493E"/>
    <w:rsid w:val="00E44E8F"/>
    <w:rsid w:val="00E53822"/>
    <w:rsid w:val="00EC5FC4"/>
    <w:rsid w:val="00ED2F2D"/>
    <w:rsid w:val="00EF35D4"/>
    <w:rsid w:val="00F52102"/>
    <w:rsid w:val="00F616BD"/>
    <w:rsid w:val="00F72FC8"/>
    <w:rsid w:val="00FA48F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B9254F"/>
    <w:rPr>
      <w:sz w:val="24"/>
      <w:szCs w:val="24"/>
    </w:rPr>
  </w:style>
  <w:style w:styleId="Naslov6" w:type="paragraph">
    <w:name w:val="heading 6"/>
    <w:basedOn w:val="Normal"/>
    <w:next w:val="Normal"/>
    <w:link w:val="Naslov6Char"/>
    <w:qFormat/>
    <w:rsid w:val="003036E2"/>
    <w:pPr>
      <w:keepNext/>
      <w:jc w:val="center"/>
      <w:outlineLvl w:val="5"/>
    </w:pPr>
    <w:rPr>
      <w:rFonts w:cs="Arial" w:hAnsi="Arial" w:ascii="Arial"/>
      <w:b/>
      <w:bCs/>
      <w:sz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665A68"/>
    <w:rPr>
      <w:rFonts w:cs="Tahoma" w:hAnsi="Tahoma" w:ascii="Tahoma"/>
      <w:sz w:val="16"/>
      <w:szCs w:val="16"/>
    </w:rPr>
  </w:style>
  <w:style w:customStyle="true" w:styleId="Naslov6Char" w:type="character">
    <w:name w:val="Naslov 6 Char"/>
    <w:basedOn w:val="Zadanifontodlomka"/>
    <w:link w:val="Naslov6"/>
    <w:rsid w:val="003036E2"/>
    <w:rPr>
      <w:rFonts w:cs="Arial" w:hAnsi="Arial" w:ascii="Arial"/>
      <w:b/>
      <w:bCs/>
      <w:sz w:val="22"/>
      <w:szCs w:val="24"/>
      <w:lang w:eastAsia="en-US"/>
    </w:rPr>
  </w:style>
  <w:style w:styleId="Tekstrezerviranogmjesta" w:type="character">
    <w:name w:val="Placeholder Text"/>
    <w:basedOn w:val="Zadanifontodlomka"/>
    <w:uiPriority w:val="99"/>
    <w:semiHidden/>
    <w:rsid w:val="00FA48F3"/>
    <w:rPr>
      <w:color w:val="808080"/>
      <w:bdr w:space="0" w:sz="0" w:color="auto" w:val="none"/>
      <w:shd w:fill="auto" w:color="auto" w:val="clear"/>
    </w:rPr>
  </w:style>
  <w:style w:customStyle="true" w:styleId="eSPISCCParagraphDefaultFont" w:type="character">
    <w:name w:val="eSPIS_CC_Paragraph Default Font"/>
    <w:basedOn w:val="Zadanifontodlomka"/>
    <w:rsid w:val="00FA48F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A48F3"/>
    <w:rPr>
      <w:bdr w:space="0" w:sz="0" w:color="auto" w:val="none"/>
      <w:shd w:fill="FFFFCC" w:color="auto" w:val="clear"/>
      <w:lang w:val="hr-HR"/>
    </w:rPr>
  </w:style>
  <w:style w:customStyle="true" w:styleId="PozadinaSvijetloCrvena" w:type="character">
    <w:name w:val="Pozadina_SvijetloCrvena"/>
    <w:basedOn w:val="eSPISCCParagraphDefaultFont"/>
    <w:rsid w:val="00FA48F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A48F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B9254F"/>
    <w:rPr>
      <w:sz w:val="24"/>
      <w:szCs w:val="24"/>
    </w:rPr>
  </w:style>
  <w:style w:styleId="Naslov6" w:type="paragraph">
    <w:name w:val="heading 6"/>
    <w:basedOn w:val="Normal"/>
    <w:next w:val="Normal"/>
    <w:link w:val="Naslov6Char"/>
    <w:qFormat/>
    <w:rsid w:val="003036E2"/>
    <w:pPr>
      <w:keepNext/>
      <w:jc w:val="center"/>
      <w:outlineLvl w:val="5"/>
    </w:pPr>
    <w:rPr>
      <w:rFonts w:ascii="Arial" w:cs="Arial" w:hAnsi="Arial"/>
      <w:b/>
      <w:bCs/>
      <w:sz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665A68"/>
    <w:rPr>
      <w:rFonts w:ascii="Tahoma" w:cs="Tahoma" w:hAnsi="Tahoma"/>
      <w:sz w:val="16"/>
      <w:szCs w:val="16"/>
    </w:rPr>
  </w:style>
  <w:style w:customStyle="1" w:styleId="Naslov6Char" w:type="character">
    <w:name w:val="Naslov 6 Char"/>
    <w:basedOn w:val="Zadanifontodlomka"/>
    <w:link w:val="Naslov6"/>
    <w:rsid w:val="003036E2"/>
    <w:rPr>
      <w:rFonts w:ascii="Arial" w:cs="Arial" w:hAnsi="Arial"/>
      <w:b/>
      <w:bCs/>
      <w:sz w:val="22"/>
      <w:szCs w:val="24"/>
      <w:lang w:eastAsia="en-US"/>
    </w:rPr>
  </w:style>
  <w:style w:styleId="Tekstrezerviranogmjesta" w:type="character">
    <w:name w:val="Placeholder Text"/>
    <w:basedOn w:val="Zadanifontodlomka"/>
    <w:uiPriority w:val="99"/>
    <w:semiHidden/>
    <w:rsid w:val="00FA48F3"/>
    <w:rPr>
      <w:color w:val="808080"/>
      <w:bdr w:color="auto" w:space="0" w:sz="0" w:val="none"/>
      <w:shd w:color="auto" w:fill="auto" w:val="clear"/>
    </w:rPr>
  </w:style>
  <w:style w:customStyle="1" w:styleId="eSPISCCParagraphDefaultFont" w:type="character">
    <w:name w:val="eSPIS_CC_Paragraph Default Font"/>
    <w:basedOn w:val="Zadanifontodlomka"/>
    <w:rsid w:val="00FA48F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A48F3"/>
    <w:rPr>
      <w:bdr w:color="auto" w:space="0" w:sz="0" w:val="none"/>
      <w:shd w:color="auto" w:fill="FFFFCC" w:val="clear"/>
      <w:lang w:val="hr-HR"/>
    </w:rPr>
  </w:style>
  <w:style w:customStyle="1" w:styleId="PozadinaSvijetloCrvena" w:type="character">
    <w:name w:val="Pozadina_SvijetloCrvena"/>
    <w:basedOn w:val="eSPISCCParagraphDefaultFont"/>
    <w:rsid w:val="00FA48F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A48F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6. studenog 2018.</izvorni_sadrzaj>
    <derivirana_varijabla naziv="DomainObject.DatumDonosenjaOdluke_1">6.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440</izvorni_sadrzaj>
    <derivirana_varijabla naziv="DomainObject.Predmet.Broj_1">440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listopada 2017.</izvorni_sadrzaj>
    <derivirana_varijabla naziv="DomainObject.Predmet.DatumOsnivanja_1">18. listopada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St-440/2017</izvorni_sadrzaj>
    <derivirana_varijabla naziv="DomainObject.Predmet.OznakaBroj_1">St-440/2017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Stečaj otvoren 09.05.18.</izvorni_sadrzaj>
    <derivirana_varijabla naziv="DomainObject.Predmet.PrimjedbaSuca_1">Stečaj otvoren 09.05.18.</derivirana_varijabla>
  </DomainObject.Predmet.PrimjedbaSuca>
  <DomainObject.Predmet.ProtustrankaFormated>
    <izvorni_sadrzaj>  SAY HOTEL d.o.o. za turizam</izvorni_sadrzaj>
    <derivirana_varijabla naziv="DomainObject.Predmet.ProtustrankaFormated_1">  SAY HOTEL d.o.o. za turizam</derivirana_varijabla>
  </DomainObject.Predmet.ProtustrankaFormated>
  <DomainObject.Predmet.ProtustrankaFormatedOIB>
    <izvorni_sadrzaj>  SAY HOTEL d.o.o. za turizam, OIB 84558639632</izvorni_sadrzaj>
    <derivirana_varijabla naziv="DomainObject.Predmet.ProtustrankaFormatedOIB_1">  SAY HOTEL d.o.o. za turizam, OIB 84558639632</derivirana_varijabla>
  </DomainObject.Predmet.ProtustrankaFormatedOIB>
  <DomainObject.Predmet.ProtustrankaFormatedWithAdress>
    <izvorni_sadrzaj> SAY HOTEL d.o.o. za turizam, Put jezerskih pomoraca 3 A , 22240 Jezera</izvorni_sadrzaj>
    <derivirana_varijabla naziv="DomainObject.Predmet.ProtustrankaFormatedWithAdress_1"> SAY HOTEL d.o.o. za turizam, Put jezerskih pomoraca 3 A , 22240 Jezera</derivirana_varijabla>
  </DomainObject.Predmet.ProtustrankaFormatedWithAdress>
  <DomainObject.Predmet.ProtustrankaFormatedWithAdressOIB>
    <izvorni_sadrzaj> SAY HOTEL d.o.o. za turizam, OIB 84558639632, Put jezerskih pomoraca 3 A , 22240 Jezera</izvorni_sadrzaj>
    <derivirana_varijabla naziv="DomainObject.Predmet.ProtustrankaFormatedWithAdressOIB_1"> SAY HOTEL d.o.o. za turizam, OIB 84558639632, Put jezerskih pomoraca 3 A , 22240 Jezera</derivirana_varijabla>
  </DomainObject.Predmet.ProtustrankaFormatedWithAdressOIB>
  <DomainObject.Predmet.ProtustrankaWithAdress>
    <izvorni_sadrzaj>SAY HOTEL d.o.o. za turizam Put jezerskih pomoraca 3 A , 22240 Jezera</izvorni_sadrzaj>
    <derivirana_varijabla naziv="DomainObject.Predmet.ProtustrankaWithAdress_1">SAY HOTEL d.o.o. za turizam Put jezerskih pomoraca 3 A , 22240 Jezera</derivirana_varijabla>
  </DomainObject.Predmet.ProtustrankaWithAdress>
  <DomainObject.Predmet.ProtustrankaWithAdressOIB>
    <izvorni_sadrzaj>SAY HOTEL d.o.o. za turizam, OIB 84558639632, Put jezerskih pomoraca 3 A , 22240 Jezera</izvorni_sadrzaj>
    <derivirana_varijabla naziv="DomainObject.Predmet.ProtustrankaWithAdressOIB_1">SAY HOTEL d.o.o. za turizam, OIB 84558639632, Put jezerskih pomoraca 3 A , 22240 Jezera</derivirana_varijabla>
  </DomainObject.Predmet.ProtustrankaWithAdressOIB>
  <DomainObject.Predmet.ProtustrankaNazivFormated>
    <izvorni_sadrzaj>SAY HOTEL d.o.o. za turizam</izvorni_sadrzaj>
    <derivirana_varijabla naziv="DomainObject.Predmet.ProtustrankaNazivFormated_1">SAY HOTEL d.o.o. za turizam</derivirana_varijabla>
  </DomainObject.Predmet.ProtustrankaNazivFormated>
  <DomainObject.Predmet.ProtustrankaNazivFormatedOIB>
    <izvorni_sadrzaj>SAY HOTEL d.o.o. za turizam, OIB 84558639632</izvorni_sadrzaj>
    <derivirana_varijabla naziv="DomainObject.Predmet.ProtustrankaNazivFormatedOIB_1">SAY HOTEL d.o.o. za turizam, OIB 84558639632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 TEHNOART d.o.o. za projektiranje, građevinarstvo i turizam; Hrvatska radiotelevizija; LEN ENERGIJA d.o.o. za proizvodnju energije</izvorni_sadrzaj>
    <derivirana_varijabla naziv="DomainObject.Predmet.StrankaFormated_1">  FINA - Podružnica Šibenik; TEHNOART d.o.o. za projektiranje, građevinarstvo i turizam; Hrvatska radiotelevizija; LEN ENERGIJA d.o.o. za proizvodnju energije</derivirana_varijabla>
  </DomainObject.Predmet.StrankaFormated>
  <DomainObject.Predmet.StrankaFormatedOIB>
    <izvorni_sadrzaj>  FINA - Podružnica Šibenik, OIB 85821130368; TEHNOART d.o.o. za projektiranje, građevinarstvo i turizam, OIB 34058512681; Hrvatska radiotelevizija, OIB 68419124305; LEN ENERGIJA d.o.o. za proizvodnju energije, OIB 86169427304</izvorni_sadrzaj>
    <derivirana_varijabla naziv="DomainObject.Predmet.StrankaFormatedOIB_1">  FINA - Podružnica Šibenik, OIB 85821130368; TEHNOART d.o.o. za projektiranje, građevinarstvo i turizam, OIB 34058512681; Hrvatska radiotelevizija, OIB 68419124305; LEN ENERGIJA d.o.o. za proizvodnju energije, OIB 86169427304</derivirana_varijabla>
  </DomainObject.Predmet.StrankaFormatedOIB>
  <DomainObject.Predmet.StrankaFormatedWithAdress>
    <izvorni_sadrzaj> FINA - Podružnica Šibenik, Perivoj L. Marune 1, 22000 Šibenik; TEHNOART d.o.o. za projektiranje, građevinarstvo i turizam, Čakovečka 23, 10000 Zagreb; Hrvatska radiotelevizija, Prisavlje 3, 10000 Zagreb; LEN ENERGIJA d.o.o. za proizvodnju energije, Prokljanska 18, 22000 Šibenik</izvorni_sadrzaj>
    <derivirana_varijabla naziv="DomainObject.Predmet.StrankaFormatedWithAdress_1"> FINA - Podružnica Šibenik, Perivoj L. Marune 1, 22000 Šibenik; TEHNOART d.o.o. za projektiranje, građevinarstvo i turizam, Čakovečka 23, 10000 Zagreb; Hrvatska radiotelevizija, Prisavlje 3, 10000 Zagreb; LEN ENERGIJA d.o.o. za proizvodnju energije, Prokljanska 18, 22000 Šibenik</derivirana_varijabla>
  </DomainObject.Predmet.StrankaFormatedWithAdress>
  <DomainObject.Predmet.StrankaFormatedWithAdressOIB>
    <izvorni_sadrzaj> FINA - Podružnica Šibenik, OIB 85821130368, Perivoj L. Marune 1, 22000 Šibenik; TEHNOART d.o.o. za projektiranje, građevinarstvo i turizam, OIB 34058512681, Čakovečka 23, 10000 Zagreb; Hrvatska radiotelevizija, OIB 68419124305, Prisavlje 3, 10000 Zagreb; LEN ENERGIJA d.o.o. za proizvodnju energije, OIB 86169427304, Prokljanska 18, 22000 Šibenik</izvorni_sadrzaj>
    <derivirana_varijabla naziv="DomainObject.Predmet.StrankaFormatedWithAdressOIB_1"> FINA - Podružnica Šibenik, OIB 85821130368, Perivoj L. Marune 1, 22000 Šibenik; TEHNOART d.o.o. za projektiranje, građevinarstvo i turizam, OIB 34058512681, Čakovečka 23, 10000 Zagreb; Hrvatska radiotelevizija, OIB 68419124305, Prisavlje 3, 10000 Zagreb; LEN ENERGIJA d.o.o. za proizvodnju energije, OIB 86169427304, Prokljanska 18, 22000 Šibenik</derivirana_varijabla>
  </DomainObject.Predmet.StrankaFormatedWithAdressOIB>
  <DomainObject.Predmet.StrankaWithAdress>
    <izvorni_sadrzaj>FINA - Podružnica Šibenik Perivoj L. Marune 1,22000 Šibenik,TEHNOART d.o.o. za projektiranje, građevinarstvo i turizam Čakovečka 23,10000 Zagreb,Hrvatska radiotelevizija Prisavlje 3,10000 Zagreb,LEN ENERGIJA d.o.o. za proizvodnju energije Prokljanska 18,22000 Šibenik</izvorni_sadrzaj>
    <derivirana_varijabla naziv="DomainObject.Predmet.StrankaWithAdress_1">FINA - Podružnica Šibenik Perivoj L. Marune 1,22000 Šibenik,TEHNOART d.o.o. za projektiranje, građevinarstvo i turizam Čakovečka 23,10000 Zagreb,Hrvatska radiotelevizija Prisavlje 3,10000 Zagreb,LEN ENERGIJA d.o.o. za proizvodnju energije Prokljanska 18,22000 Šibenik</derivirana_varijabla>
  </DomainObject.Predmet.StrankaWithAdress>
  <DomainObject.Predmet.StrankaWithAdressOIB>
    <izvorni_sadrzaj>FINA - Podružnica Šibenik, OIB 85821130368, Perivoj L. Marune 1,22000 Šibenik,TEHNOART d.o.o. za projektiranje, građevinarstvo i turizam, OIB 34058512681, Čakovečka 23,10000 Zagreb,Hrvatska radiotelevizija, OIB 68419124305, Prisavlje 3,10000 Zagreb,LEN ENERGIJA d.o.o. za proizvodnju energije, OIB 86169427304, Prokljanska 18,22000 Šibenik</izvorni_sadrzaj>
    <derivirana_varijabla naziv="DomainObject.Predmet.StrankaWithAdressOIB_1">FINA - Podružnica Šibenik, OIB 85821130368, Perivoj L. Marune 1,22000 Šibenik,TEHNOART d.o.o. za projektiranje, građevinarstvo i turizam, OIB 34058512681, Čakovečka 23,10000 Zagreb,Hrvatska radiotelevizija, OIB 68419124305, Prisavlje 3,10000 Zagreb,LEN ENERGIJA d.o.o. za proizvodnju energije, OIB 86169427304, Prokljanska 18,22000 Šibenik</derivirana_varijabla>
  </DomainObject.Predmet.StrankaWithAdressOIB>
  <DomainObject.Predmet.StrankaNazivFormated>
    <izvorni_sadrzaj>FINA - Podružnica Šibenik,TEHNOART d.o.o. za projektiranje, građevinarstvo i turizam,Hrvatska radiotelevizija,LEN ENERGIJA d.o.o. za proizvodnju energije</izvorni_sadrzaj>
    <derivirana_varijabla naziv="DomainObject.Predmet.StrankaNazivFormated_1">FINA - Podružnica Šibenik,TEHNOART d.o.o. za projektiranje, građevinarstvo i turizam,Hrvatska radiotelevizija,LEN ENERGIJA d.o.o. za proizvodnju energije</derivirana_varijabla>
  </DomainObject.Predmet.StrankaNazivFormated>
  <DomainObject.Predmet.StrankaNazivFormatedOIB>
    <izvorni_sadrzaj>FINA - Podružnica Šibenik, OIB 85821130368,TEHNOART d.o.o. za projektiranje, građevinarstvo i turizam, OIB 34058512681,Hrvatska radiotelevizija, OIB 68419124305,LEN ENERGIJA d.o.o. za proizvodnju energije, OIB 86169427304</izvorni_sadrzaj>
    <derivirana_varijabla naziv="DomainObject.Predmet.StrankaNazivFormatedOIB_1">FINA - Podružnica Šibenik, OIB 85821130368,TEHNOART d.o.o. za projektiranje, građevinarstvo i turizam, OIB 34058512681,Hrvatska radiotelevizija, OIB 68419124305,LEN ENERGIJA d.o.o. za proizvodnju energije, OIB 86169427304</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Ante Rubelj</izvorni_sadrzaj>
    <derivirana_varijabla naziv="DomainObject.Predmet.Zapisnicar_1">Ante Rubelj</derivirana_varijabla>
  </DomainObject.Predmet.Zapisnicar>
  <DomainObject.Predmet.StrankaListFormated>
    <izvorni_sadrzaj>
      <item>FINA - Podružnica Šibenik</item>
      <item>TEHNOART d.o.o. za projektiranje, građevinarstvo i turizam</item>
      <item>Hrvatska radiotelevizija</item>
      <item>LEN ENERGIJA d.o.o. za proizvodnju energije</item>
    </izvorni_sadrzaj>
    <derivirana_varijabla naziv="DomainObject.Predmet.StrankaListFormated_1">
      <item>FINA - Podružnica Šibenik</item>
      <item>TEHNOART d.o.o. za projektiranje, građevinarstvo i turizam</item>
      <item>Hrvatska radiotelevizija</item>
      <item>LEN ENERGIJA d.o.o. za proizvodnju energije</item>
    </derivirana_varijabla>
  </DomainObject.Predmet.StrankaListFormated>
  <DomainObject.Predmet.StrankaListFormatedOIB>
    <izvorni_sadrzaj>
      <item>FINA - Podružnica Šibenik, OIB 85821130368</item>
      <item>TEHNOART d.o.o. za projektiranje, građevinarstvo i turizam, OIB 34058512681</item>
      <item>Hrvatska radiotelevizija, OIB 68419124305</item>
      <item>LEN ENERGIJA d.o.o. za proizvodnju energije, OIB 86169427304</item>
    </izvorni_sadrzaj>
    <derivirana_varijabla naziv="DomainObject.Predmet.StrankaListFormatedOIB_1">
      <item>FINA - Podružnica Šibenik, OIB 85821130368</item>
      <item>TEHNOART d.o.o. za projektiranje, građevinarstvo i turizam, OIB 34058512681</item>
      <item>Hrvatska radiotelevizija, OIB 68419124305</item>
      <item>LEN ENERGIJA d.o.o. za proizvodnju energije, OIB 86169427304</item>
    </derivirana_varijabla>
  </DomainObject.Predmet.StrankaListFormatedOIB>
  <DomainObject.Predmet.StrankaListFormatedWithAdress>
    <izvorni_sadrzaj>
      <item>FINA - Podružnica Šibenik, Perivoj L. Marune 1, 22000 Šibenik</item>
      <item>TEHNOART d.o.o. za projektiranje, građevinarstvo i turizam, Čakovečka 23, 10000 Zagreb</item>
      <item>Hrvatska radiotelevizija, Prisavlje 3, 10000 Zagreb</item>
      <item>LEN ENERGIJA d.o.o. za proizvodnju energije, Prokljanska 18, 22000 Šibenik</item>
    </izvorni_sadrzaj>
    <derivirana_varijabla naziv="DomainObject.Predmet.StrankaListFormatedWithAdress_1">
      <item>FINA - Podružnica Šibenik, Perivoj L. Marune 1, 22000 Šibenik</item>
      <item>TEHNOART d.o.o. za projektiranje, građevinarstvo i turizam, Čakovečka 23, 10000 Zagreb</item>
      <item>Hrvatska radiotelevizija, Prisavlje 3, 10000 Zagreb</item>
      <item>LEN ENERGIJA d.o.o. za proizvodnju energije, Prokljanska 18, 22000 Šibenik</item>
    </derivirana_varijabla>
  </DomainObject.Predmet.StrankaListFormatedWithAdress>
  <DomainObject.Predmet.StrankaListFormatedWithAdressOIB>
    <izvorni_sadrzaj>
      <item>FINA - Podružnica Šibenik, OIB 85821130368, Perivoj L. Marune 1, 22000 Šibenik</item>
      <item>TEHNOART d.o.o. za projektiranje, građevinarstvo i turizam, OIB 34058512681, Čakovečka 23, 10000 Zagreb</item>
      <item>Hrvatska radiotelevizija, OIB 68419124305, Prisavlje 3, 10000 Zagreb</item>
      <item>LEN ENERGIJA d.o.o. za proizvodnju energije, OIB 86169427304, Prokljanska 18, 22000 Šibenik</item>
    </izvorni_sadrzaj>
    <derivirana_varijabla naziv="DomainObject.Predmet.StrankaListFormatedWithAdressOIB_1">
      <item>FINA - Podružnica Šibenik, OIB 85821130368, Perivoj L. Marune 1, 22000 Šibenik</item>
      <item>TEHNOART d.o.o. za projektiranje, građevinarstvo i turizam, OIB 34058512681, Čakovečka 23, 10000 Zagreb</item>
      <item>Hrvatska radiotelevizija, OIB 68419124305, Prisavlje 3, 10000 Zagreb</item>
      <item>LEN ENERGIJA d.o.o. za proizvodnju energije, OIB 86169427304, Prokljanska 18, 22000 Šibenik</item>
    </derivirana_varijabla>
  </DomainObject.Predmet.StrankaListFormatedWithAdressOIB>
  <DomainObject.Predmet.StrankaListNazivFormated>
    <izvorni_sadrzaj>
      <item>FINA - Podružnica Šibenik</item>
      <item>TEHNOART d.o.o. za projektiranje, građevinarstvo i turizam</item>
      <item>Hrvatska radiotelevizija</item>
      <item>LEN ENERGIJA d.o.o. za proizvodnju energije</item>
    </izvorni_sadrzaj>
    <derivirana_varijabla naziv="DomainObject.Predmet.StrankaListNazivFormated_1">
      <item>FINA - Podružnica Šibenik</item>
      <item>TEHNOART d.o.o. za projektiranje, građevinarstvo i turizam</item>
      <item>Hrvatska radiotelevizija</item>
      <item>LEN ENERGIJA d.o.o. za proizvodnju energije</item>
    </derivirana_varijabla>
  </DomainObject.Predmet.StrankaListNazivFormated>
  <DomainObject.Predmet.StrankaListNazivFormatedOIB>
    <izvorni_sadrzaj>
      <item>FINA - Podružnica Šibenik, OIB 85821130368</item>
      <item>TEHNOART d.o.o. za projektiranje, građevinarstvo i turizam, OIB 34058512681</item>
      <item>Hrvatska radiotelevizija, OIB 68419124305</item>
      <item>LEN ENERGIJA d.o.o. za proizvodnju energije, OIB 86169427304</item>
    </izvorni_sadrzaj>
    <derivirana_varijabla naziv="DomainObject.Predmet.StrankaListNazivFormatedOIB_1">
      <item>FINA - Podružnica Šibenik, OIB 85821130368</item>
      <item>TEHNOART d.o.o. za projektiranje, građevinarstvo i turizam, OIB 34058512681</item>
      <item>Hrvatska radiotelevizija, OIB 68419124305</item>
      <item>LEN ENERGIJA d.o.o. za proizvodnju energije, OIB 86169427304</item>
    </derivirana_varijabla>
  </DomainObject.Predmet.StrankaListNazivFormatedOIB>
  <DomainObject.Predmet.ProtuStrankaListFormated>
    <izvorni_sadrzaj>
      <item>SAY HOTEL d.o.o. za turizam</item>
    </izvorni_sadrzaj>
    <derivirana_varijabla naziv="DomainObject.Predmet.ProtuStrankaListFormated_1">
      <item>SAY HOTEL d.o.o. za turizam</item>
    </derivirana_varijabla>
  </DomainObject.Predmet.ProtuStrankaListFormated>
  <DomainObject.Predmet.ProtuStrankaListFormatedOIB>
    <izvorni_sadrzaj>
      <item>SAY HOTEL d.o.o. za turizam, OIB 84558639632</item>
    </izvorni_sadrzaj>
    <derivirana_varijabla naziv="DomainObject.Predmet.ProtuStrankaListFormatedOIB_1">
      <item>SAY HOTEL d.o.o. za turizam, OIB 84558639632</item>
    </derivirana_varijabla>
  </DomainObject.Predmet.ProtuStrankaListFormatedOIB>
  <DomainObject.Predmet.ProtuStrankaListFormatedWithAdress>
    <izvorni_sadrzaj>
      <item>SAY HOTEL d.o.o. za turizam, Put jezerskih pomoraca 3 A , 22240 Jezera</item>
    </izvorni_sadrzaj>
    <derivirana_varijabla naziv="DomainObject.Predmet.ProtuStrankaListFormatedWithAdress_1">
      <item>SAY HOTEL d.o.o. za turizam, Put jezerskih pomoraca 3 A , 22240 Jezera</item>
    </derivirana_varijabla>
  </DomainObject.Predmet.ProtuStrankaListFormatedWithAdress>
  <DomainObject.Predmet.ProtuStrankaListFormatedWithAdressOIB>
    <izvorni_sadrzaj>
      <item>SAY HOTEL d.o.o. za turizam, OIB 84558639632, Put jezerskih pomoraca 3 A , 22240 Jezera</item>
    </izvorni_sadrzaj>
    <derivirana_varijabla naziv="DomainObject.Predmet.ProtuStrankaListFormatedWithAdressOIB_1">
      <item>SAY HOTEL d.o.o. za turizam, OIB 84558639632, Put jezerskih pomoraca 3 A , 22240 Jezera</item>
    </derivirana_varijabla>
  </DomainObject.Predmet.ProtuStrankaListFormatedWithAdressOIB>
  <DomainObject.Predmet.ProtuStrankaListNazivFormated>
    <izvorni_sadrzaj>
      <item>SAY HOTEL d.o.o. za turizam</item>
    </izvorni_sadrzaj>
    <derivirana_varijabla naziv="DomainObject.Predmet.ProtuStrankaListNazivFormated_1">
      <item>SAY HOTEL d.o.o. za turizam</item>
    </derivirana_varijabla>
  </DomainObject.Predmet.ProtuStrankaListNazivFormated>
  <DomainObject.Predmet.ProtuStrankaListNazivFormatedOIB>
    <izvorni_sadrzaj>
      <item>SAY HOTEL d.o.o. za turizam, OIB 84558639632</item>
    </izvorni_sadrzaj>
    <derivirana_varijabla naziv="DomainObject.Predmet.ProtuStrankaListNazivFormatedOIB_1">
      <item>SAY HOTEL d.o.o. za turizam, OIB 84558639632</item>
    </derivirana_varijabla>
  </DomainObject.Predmet.ProtuStrankaListNazivFormatedOIB>
  <DomainObject.Predmet.OstaliListFormated>
    <izvorni_sadrzaj>
      <item>Pavol Kertesz</item>
      <item>Jasmina Bilonić</item>
    </izvorni_sadrzaj>
    <derivirana_varijabla naziv="DomainObject.Predmet.OstaliListFormated_1">
      <item>Pavol Kertesz</item>
      <item>Jasmina Bilonić</item>
    </derivirana_varijabla>
  </DomainObject.Predmet.OstaliListFormated>
  <DomainObject.Predmet.OstaliListFormatedOIB>
    <izvorni_sadrzaj>
      <item>Pavol Kertesz, OIB 03805583854</item>
      <item>Jasmina Bilonić, OIB 73833266503</item>
    </izvorni_sadrzaj>
    <derivirana_varijabla naziv="DomainObject.Predmet.OstaliListFormatedOIB_1">
      <item>Pavol Kertesz, OIB 03805583854</item>
      <item>Jasmina Bilonić, OIB 73833266503</item>
    </derivirana_varijabla>
  </DomainObject.Predmet.OstaliListFormatedOIB>
  <DomainObject.Predmet.OstaliListFormatedWithAdress>
    <izvorni_sadrzaj>
      <item>Pavol Kertesz</item>
      <item>Jasmina Bilonić, Graščica 23, 10000 Zagreb</item>
    </izvorni_sadrzaj>
    <derivirana_varijabla naziv="DomainObject.Predmet.OstaliListFormatedWithAdress_1">
      <item>Pavol Kertesz</item>
      <item>Jasmina Bilonić, Graščica 23, 10000 Zagreb</item>
    </derivirana_varijabla>
  </DomainObject.Predmet.OstaliListFormatedWithAdress>
  <DomainObject.Predmet.OstaliListFormatedWithAdressOIB>
    <izvorni_sadrzaj>
      <item>Pavol Kertesz, OIB 03805583854</item>
      <item>Jasmina Bilonić, OIB 73833266503, Graščica 23, 10000 Zagreb</item>
    </izvorni_sadrzaj>
    <derivirana_varijabla naziv="DomainObject.Predmet.OstaliListFormatedWithAdressOIB_1">
      <item>Pavol Kertesz, OIB 03805583854</item>
      <item>Jasmina Bilonić, OIB 73833266503, Graščica 23, 10000 Zagreb</item>
    </derivirana_varijabla>
  </DomainObject.Predmet.OstaliListFormatedWithAdressOIB>
  <DomainObject.Predmet.OstaliListNazivFormated>
    <izvorni_sadrzaj>
      <item>Pavol Kertesz</item>
      <item>Jasmina Bilonić</item>
    </izvorni_sadrzaj>
    <derivirana_varijabla naziv="DomainObject.Predmet.OstaliListNazivFormated_1">
      <item>Pavol Kertesz</item>
      <item>Jasmina Bilonić</item>
    </derivirana_varijabla>
  </DomainObject.Predmet.OstaliListNazivFormated>
  <DomainObject.Predmet.OstaliListNazivFormatedOIB>
    <izvorni_sadrzaj>
      <item>Pavol Kertesz, OIB 03805583854</item>
      <item>Jasmina Bilonić, OIB 73833266503</item>
    </izvorni_sadrzaj>
    <derivirana_varijabla naziv="DomainObject.Predmet.OstaliListNazivFormatedOIB_1">
      <item>Pavol Kertesz, OIB 03805583854</item>
      <item>Jasmina Bilonić, OIB 73833266503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studenog 2018.</izvorni_sadrzaj>
    <derivirana_varijabla naziv="DomainObject.Datum_1">12. studenog 2018.</derivirana_varijabla>
  </DomainObject.Datum>
  <DomainObject.PoslovniBrojDokumenta>
    <izvorni_sadrzaj/>
    <derivirana_varijabla naziv="DomainObject.PoslovniBrojDokumenta_1"/>
  </DomainObject.PoslovniBrojDokumenta>
  <DomainObject.Predmet.StrankaIDrugi>
    <izvorni_sadrzaj>FINA - Podružnica Šibenik i dr.</izvorni_sadrzaj>
    <derivirana_varijabla naziv="DomainObject.Predmet.StrankaIDrugi_1">FINA - Podružnica Šibenik i dr.</derivirana_varijabla>
  </DomainObject.Predmet.StrankaIDrugi>
  <DomainObject.Predmet.ProtustrankaIDrugi>
    <izvorni_sadrzaj>SAY HOTEL d.o.o. za turizam</izvorni_sadrzaj>
    <derivirana_varijabla naziv="DomainObject.Predmet.ProtustrankaIDrugi_1">SAY HOTEL d.o.o. za turizam</derivirana_varijabla>
  </DomainObject.Predmet.ProtustrankaIDrugi>
  <DomainObject.Predmet.StrankaIDrugiAdressOIB>
    <izvorni_sadrzaj>FINA - Podružnica Šibenik, OIB 85821130368, Perivoj L. Marune 1, 22000 Šibenik i dr.</izvorni_sadrzaj>
    <derivirana_varijabla naziv="DomainObject.Predmet.StrankaIDrugiAdressOIB_1">FINA - Podružnica Šibenik, OIB 85821130368, Perivoj L. Marune 1, 22000 Šibenik i dr.</derivirana_varijabla>
  </DomainObject.Predmet.StrankaIDrugiAdressOIB>
  <DomainObject.Predmet.ProtustrankaIDrugiAdressOIB>
    <izvorni_sadrzaj>SAY HOTEL d.o.o. za turizam, OIB 84558639632, Put jezerskih pomoraca 3 A , 22240 Jezera</izvorni_sadrzaj>
    <derivirana_varijabla naziv="DomainObject.Predmet.ProtustrankaIDrugiAdressOIB_1">SAY HOTEL d.o.o. za turizam, OIB 84558639632, Put jezerskih pomoraca 3 A , 22240 Jezera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 Podružnica Šibenik</item>
      <item>SAY HOTEL d.o.o. za turizam</item>
      <item>Pavol Kertesz</item>
      <item>Jasmina Bilonić</item>
      <item>TEHNOART d.o.o. za projektiranje, građevinarstvo i turizam</item>
      <item>Hrvatska radiotelevizija</item>
      <item>LEN ENERGIJA d.o.o. za proizvodnju energije</item>
    </izvorni_sadrzaj>
    <derivirana_varijabla naziv="DomainObject.Predmet.SudioniciListNaziv_1">
      <item>FINA - Podružnica Šibenik</item>
      <item>SAY HOTEL d.o.o. za turizam</item>
      <item>Pavol Kertesz</item>
      <item>Jasmina Bilonić</item>
      <item>TEHNOART d.o.o. za projektiranje, građevinarstvo i turizam</item>
      <item>Hrvatska radiotelevizija</item>
      <item>LEN ENERGIJA d.o.o. za proizvodnju energije</item>
    </derivirana_varijabla>
  </DomainObject.Predmet.SudioniciListNaziv>
  <DomainObject.Predmet.SudioniciListAdressOIB>
    <izvorni_sadrzaj>
      <item>FINA - Podružnica Šibenik, OIB 85821130368, Perivoj L. Marune 1,22000 Šibenik</item>
      <item>SAY HOTEL d.o.o. za turizam, OIB 84558639632, Put jezerskih pomoraca 3 A ,22240 Jezera</item>
      <item>Pavol Kertesz, OIB 03805583854</item>
      <item>Jasmina Bilonić, OIB 73833266503, Graščica 23,10000 Zagreb</item>
      <item>TEHNOART d.o.o. za projektiranje, građevinarstvo i turizam, OIB 34058512681, Čakovečka 23,10000 Zagreb</item>
      <item>Hrvatska radiotelevizija, OIB 68419124305, Prisavlje 3,10000 Zagreb</item>
      <item>LEN ENERGIJA d.o.o. za proizvodnju energije, OIB 86169427304, Prokljanska 18,22000 Šibenik</item>
    </izvorni_sadrzaj>
    <derivirana_varijabla naziv="DomainObject.Predmet.SudioniciListAdressOIB_1">
      <item>FINA - Podružnica Šibenik, OIB 85821130368, Perivoj L. Marune 1,22000 Šibenik</item>
      <item>SAY HOTEL d.o.o. za turizam, OIB 84558639632, Put jezerskih pomoraca 3 A ,22240 Jezera</item>
      <item>Pavol Kertesz, OIB 03805583854</item>
      <item>Jasmina Bilonić, OIB 73833266503, Graščica 23,10000 Zagreb</item>
      <item>TEHNOART d.o.o. za projektiranje, građevinarstvo i turizam, OIB 34058512681, Čakovečka 23,10000 Zagreb</item>
      <item>Hrvatska radiotelevizija, OIB 68419124305, Prisavlje 3,10000 Zagreb</item>
      <item>LEN ENERGIJA d.o.o. za proizvodnju energije, OIB 86169427304, Prokljanska 18,22000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84558639632</item>
      <item>, OIB 03805583854</item>
      <item>, OIB 73833266503</item>
      <item>, OIB 34058512681</item>
      <item>, OIB 68419124305</item>
      <item>, OIB 86169427304</item>
    </izvorni_sadrzaj>
    <derivirana_varijabla naziv="DomainObject.Predmet.SudioniciListNazivOIB_1">
      <item>, OIB 85821130368</item>
      <item>, OIB 84558639632</item>
      <item>, OIB 03805583854</item>
      <item>, OIB 73833266503</item>
      <item>, OIB 34058512681</item>
      <item>, OIB 68419124305</item>
      <item>, OIB 86169427304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Radojka Danek, OIB 78988701424, P. Preradovića 6 Šibenik</item>
    </izvorni_sadrzaj>
    <derivirana_varijabla naziv="DomainObject.Predmet.StecajniUpraviteljiListAddressOIB_1">
      <item>Radojka Danek, OIB 78988701424, P. Preradovića 6 Šibenik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6. rujna 2018.</izvorni_sadrzaj>
    <derivirana_varijabla naziv="DomainObject.Predmet.DatumZadnjeOdrzaneSudskeRadnje_1">6. rujna 2018.</derivirana_varijabla>
  </DomainObject.Predmet.DatumZadnjeOdrzaneSudskeRadnje>
  <DomainObject.PredzadnjaOdlukaIzPredmeta.DatumDonosenjaOdluke>
    <izvorni_sadrzaj>12. rujna 2018.</izvorni_sadrzaj>
    <derivirana_varijabla naziv="DomainObject.PredzadnjaOdlukaIzPredmeta.DatumDonosenjaOdluke_1">12. rujna 2018.</derivirana_varijabla>
  </DomainObject.PredzadnjaOdlukaIzPredmeta.DatumDonosenjaOdluke>
  <DomainObject.PredzadnjaOdlukaIzPredmeta.Oznaka>
    <izvorni_sadrzaj>St-440/2017-37</izvorni_sadrzaj>
    <derivirana_varijabla naziv="DomainObject.PredzadnjaOdlukaIzPredmeta.Oznaka_1">St-440/2017-37</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380</properties:Words>
  <properties:Characters>2071</properties:Characters>
  <properties:Lines>62</properties:Lines>
  <properties:Paragraphs>26</properties:Paragraphs>
  <properties:TotalTime>19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2484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2018-11-05T12:52:00Z</dcterms:created>
  <dc:creator>Ardena Bajlo</dc:creator>
  <cp:lastModifiedBy>Ante Rubelj</cp:lastModifiedBy>
  <cp:lastPrinted>2018-11-12T09:20:00Z</cp:lastPrinted>
  <dcterms:modified xmlns:xsi="http://www.w3.org/2001/XMLSchema-instance" xsi:type="dcterms:W3CDTF">2018-11-12T09:20:00Z</dcterms:modified>
  <cp:revision>9</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odbačena prijava tražbine (1 ST -440-17 -rješenje o odbacivanju tražbine.docx)</vt:lpwstr>
  </prop:property>
  <prop:property name="CC_coloring" pid="4" fmtid="{D5CDD505-2E9C-101B-9397-08002B2CF9AE}">
    <vt:bool>false</vt:bool>
  </prop:property>
  <prop:property name="BrojStranica" pid="5" fmtid="{D5CDD505-2E9C-101B-9397-08002B2CF9AE}">
    <vt:i4>2</vt:i4>
  </prop:property>
</prop:Properties>
</file>