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3b502" w14:paraId="3d3b502" w:rsidRDefault="00BC2319" w:rsidP="00BC2319" w:rsidR="00BC2319">
      <w:pPr>
        <w:ind w:firstLine="708"/>
        <w:jc w:val="both"/>
        <w15:collapsed w:val="false"/>
        <w:rPr>
          <w:b/>
          <w:bCs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3740" cx="540385"/>
            <wp:effectExtent b="0" r="0" t="0" l="0"/>
            <wp:docPr descr="cid:image002.png@01D2497D.BD118F7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png@01D2497D.BD118F7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740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2319" w:rsidP="00BC2319" w:rsidR="00BC2319">
      <w:pPr>
        <w:jc w:val="both"/>
        <w:rPr>
          <w:b/>
          <w:bCs/>
        </w:rPr>
      </w:pPr>
      <w:r>
        <w:rPr>
          <w:b/>
          <w:bCs/>
        </w:rPr>
        <w:t>REPUBLIKA HRVATSKA</w:t>
      </w:r>
    </w:p>
    <w:p w:rsidRDefault="00BC2319" w:rsidP="00BC2319" w:rsidR="00BC2319">
      <w:pPr>
        <w:jc w:val="both"/>
        <w:rPr>
          <w:b/>
          <w:bCs/>
        </w:rPr>
      </w:pPr>
      <w:r>
        <w:rPr>
          <w:b/>
          <w:bCs/>
        </w:rPr>
        <w:t>TRGOVAČKI SUD U OSIJEKU</w:t>
      </w:r>
    </w:p>
    <w:p w:rsidRDefault="00BC2319" w:rsidP="00BC2319" w:rsidR="00BC2319">
      <w:pPr>
        <w:jc w:val="both"/>
        <w:rPr>
          <w:iCs/>
        </w:rPr>
      </w:pPr>
      <w:r>
        <w:rPr>
          <w:b/>
          <w:bCs/>
        </w:rPr>
        <w:t>STALNA SLUŽBA U SLAVONSKOM BRODU  </w:t>
      </w:r>
      <w:r>
        <w:rPr>
          <w:b/>
          <w:bCs/>
          <w:i/>
        </w:rPr>
        <w:t>                             </w:t>
      </w:r>
      <w:r w:rsidR="000A24A4">
        <w:rPr>
          <w:b/>
          <w:bCs/>
        </w:rPr>
        <w:t>   </w:t>
      </w:r>
      <w:r>
        <w:rPr>
          <w:b/>
          <w:bCs/>
        </w:rPr>
        <w:t xml:space="preserve"> </w:t>
      </w:r>
    </w:p>
    <w:p w:rsidRDefault="00BC2319" w:rsidP="00BC2319" w:rsidR="00BC2319">
      <w:pPr>
        <w:jc w:val="both"/>
        <w:rPr>
          <w:b/>
          <w:iCs/>
        </w:rPr>
      </w:pPr>
      <w:r>
        <w:rPr>
          <w:b/>
          <w:iCs/>
        </w:rPr>
        <w:t>Trg pobjede 13</w:t>
      </w:r>
    </w:p>
    <w:p w:rsidRDefault="00BC2319" w:rsidP="00BC2319" w:rsidR="00BC2319">
      <w:pPr>
        <w:jc w:val="both"/>
        <w:rPr>
          <w:b/>
          <w:iCs/>
        </w:rPr>
      </w:pPr>
      <w:r>
        <w:rPr>
          <w:b/>
          <w:iCs/>
        </w:rPr>
        <w:t xml:space="preserve">35000 </w:t>
      </w:r>
      <w:r w:rsidR="009755A7">
        <w:rPr>
          <w:b/>
          <w:iCs/>
        </w:rPr>
        <w:t>Slavonski Brod</w:t>
      </w:r>
    </w:p>
    <w:p w:rsidRDefault="00BC2319" w:rsidP="009755A7" w:rsidR="000A24A4">
      <w:pPr>
        <w:jc w:val="both"/>
        <w:rPr>
          <w:rFonts w:cs="Times New Roman" w:eastAsia="Times New Roman"/>
        </w:rPr>
      </w:pPr>
      <w:r>
        <w:rPr>
          <w:b/>
          <w:bCs/>
        </w:rPr>
        <w:t xml:space="preserve">                                                          </w:t>
      </w:r>
      <w:r w:rsidR="009755A7">
        <w:rPr>
          <w:b/>
          <w:bCs/>
        </w:rPr>
        <w:tab/>
      </w:r>
      <w:r w:rsidR="009755A7">
        <w:rPr>
          <w:b/>
          <w:bCs/>
        </w:rPr>
        <w:tab/>
      </w:r>
      <w:r w:rsidR="009755A7">
        <w:rPr>
          <w:b/>
          <w:bCs/>
        </w:rPr>
        <w:tab/>
      </w:r>
      <w:r w:rsidR="009755A7">
        <w:rPr>
          <w:b/>
          <w:bCs/>
        </w:rPr>
        <w:tab/>
      </w:r>
      <w:r w:rsidR="009755A7">
        <w:rPr>
          <w:b/>
          <w:bCs/>
        </w:rPr>
        <w:tab/>
      </w:r>
      <w:r w:rsidR="000A24A4">
        <w:rPr>
          <w:rFonts w:cs="Times New Roman" w:eastAsia="Times New Roman"/>
        </w:rPr>
        <w:t>Broj: 3 St-</w:t>
      </w:r>
      <w:r w:rsidR="00FA41C2">
        <w:rPr>
          <w:rFonts w:cs="Times New Roman" w:eastAsia="Times New Roman"/>
        </w:rPr>
        <w:t>198/2018-11</w:t>
      </w:r>
    </w:p>
    <w:p w:rsidRDefault="000A24A4" w:rsidP="000A24A4" w:rsidR="000A24A4">
      <w:pPr>
        <w:spacing w:after="0"/>
        <w:jc w:val="both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shd w:fill="FFFFFF" w:color="auto" w:val="clear"/>
        </w:rPr>
        <w:t> </w:t>
      </w:r>
    </w:p>
    <w:p w:rsidRDefault="000A24A4" w:rsidP="000A24A4" w:rsidR="000A24A4">
      <w:pPr>
        <w:spacing w:after="0"/>
        <w:jc w:val="center"/>
        <w:rPr>
          <w:rFonts w:cs="Times New Roman" w:eastAsia="Times New Roman"/>
          <w:b/>
          <w:bCs/>
          <w:shd w:fill="FFFFFF" w:color="auto" w:val="clear"/>
        </w:rPr>
      </w:pPr>
      <w:r>
        <w:rPr>
          <w:rFonts w:cs="Times New Roman" w:eastAsia="Times New Roman"/>
          <w:b/>
          <w:bCs/>
          <w:shd w:fill="FFFFFF" w:color="auto" w:val="clear"/>
        </w:rPr>
        <w:t>R E P U B L I K A  H R V A T S K A</w:t>
      </w:r>
    </w:p>
    <w:p w:rsidRDefault="000A24A4" w:rsidP="000A24A4" w:rsidR="000A24A4">
      <w:pPr>
        <w:spacing w:after="0"/>
        <w:jc w:val="center"/>
        <w:rPr>
          <w:rFonts w:cs="Times New Roman" w:eastAsia="Times New Roman"/>
          <w:shd w:fill="FFFFFF" w:color="auto" w:val="clear"/>
        </w:rPr>
      </w:pPr>
    </w:p>
    <w:p w:rsidRDefault="000A24A4" w:rsidP="000A24A4" w:rsidR="000A24A4">
      <w:pPr>
        <w:spacing w:after="0"/>
        <w:jc w:val="center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b/>
          <w:bCs/>
          <w:shd w:fill="FFFFFF" w:color="auto" w:val="clear"/>
        </w:rPr>
        <w:t>R J E Š E N J E</w:t>
      </w:r>
    </w:p>
    <w:p w:rsidRDefault="000A24A4" w:rsidP="000A24A4" w:rsidR="000A24A4">
      <w:pPr>
        <w:spacing w:after="0"/>
        <w:jc w:val="both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shd w:fill="FFFFFF" w:color="auto" w:val="clear"/>
        </w:rPr>
        <w:t> </w:t>
      </w:r>
    </w:p>
    <w:p w:rsidRDefault="000A24A4" w:rsidP="000A24A4" w:rsidR="000A24A4">
      <w:pPr>
        <w:ind w:firstLine="708"/>
        <w:jc w:val="both"/>
      </w:pPr>
      <w:r>
        <w:rPr>
          <w:color w:val="222222"/>
        </w:rPr>
        <w:t xml:space="preserve">TRGOVAČKI SUD U OSIJEKU, STALNA SLUŽBA U SLAVONSKOM BRODU, Trg pobjede 13/III, po sutkinji Danieli Martini Maoduš, u stečajnom postupku nad </w:t>
      </w:r>
      <w:r w:rsidR="00FA41C2">
        <w:rPr>
          <w:color w:val="222222"/>
        </w:rPr>
        <w:t xml:space="preserve">stečajnom masom dužnika - Stečajna masa Brod-montaže d.o.o., Slavonski Brod, Dr. M. Budaka 1, zastupan po upraviteljici stečajne mase Almi </w:t>
      </w:r>
      <w:proofErr w:type="spellStart"/>
      <w:r w:rsidR="00FA41C2">
        <w:rPr>
          <w:color w:val="222222"/>
        </w:rPr>
        <w:t>Opačak</w:t>
      </w:r>
      <w:proofErr w:type="spellEnd"/>
      <w:r w:rsidR="00FA41C2">
        <w:rPr>
          <w:color w:val="222222"/>
        </w:rPr>
        <w:t xml:space="preserve"> iz Slavonskog Broda</w:t>
      </w:r>
      <w:r>
        <w:t xml:space="preserve">, </w:t>
      </w:r>
      <w:r w:rsidR="00FA41C2">
        <w:rPr>
          <w:color w:val="222222"/>
        </w:rPr>
        <w:t xml:space="preserve">8. lipnja </w:t>
      </w:r>
      <w:r>
        <w:rPr>
          <w:color w:val="222222"/>
        </w:rPr>
        <w:t>2018.</w:t>
      </w:r>
    </w:p>
    <w:p w:rsidRDefault="000A24A4" w:rsidP="000A24A4" w:rsidR="00BC2319">
      <w:pPr>
        <w:jc w:val="center"/>
      </w:pPr>
      <w:r>
        <w:t xml:space="preserve"> </w:t>
      </w:r>
      <w:r w:rsidR="00BC2319">
        <w:t>r i j e š i o    j e</w:t>
      </w:r>
    </w:p>
    <w:p w:rsidRDefault="006943F5" w:rsidP="006943F5" w:rsidR="006943F5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>I  - Određuje se nagrad</w:t>
      </w:r>
      <w:r w:rsidR="00D141D9">
        <w:rPr>
          <w:color w:val="000000"/>
        </w:rPr>
        <w:t>a</w:t>
      </w:r>
      <w:r>
        <w:rPr>
          <w:color w:val="000000"/>
        </w:rPr>
        <w:t xml:space="preserve"> </w:t>
      </w:r>
      <w:r w:rsidR="00FA41C2">
        <w:rPr>
          <w:color w:val="000000"/>
        </w:rPr>
        <w:t xml:space="preserve">uprav. </w:t>
      </w:r>
      <w:proofErr w:type="spellStart"/>
      <w:r w:rsidR="00FA41C2">
        <w:rPr>
          <w:color w:val="000000"/>
        </w:rPr>
        <w:t>steč</w:t>
      </w:r>
      <w:proofErr w:type="spellEnd"/>
      <w:r w:rsidR="00FA41C2">
        <w:rPr>
          <w:color w:val="000000"/>
        </w:rPr>
        <w:t>. mase</w:t>
      </w:r>
      <w:r>
        <w:rPr>
          <w:color w:val="000000"/>
        </w:rPr>
        <w:t xml:space="preserve"> </w:t>
      </w:r>
      <w:r w:rsidR="00FA41C2">
        <w:rPr>
          <w:b/>
          <w:color w:val="000000"/>
        </w:rPr>
        <w:t xml:space="preserve">Almi </w:t>
      </w:r>
      <w:proofErr w:type="spellStart"/>
      <w:r w:rsidR="00FA41C2">
        <w:rPr>
          <w:b/>
          <w:color w:val="000000"/>
        </w:rPr>
        <w:t>Opačak</w:t>
      </w:r>
      <w:proofErr w:type="spellEnd"/>
      <w:r w:rsidR="00FA41C2">
        <w:rPr>
          <w:b/>
          <w:color w:val="000000"/>
        </w:rPr>
        <w:t xml:space="preserve"> iz Slavonskog Broda, A. Cesarca 12</w:t>
      </w:r>
      <w:r>
        <w:rPr>
          <w:color w:val="000000"/>
        </w:rPr>
        <w:t xml:space="preserve"> za  rad stečajnog upravitelja</w:t>
      </w:r>
      <w:r w:rsidR="00FA41C2">
        <w:rPr>
          <w:color w:val="000000"/>
        </w:rPr>
        <w:t xml:space="preserve"> i upravitelja stečajne mase</w:t>
      </w:r>
      <w:r>
        <w:rPr>
          <w:color w:val="000000"/>
        </w:rPr>
        <w:t xml:space="preserve"> u iznosu od </w:t>
      </w:r>
      <w:r w:rsidR="003C6F5A">
        <w:rPr>
          <w:u w:val="single"/>
        </w:rPr>
        <w:t xml:space="preserve">22.239,88 kn. </w:t>
      </w:r>
    </w:p>
    <w:p w:rsidRDefault="00D141D9" w:rsidP="006943F5" w:rsidR="00D141D9">
      <w:pPr>
        <w:spacing w:after="0"/>
        <w:ind w:firstLine="708"/>
        <w:jc w:val="both"/>
        <w:rPr>
          <w:color w:val="000000"/>
        </w:rPr>
      </w:pPr>
    </w:p>
    <w:p w:rsidRDefault="006943F5" w:rsidP="006943F5" w:rsidR="006943F5">
      <w:pPr>
        <w:jc w:val="both"/>
      </w:pPr>
      <w:r>
        <w:t>           II</w:t>
      </w:r>
      <w:r w:rsidR="00D141D9">
        <w:t xml:space="preserve"> </w:t>
      </w:r>
      <w:r>
        <w:t xml:space="preserve">-   Ovo rješenje će se objavit na mrežnoj stanici e-Oglasna ploča sudova. </w:t>
      </w:r>
    </w:p>
    <w:p w:rsidRDefault="00D141D9" w:rsidP="006943F5" w:rsidR="00D141D9">
      <w:pPr>
        <w:jc w:val="both"/>
      </w:pPr>
      <w:r>
        <w:tab/>
        <w:t xml:space="preserve">III – Nalaže se </w:t>
      </w:r>
      <w:r w:rsidR="00FA41C2">
        <w:t xml:space="preserve">upraviteljici stečajne mase da s računa stečajne mase </w:t>
      </w:r>
      <w:r>
        <w:t xml:space="preserve"> izvrši uplatu </w:t>
      </w:r>
      <w:r w:rsidR="00FA41C2">
        <w:t xml:space="preserve">na račun uprav. </w:t>
      </w:r>
      <w:proofErr w:type="spellStart"/>
      <w:r w:rsidR="00FA41C2">
        <w:t>steč</w:t>
      </w:r>
      <w:proofErr w:type="spellEnd"/>
      <w:r w:rsidR="00FA41C2">
        <w:t>. mase</w:t>
      </w:r>
      <w:r>
        <w:t xml:space="preserve"> iznosa određenog u </w:t>
      </w:r>
      <w:proofErr w:type="spellStart"/>
      <w:r>
        <w:t>toč</w:t>
      </w:r>
      <w:proofErr w:type="spellEnd"/>
      <w:r>
        <w:t xml:space="preserve">. I. ovog rješenja </w:t>
      </w:r>
      <w:r w:rsidR="00FA41C2">
        <w:t xml:space="preserve">te da obračuna i bruto 2 i isplati za upraviteljicu stečajne mase kao trošak stečajnog postupka, </w:t>
      </w:r>
      <w:r>
        <w:t>po pravomoćnosti ovog rješenja.</w:t>
      </w:r>
    </w:p>
    <w:p w:rsidRDefault="00360902" w:rsidP="006943F5" w:rsidR="00360902">
      <w:pPr>
        <w:jc w:val="both"/>
      </w:pPr>
      <w:r>
        <w:tab/>
        <w:t xml:space="preserve">IV – Odobravaju se stvarni troškovi upraviteljici </w:t>
      </w:r>
      <w:proofErr w:type="spellStart"/>
      <w:r>
        <w:t>steč</w:t>
      </w:r>
      <w:proofErr w:type="spellEnd"/>
      <w:r>
        <w:t xml:space="preserve">. mase u iznosu od 310,00 kn te se nalaže istoj iznos od 310,00 kn isplatiti na račun uprav. </w:t>
      </w:r>
      <w:proofErr w:type="spellStart"/>
      <w:r>
        <w:t>steč</w:t>
      </w:r>
      <w:proofErr w:type="spellEnd"/>
      <w:r>
        <w:t>. mase s računa stečajne mase.</w:t>
      </w:r>
    </w:p>
    <w:p w:rsidRDefault="006943F5" w:rsidP="006943F5" w:rsidR="006943F5">
      <w:pPr>
        <w:jc w:val="both"/>
      </w:pPr>
      <w:r>
        <w:tab/>
      </w:r>
      <w:r>
        <w:tab/>
      </w:r>
      <w:r>
        <w:tab/>
      </w:r>
      <w:r>
        <w:tab/>
      </w:r>
      <w:r>
        <w:tab/>
        <w:t>Obrazloženje</w:t>
      </w:r>
    </w:p>
    <w:p w:rsidRDefault="006943F5" w:rsidP="00360902" w:rsidR="006943F5">
      <w:pPr>
        <w:jc w:val="both"/>
        <w:rPr>
          <w:color w:val="000000"/>
        </w:rPr>
      </w:pPr>
      <w:r>
        <w:t xml:space="preserve">            </w:t>
      </w:r>
      <w:r>
        <w:rPr>
          <w:color w:val="000000"/>
        </w:rPr>
        <w:t xml:space="preserve">Podneskom od </w:t>
      </w:r>
      <w:r w:rsidR="00360902">
        <w:rPr>
          <w:color w:val="000000"/>
        </w:rPr>
        <w:t>1.6.2018</w:t>
      </w:r>
      <w:r>
        <w:rPr>
          <w:color w:val="000000"/>
        </w:rPr>
        <w:t xml:space="preserve">. </w:t>
      </w:r>
      <w:r w:rsidR="00360902">
        <w:rPr>
          <w:color w:val="000000"/>
        </w:rPr>
        <w:t xml:space="preserve">uprav. </w:t>
      </w:r>
      <w:proofErr w:type="spellStart"/>
      <w:r w:rsidR="00360902">
        <w:rPr>
          <w:color w:val="000000"/>
        </w:rPr>
        <w:t>steč</w:t>
      </w:r>
      <w:proofErr w:type="spellEnd"/>
      <w:r w:rsidR="00360902">
        <w:rPr>
          <w:color w:val="000000"/>
        </w:rPr>
        <w:t>. mase</w:t>
      </w:r>
      <w:r>
        <w:rPr>
          <w:color w:val="000000"/>
        </w:rPr>
        <w:t xml:space="preserve"> je zatražila isplatu nagrade navodeći da </w:t>
      </w:r>
      <w:r w:rsidR="00360902">
        <w:rPr>
          <w:color w:val="000000"/>
        </w:rPr>
        <w:t xml:space="preserve">je u vrijeme dok je obavljala dužnost upravitelja </w:t>
      </w:r>
      <w:proofErr w:type="spellStart"/>
      <w:r w:rsidR="00360902">
        <w:rPr>
          <w:color w:val="000000"/>
        </w:rPr>
        <w:t>steč</w:t>
      </w:r>
      <w:proofErr w:type="spellEnd"/>
      <w:r w:rsidR="00360902">
        <w:rPr>
          <w:color w:val="000000"/>
        </w:rPr>
        <w:t>. mase unovčena imovina u iznosu od 152.000,00 kn što proizlazi iz spisa.</w:t>
      </w:r>
    </w:p>
    <w:p w:rsidRDefault="00360902" w:rsidP="00360902" w:rsidR="00360902">
      <w:pPr>
        <w:ind w:firstLine="708"/>
        <w:jc w:val="both"/>
      </w:pPr>
      <w:r>
        <w:t xml:space="preserve">Kako je unovčena imovina, sud smatra da su ispunjeni uvjeti za donošenje  rješenja o nagradi. </w:t>
      </w:r>
    </w:p>
    <w:p w:rsidRDefault="00360902" w:rsidP="00360902" w:rsidR="00360902">
      <w:pPr>
        <w:ind w:firstLine="708"/>
        <w:jc w:val="both"/>
      </w:pPr>
      <w:r>
        <w:t xml:space="preserve"> Utvrđeno je da  je predmetna imovina unovčena nakon 1.9.2015. </w:t>
      </w:r>
    </w:p>
    <w:p w:rsidRDefault="00360902" w:rsidP="00360902" w:rsidR="00360902">
      <w:pPr>
        <w:jc w:val="both"/>
      </w:pPr>
      <w:r>
        <w:lastRenderedPageBreak/>
        <w:t xml:space="preserve">             Temeljem odredbe čl.94 Stečajnog zakona (NN br. 71/15) i odredbe čl. 7, 15 i 16 Uredbe o kriterijima i načinu obračuna nagrade stečajnim upraviteljima  (NN  105/15) određena je bruto nagrada za poslove stečajno upraviteljske službe obavljene nakon stupanja na snagu Uredbe (NN 105/15) prema vrijednosti unovčene stečajne mase, kako slijedi: </w:t>
      </w:r>
    </w:p>
    <w:p w:rsidRDefault="00360902" w:rsidP="00360902" w:rsidR="00360902">
      <w:pPr>
        <w:jc w:val="both"/>
      </w:pPr>
      <w:r>
        <w:t>vrijednost unovčene stečajne mase            postotak                             nagrada</w:t>
      </w:r>
    </w:p>
    <w:p w:rsidRDefault="00360902" w:rsidP="00360902" w:rsidR="00360902">
      <w:pPr>
        <w:jc w:val="both"/>
      </w:pPr>
      <w:r>
        <w:t>  100.000,00 kn                                             16%                            16.000,00  kn</w:t>
      </w:r>
    </w:p>
    <w:p w:rsidRDefault="00360902" w:rsidP="00360902" w:rsidR="00360902">
      <w:pPr>
        <w:jc w:val="both"/>
      </w:pPr>
      <w:r>
        <w:t xml:space="preserve">   na razliku 100.001,00 do </w:t>
      </w:r>
    </w:p>
    <w:p w:rsidRDefault="00360902" w:rsidP="00360902" w:rsidR="00360902">
      <w:pPr>
        <w:jc w:val="both"/>
      </w:pPr>
      <w:r>
        <w:t>152.000,00 kn                                              12%                 </w:t>
      </w:r>
      <w:r>
        <w:tab/>
      </w:r>
      <w:r>
        <w:tab/>
        <w:t>    6.239,88 kn</w:t>
      </w:r>
    </w:p>
    <w:p w:rsidRDefault="00360902" w:rsidP="00360902" w:rsidR="00360902">
      <w:pPr>
        <w:jc w:val="both"/>
        <w:rPr>
          <w:u w:val="single"/>
        </w:rPr>
      </w:pPr>
      <w:r>
        <w:rPr>
          <w:u w:val="single"/>
        </w:rPr>
        <w:t xml:space="preserve">Ukupno                                                                                                22.239,88 kn bruto 1. </w:t>
      </w:r>
    </w:p>
    <w:p w:rsidRDefault="00360902" w:rsidP="00360902" w:rsidR="00360902">
      <w:pPr>
        <w:jc w:val="both"/>
      </w:pPr>
      <w:r>
        <w:t>          </w:t>
      </w:r>
    </w:p>
    <w:p w:rsidRDefault="00360902" w:rsidP="00360902" w:rsidR="00D46EC5">
      <w:pPr>
        <w:ind w:firstLine="708"/>
        <w:jc w:val="both"/>
      </w:pPr>
      <w:r>
        <w:t>Osim doprinosa koji se plaćaju iz dohotka, pozitivnim propisima su predviđeni i doprinosi koji se plaćaju na dohodak, a iznos bruto nagrade obuhvaća samo one doprinose koji se plaćaju iz dohotka, pa je stečajni upravitelj ovlašten kao trošak stečajnog postupka iskazati i iznos doprinosa koji se plaćaju na dohodak</w:t>
      </w:r>
      <w:r w:rsidR="003C6F5A">
        <w:t xml:space="preserve"> </w:t>
      </w:r>
      <w:r>
        <w:t xml:space="preserve">(bruto 2) , ali taj trošak sukladno Uredbi, ne može biti predmet nagrade stečajnom upravitelju.  </w:t>
      </w:r>
    </w:p>
    <w:p w:rsidRDefault="00D46EC5" w:rsidP="00D46EC5" w:rsidR="00360902" w:rsidRPr="00D46EC5">
      <w:pPr>
        <w:ind w:firstLine="708"/>
        <w:jc w:val="both"/>
        <w:rPr>
          <w:color w:val="000000"/>
        </w:rPr>
      </w:pPr>
      <w:r>
        <w:rPr>
          <w:color w:val="000000"/>
        </w:rPr>
        <w:t>O pitanju  odobravanja stvarnih troškova stečajnog upravitelja odlučeno je po 9. stavak 3. Stečajnog zakona NN 71/15, a radi se o trošku javne objave fin. izvještaja od 230,00 kn i trošak izrade žiga u iznosu  od 80,00 kn.</w:t>
      </w:r>
      <w:r w:rsidR="00360902">
        <w:t xml:space="preserve"> </w:t>
      </w:r>
    </w:p>
    <w:p w:rsidRDefault="00360902" w:rsidP="00360902" w:rsidR="00360902">
      <w:pPr>
        <w:ind w:firstLine="708"/>
        <w:jc w:val="both"/>
      </w:pPr>
      <w:r>
        <w:t xml:space="preserve">Stoga je odlučeno kao u izreci rješenja. </w:t>
      </w:r>
    </w:p>
    <w:p w:rsidRDefault="00360902" w:rsidP="00360902" w:rsidR="00360902">
      <w:pPr>
        <w:jc w:val="both"/>
      </w:pPr>
      <w:r>
        <w:t xml:space="preserve">                                                         U Slav. Brodu </w:t>
      </w:r>
      <w:r w:rsidR="003C6F5A">
        <w:t>8. lipnja 2018.</w:t>
      </w:r>
    </w:p>
    <w:p w:rsidRDefault="00360902" w:rsidP="00360902" w:rsidR="00360902">
      <w:pPr>
        <w:jc w:val="both"/>
      </w:pPr>
    </w:p>
    <w:p w:rsidRDefault="00360902" w:rsidP="00360902" w:rsidR="00360902">
      <w:pPr>
        <w:jc w:val="both"/>
      </w:pPr>
      <w:r>
        <w:t xml:space="preserve">                                                                                                          </w:t>
      </w:r>
    </w:p>
    <w:p w:rsidRDefault="00360902" w:rsidP="00360902" w:rsidR="00360902">
      <w:pPr>
        <w:jc w:val="both"/>
      </w:pPr>
      <w:r>
        <w:t>                                                                                                         Stečajna sutkinja:</w:t>
      </w:r>
    </w:p>
    <w:p w:rsidRDefault="00360902" w:rsidP="00360902" w:rsidR="00360902">
      <w:pPr>
        <w:jc w:val="both"/>
      </w:pPr>
      <w:r>
        <w:t>                                                                                                      Daniela Martini Maoduš</w:t>
      </w:r>
    </w:p>
    <w:p w:rsidRDefault="00360902" w:rsidP="00360902" w:rsidR="00360902">
      <w:pPr>
        <w:jc w:val="both"/>
      </w:pPr>
      <w:r>
        <w:rPr>
          <w:b/>
          <w:bCs/>
          <w:sz w:val="18"/>
          <w:szCs w:val="18"/>
        </w:rPr>
        <w:t>NAPUTAK O PRAVNOM LIJEKU:</w:t>
      </w:r>
    </w:p>
    <w:p w:rsidRDefault="00360902" w:rsidP="00360902" w:rsidR="00360902">
      <w:pPr>
        <w:jc w:val="both"/>
        <w:rPr>
          <w:sz w:val="18"/>
          <w:szCs w:val="18"/>
        </w:rPr>
      </w:pPr>
      <w:r>
        <w:rPr>
          <w:sz w:val="18"/>
          <w:szCs w:val="18"/>
        </w:rPr>
        <w:t>Protiv ovog rješenja pravo na žalbu imaju stečajni</w:t>
      </w:r>
    </w:p>
    <w:p w:rsidRDefault="00360902" w:rsidP="00360902" w:rsidR="00360902">
      <w:pPr>
        <w:jc w:val="both"/>
        <w:rPr>
          <w:sz w:val="18"/>
          <w:szCs w:val="18"/>
        </w:rPr>
      </w:pPr>
      <w:r>
        <w:rPr>
          <w:sz w:val="18"/>
          <w:szCs w:val="18"/>
        </w:rPr>
        <w:t>upravitelj i svaki stečajni vjerovnik u roku od 8 dana</w:t>
      </w:r>
    </w:p>
    <w:p w:rsidRDefault="00360902" w:rsidP="00360902" w:rsidR="00360902">
      <w:pPr>
        <w:jc w:val="both"/>
        <w:rPr>
          <w:sz w:val="18"/>
          <w:szCs w:val="18"/>
        </w:rPr>
      </w:pPr>
      <w:r>
        <w:rPr>
          <w:sz w:val="18"/>
          <w:szCs w:val="18"/>
        </w:rPr>
        <w:t>od dana dostave rješenja, a dostava se smatra obavljenom</w:t>
      </w:r>
    </w:p>
    <w:p w:rsidRDefault="00360902" w:rsidP="00360902" w:rsidR="00360902">
      <w:pPr>
        <w:jc w:val="both"/>
        <w:rPr>
          <w:sz w:val="18"/>
          <w:szCs w:val="18"/>
        </w:rPr>
      </w:pPr>
      <w:r>
        <w:rPr>
          <w:sz w:val="18"/>
          <w:szCs w:val="18"/>
        </w:rPr>
        <w:t>istekom osmog dana od dana objave pismena na mrežnoj</w:t>
      </w:r>
    </w:p>
    <w:p w:rsidRDefault="00360902" w:rsidP="00360902" w:rsidR="00360902">
      <w:pPr>
        <w:jc w:val="both"/>
        <w:rPr>
          <w:sz w:val="18"/>
          <w:szCs w:val="18"/>
        </w:rPr>
      </w:pPr>
      <w:r>
        <w:rPr>
          <w:sz w:val="18"/>
          <w:szCs w:val="18"/>
        </w:rPr>
        <w:t>stanici e-Oglasna ploča sudova.</w:t>
      </w:r>
    </w:p>
    <w:p w:rsidRDefault="00360902" w:rsidP="00360902" w:rsidR="00360902">
      <w:pPr>
        <w:jc w:val="both"/>
        <w:rPr>
          <w:sz w:val="18"/>
          <w:szCs w:val="18"/>
        </w:rPr>
      </w:pPr>
    </w:p>
    <w:p w:rsidRDefault="00360902" w:rsidP="00360902" w:rsidR="00360902">
      <w:pPr>
        <w:numPr>
          <w:ilvl w:val="0"/>
          <w:numId w:val="2"/>
        </w:numPr>
        <w:spacing w:after="0"/>
        <w:ind w:left="540"/>
        <w:jc w:val="both"/>
        <w:rPr>
          <w:sz w:val="18"/>
          <w:szCs w:val="18"/>
        </w:rPr>
      </w:pPr>
      <w:r>
        <w:rPr>
          <w:sz w:val="18"/>
          <w:szCs w:val="18"/>
        </w:rPr>
        <w:t>Objaviti na e Oglasnoj ploči suda - obavijest</w:t>
      </w:r>
    </w:p>
    <w:p w:rsidRDefault="00360902" w:rsidP="00D46EC5" w:rsidR="005E15FD">
      <w:pPr>
        <w:numPr>
          <w:ilvl w:val="0"/>
          <w:numId w:val="2"/>
        </w:numPr>
        <w:spacing w:after="0"/>
        <w:ind w:left="540"/>
        <w:jc w:val="both"/>
      </w:pPr>
      <w:r w:rsidRPr="00D46EC5">
        <w:rPr>
          <w:sz w:val="18"/>
          <w:szCs w:val="18"/>
        </w:rPr>
        <w:t xml:space="preserve">Kalendar 17 </w:t>
      </w:r>
      <w:r w:rsidR="00D46EC5" w:rsidRPr="00D46EC5">
        <w:rPr>
          <w:sz w:val="18"/>
          <w:szCs w:val="18"/>
        </w:rPr>
        <w:t>dana</w:t>
      </w:r>
    </w:p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2319"/>
    <w:rsid w:val="000A24A4"/>
    <w:rsid w:val="000B4619"/>
    <w:rsid w:val="00320A4C"/>
    <w:rsid w:val="00360902"/>
    <w:rsid w:val="003C6F5A"/>
    <w:rsid w:val="005E15FD"/>
    <w:rsid w:val="006943F5"/>
    <w:rsid w:val="007C142A"/>
    <w:rsid w:val="00960278"/>
    <w:rsid w:val="009755A7"/>
    <w:rsid w:val="009F3BF3"/>
    <w:rsid w:val="00A16AE8"/>
    <w:rsid w:val="00BC2319"/>
    <w:rsid w:val="00C17274"/>
    <w:rsid w:val="00C31DD4"/>
    <w:rsid w:val="00D141D9"/>
    <w:rsid w:val="00D46EC5"/>
    <w:rsid w:val="00FA4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231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dokumentaChar" w:type="character">
    <w:name w:val="Naslov_dokumenta Char"/>
    <w:basedOn w:val="Zadanifontodlomka"/>
    <w:link w:val="Naslovdokumenta"/>
    <w:locked/>
    <w:rsid w:val="00BC231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BC231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Sjedite" w:type="paragraph">
    <w:name w:val="Sud_Sjedište"/>
    <w:basedOn w:val="Bezproreda"/>
    <w:rsid w:val="00BC2319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BC231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BC231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BC2319"/>
    <w:pPr>
      <w:ind w:firstLine="567"/>
      <w:jc w:val="both"/>
    </w:pPr>
    <w:rPr>
      <w:rFonts w:cs="Times New Roman" w:eastAsia="Times New Roman"/>
      <w:lang w:eastAsia="hr-HR"/>
    </w:rPr>
  </w:style>
  <w:style w:customStyle="true" w:styleId="ListaeSPISChar" w:type="character">
    <w:name w:val="Lista_eSPIS Char"/>
    <w:basedOn w:val="NormaleSPISChar"/>
    <w:link w:val="ListaeSPIS"/>
    <w:locked/>
    <w:rsid w:val="00BC231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ListaeSPIS" w:type="paragraph">
    <w:name w:val="Lista_eSPIS"/>
    <w:basedOn w:val="NormaleSPIS"/>
    <w:link w:val="ListaeSPISChar"/>
    <w:qFormat/>
    <w:rsid w:val="00BC2319"/>
    <w:pPr>
      <w:numPr>
        <w:numId w:val="1"/>
      </w:numPr>
    </w:pPr>
  </w:style>
  <w:style w:customStyle="true" w:styleId="Poetniodjeljak" w:type="paragraph">
    <w:name w:val="Početni_odjeljak"/>
    <w:basedOn w:val="NormaleSPIS"/>
    <w:next w:val="NormaleSPIS"/>
    <w:qFormat/>
    <w:rsid w:val="00BC2319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BC2319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2319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231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72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727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727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7274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7274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231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dokumentaChar" w:type="character">
    <w:name w:val="Naslov_dokumenta Char"/>
    <w:basedOn w:val="Zadanifontodlomka"/>
    <w:link w:val="Naslovdokumenta"/>
    <w:locked/>
    <w:rsid w:val="00BC231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BC231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Sjedite" w:type="paragraph">
    <w:name w:val="Sud_Sjedište"/>
    <w:basedOn w:val="Bezproreda"/>
    <w:rsid w:val="00BC2319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BC231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BC231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BC2319"/>
    <w:pPr>
      <w:ind w:firstLine="567"/>
      <w:jc w:val="both"/>
    </w:pPr>
    <w:rPr>
      <w:rFonts w:cs="Times New Roman" w:eastAsia="Times New Roman"/>
      <w:lang w:eastAsia="hr-HR"/>
    </w:rPr>
  </w:style>
  <w:style w:customStyle="1" w:styleId="ListaeSPISChar" w:type="character">
    <w:name w:val="Lista_eSPIS Char"/>
    <w:basedOn w:val="NormaleSPISChar"/>
    <w:link w:val="ListaeSPIS"/>
    <w:locked/>
    <w:rsid w:val="00BC231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ListaeSPIS" w:type="paragraph">
    <w:name w:val="Lista_eSPIS"/>
    <w:basedOn w:val="NormaleSPIS"/>
    <w:link w:val="ListaeSPISChar"/>
    <w:qFormat/>
    <w:rsid w:val="00BC2319"/>
    <w:pPr>
      <w:numPr>
        <w:numId w:val="1"/>
      </w:numPr>
    </w:pPr>
  </w:style>
  <w:style w:customStyle="1" w:styleId="Poetniodjeljak" w:type="paragraph">
    <w:name w:val="Početni_odjeljak"/>
    <w:basedOn w:val="NormaleSPIS"/>
    <w:next w:val="NormaleSPIS"/>
    <w:qFormat/>
    <w:rsid w:val="00BC2319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BC2319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2319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231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72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727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727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727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727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366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92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544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2.png@01D2497D.BD118F7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2018.</izvorni_sadrzaj>
    <derivirana_varijabla naziv="DomainObject.Predmet.DatumOsnivanja_1">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St-198/2018</izvorni_sadrzaj>
    <derivirana_varijabla naziv="DomainObject.Predmet.OznakaBroj_1">St-198/2018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, II  dio kod Dubi, III i IV</izvorni_sadrzaj>
    <derivirana_varijabla naziv="DomainObject.Predmet.PrimjedbaSuca_1">I , II  dio kod Dubi, III i IV</derivirana_varijabla>
  </DomainObject.Predmet.PrimjedbaSuca>
  <DomainObject.Predmet.ProtustrankaFormated>
    <izvorni_sadrzaj>  BROD-MONTAŽA d. o. o. za inženjering, graditeljstvo i metalnu industriju, SLAVONSKI BROD</izvorni_sadrzaj>
    <derivirana_varijabla naziv="DomainObject.Predmet.ProtustrankaFormated_1">  BROD-MONTAŽA d. o. o. za inženjering, graditeljstvo i metalnu industriju, SLAVONSKI BROD</derivirana_varijabla>
  </DomainObject.Predmet.ProtustrankaFormated>
  <DomainObject.Predmet.ProtustrankaFormatedOIB>
    <izvorni_sadrzaj>  BROD-MONTAŽA d. o. o. za inženjering, graditeljstvo i metalnu industriju, SLAVONSKI BROD, OIB 50369537351</izvorni_sadrzaj>
    <derivirana_varijabla naziv="DomainObject.Predmet.ProtustrankaFormatedOIB_1">  BROD-MONTAŽA d. o. o. za inženjering, graditeljstvo i metalnu industriju, SLAVONSKI BROD, OIB 50369537351</derivirana_varijabla>
  </DomainObject.Predmet.ProtustrankaFormatedOIB>
  <DomainObject.Predmet.ProtustrankaFormatedWithAdress>
    <izvorni_sadrzaj> BROD-MONTAŽA d. o. o. za inženjering, graditeljstvo i metalnu industriju, SLAVONSKI BROD, Dr. Mile Budaka 1, 35000 Slavonski Brod</izvorni_sadrzaj>
    <derivirana_varijabla naziv="DomainObject.Predmet.ProtustrankaFormatedWithAdress_1"> BROD-MONTAŽA d. o. o. za inženjering, graditeljstvo i metalnu industriju, SLAVONSKI BROD, Dr. Mile Budaka 1, 35000 Slavonski Brod</derivirana_varijabla>
  </DomainObject.Predmet.ProtustrankaFormatedWithAdress>
  <DomainObject.Predmet.ProtustrankaFormatedWithAdressOIB>
    <izvorni_sadrzaj> BROD-MONTAŽA d. o. o. za inženjering, graditeljstvo i metalnu industriju, SLAVONSKI BROD, OIB 50369537351, Dr. Mile Budaka 1, 35000 Slavonski Brod</izvorni_sadrzaj>
    <derivirana_varijabla naziv="DomainObject.Predmet.ProtustrankaFormatedWithAdressOIB_1"> BROD-MONTAŽA d. o. o. za inženjering, graditeljstvo i metalnu industriju, SLAVONSKI BROD, OIB 50369537351, Dr. Mile Budaka 1, 35000 Slavonski Brod</derivirana_varijabla>
  </DomainObject.Predmet.ProtustrankaFormatedWithAdressOIB>
  <DomainObject.Predmet.ProtustrankaWithAdress>
    <izvorni_sadrzaj>BROD-MONTAŽA d. o. o. za inženjering, graditeljstvo i metalnu industriju, SLAVONSKI BROD Dr. Mile Budaka 1, 35000 Slavonski Brod</izvorni_sadrzaj>
    <derivirana_varijabla naziv="DomainObject.Predmet.ProtustrankaWithAdress_1">BROD-MONTAŽA d. o. o. za inženjering, graditeljstvo i metalnu industriju, SLAVONSKI BROD Dr. Mile Budaka 1, 35000 Slavonski Brod</derivirana_varijabla>
  </DomainObject.Predmet.ProtustrankaWithAdress>
  <DomainObject.Predmet.ProtustrankaWithAdressOIB>
    <izvorni_sadrzaj>BROD-MONTAŽA d. o. o. za inženjering, graditeljstvo i metalnu industriju, SLAVONSKI BROD, OIB 50369537351, Dr. Mile Budaka 1, 35000 Slavonski Brod</izvorni_sadrzaj>
    <derivirana_varijabla naziv="DomainObject.Predmet.ProtustrankaWithAdressOIB_1">BROD-MONTAŽA d. o. o. za inženjering, graditeljstvo i metalnu industriju, SLAVONSKI BROD, OIB 50369537351, Dr. Mile Budaka 1, 35000 Slavonski Brod</derivirana_varijabla>
  </DomainObject.Predmet.ProtustrankaWithAdressOIB>
  <DomainObject.Predmet.ProtustrankaNazivFormated>
    <izvorni_sadrzaj>BROD-MONTAŽA d. o. o. za inženjering, graditeljstvo i metalnu industriju, SLAVONSKI BROD</izvorni_sadrzaj>
    <derivirana_varijabla naziv="DomainObject.Predmet.ProtustrankaNazivFormated_1">BROD-MONTAŽA d. o. o. za inženjering, graditeljstvo i metalnu industriju, SLAVONSKI BROD</derivirana_varijabla>
  </DomainObject.Predmet.ProtustrankaNazivFormated>
  <DomainObject.Predmet.ProtustrankaNazivFormatedOIB>
    <izvorni_sadrzaj>BROD-MONTAŽA d. o. o. za inženjering, graditeljstvo i metalnu industriju, SLAVONSKI BROD, OIB 50369537351</izvorni_sadrzaj>
    <derivirana_varijabla naziv="DomainObject.Predmet.ProtustrankaNazivFormatedOIB_1">BROD-MONTAŽA d. o. o. za inženjering, graditeljstvo i metalnu industriju, SLAVONSKI BROD, OIB 50369537351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Slavonski Brod</izvorni_sadrzaj>
    <derivirana_varijabla naziv="DomainObject.Predmet.StrankaFormated_1">  FINA - Podružnica Slavonski Brod</derivirana_varijabla>
  </DomainObject.Predmet.StrankaFormated>
  <DomainObject.Predmet.StrankaFormatedOIB>
    <izvorni_sadrzaj>  FINA - Podružnica Slavonski Brod, OIB 85821130368</izvorni_sadrzaj>
    <derivirana_varijabla naziv="DomainObject.Predmet.StrankaFormatedOIB_1">  FINA - Podružnica Slavonski Brod, OIB 85821130368</derivirana_varijabla>
  </DomainObject.Predmet.StrankaFormatedOIB>
  <DomainObject.Predmet.StrankaFormatedWithAdress>
    <izvorni_sadrzaj> FINA - Podružnica Slavonski Brod, 35000 Slavonski Brod</izvorni_sadrzaj>
    <derivirana_varijabla naziv="DomainObject.Predmet.StrankaFormatedWithAdress_1"> FINA - Podružnica Slavonski Brod, 35000 Slavonski Brod</derivirana_varijabla>
  </DomainObject.Predmet.StrankaFormatedWithAdress>
  <DomainObject.Predmet.StrankaFormatedWithAdressOIB>
    <izvorni_sadrzaj> FINA - Podružnica Slavonski Brod, OIB 85821130368, 35000 Slavonski Brod</izvorni_sadrzaj>
    <derivirana_varijabla naziv="DomainObject.Predmet.StrankaFormatedWithAdressOIB_1"> FINA - Podružnica Slavonski Brod, OIB 85821130368, 35000 Slavonski Brod</derivirana_varijabla>
  </DomainObject.Predmet.StrankaFormatedWithAdressOIB>
  <DomainObject.Predmet.StrankaWithAdress>
    <izvorni_sadrzaj>FINA - Podružnica Slavonski Brod 35000 Slavonski Brod</izvorni_sadrzaj>
    <derivirana_varijabla naziv="DomainObject.Predmet.StrankaWithAdress_1">FINA - Podružnica Slavonski Brod 35000 Slavonski Brod</derivirana_varijabla>
  </DomainObject.Predmet.StrankaWithAdress>
  <DomainObject.Predmet.StrankaWithAdressOIB>
    <izvorni_sadrzaj>FINA - Podružnica Slavonski Brod, OIB 85821130368, 35000 Slavonski Brod</izvorni_sadrzaj>
    <derivirana_varijabla naziv="DomainObject.Predmet.StrankaWithAdressOIB_1">FINA - Podružnica Slavonski Brod, OIB 85821130368, 35000 Slavonski Brod</derivirana_varijabla>
  </DomainObject.Predmet.StrankaWithAdressOIB>
  <DomainObject.Predmet.StrankaNazivFormated>
    <izvorni_sadrzaj>FINA - Podružnica Slavonski Brod</izvorni_sadrzaj>
    <derivirana_varijabla naziv="DomainObject.Predmet.StrankaNazivFormated_1">FINA - Podružnica Slavonski Brod</derivirana_varijabla>
  </DomainObject.Predmet.StrankaNazivFormated>
  <DomainObject.Predmet.StrankaNazivFormatedOIB>
    <izvorni_sadrzaj>FINA - Podružnica Slavonski Brod, OIB 85821130368</izvorni_sadrzaj>
    <derivirana_varijabla naziv="DomainObject.Predmet.StrankaNazivFormatedOIB_1">FINA - Podružnica Slavonski Brod,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- Podružnica Slavonski Brod</item>
    </izvorni_sadrzaj>
    <derivirana_varijabla naziv="DomainObject.Predmet.StrankaListFormated_1">
      <item>FINA - Podružnica Slavonski Brod</item>
    </derivirana_varijabla>
  </DomainObject.Predmet.StrankaListFormated>
  <DomainObject.Predmet.StrankaListFormatedOIB>
    <izvorni_sadrzaj>
      <item>FINA - Podružnica Slavonski Brod, OIB 85821130368</item>
    </izvorni_sadrzaj>
    <derivirana_varijabla naziv="DomainObject.Predmet.StrankaListFormatedOIB_1">
      <item>FINA - Podružnica Slavonski Brod, OIB 85821130368</item>
    </derivirana_varijabla>
  </DomainObject.Predmet.StrankaListFormatedOIB>
  <DomainObject.Predmet.StrankaListFormatedWithAdress>
    <izvorni_sadrzaj>
      <item>FINA - Podružnica Slavonski Brod, 35000 Slavonski Brod</item>
    </izvorni_sadrzaj>
    <derivirana_varijabla naziv="DomainObject.Predmet.StrankaListFormatedWithAdress_1">
      <item>FINA - Podružnica Slavonski Brod, 35000 Slavonski Brod</item>
    </derivirana_varijabla>
  </DomainObject.Predmet.StrankaListFormatedWithAdress>
  <DomainObject.Predmet.StrankaListFormatedWithAdressOIB>
    <izvorni_sadrzaj>
      <item>FINA - Podružnica Slavonski Brod, OIB 85821130368, 35000 Slavonski Brod</item>
    </izvorni_sadrzaj>
    <derivirana_varijabla naziv="DomainObject.Predmet.StrankaListFormatedWithAdressOIB_1">
      <item>FINA - Podružnica Slavonski Brod, OIB 85821130368, 35000 Slavonski Brod</item>
    </derivirana_varijabla>
  </DomainObject.Predmet.StrankaListFormatedWithAdressOIB>
  <DomainObject.Predmet.StrankaListNazivFormated>
    <izvorni_sadrzaj>
      <item>FINA - Podružnica Slavonski Brod</item>
    </izvorni_sadrzaj>
    <derivirana_varijabla naziv="DomainObject.Predmet.StrankaListNazivFormated_1">
      <item>FINA - Podružnica Slavonski Brod</item>
    </derivirana_varijabla>
  </DomainObject.Predmet.StrankaListNazivFormated>
  <DomainObject.Predmet.StrankaListNazivFormatedOIB>
    <izvorni_sadrzaj>
      <item>FINA - Podružnica Slavonski Brod, OIB 85821130368</item>
    </izvorni_sadrzaj>
    <derivirana_varijabla naziv="DomainObject.Predmet.StrankaListNazivFormatedOIB_1">
      <item>FINA - Podružnica Slavonski Brod, OIB 85821130368</item>
    </derivirana_varijabla>
  </DomainObject.Predmet.StrankaListNazivFormatedOIB>
  <DomainObject.Predmet.ProtuStrankaListFormated>
    <izvorni_sadrzaj>
      <item>BROD-MONTAŽA d. o. o. za inženjering, graditeljstvo i metalnu industriju, SLAVONSKI BROD</item>
    </izvorni_sadrzaj>
    <derivirana_varijabla naziv="DomainObject.Predmet.ProtuStrankaListFormated_1">
      <item>BROD-MONTAŽA d. o. o. za inženjering, graditeljstvo i metalnu industriju, SLAVONSKI BROD</item>
    </derivirana_varijabla>
  </DomainObject.Predmet.ProtuStrankaListFormated>
  <DomainObject.Predmet.ProtuStrankaListFormatedOIB>
    <izvorni_sadrzaj>
      <item>BROD-MONTAŽA d. o. o. za inženjering, graditeljstvo i metalnu industriju, SLAVONSKI BROD, OIB 50369537351</item>
    </izvorni_sadrzaj>
    <derivirana_varijabla naziv="DomainObject.Predmet.ProtuStrankaListFormatedOIB_1">
      <item>BROD-MONTAŽA d. o. o. za inženjering, graditeljstvo i metalnu industriju, SLAVONSKI BROD, OIB 50369537351</item>
    </derivirana_varijabla>
  </DomainObject.Predmet.ProtuStrankaListFormatedOIB>
  <DomainObject.Predmet.ProtuStrankaListFormatedWithAdress>
    <izvorni_sadrzaj>
      <item>BROD-MONTAŽA d. o. o. za inženjering, graditeljstvo i metalnu industriju, SLAVONSKI BROD, Dr. Mile Budaka 1, 35000 Slavonski Brod</item>
    </izvorni_sadrzaj>
    <derivirana_varijabla naziv="DomainObject.Predmet.ProtuStrankaListFormatedWithAdress_1">
      <item>BROD-MONTAŽA d. o. o. za inženjering, graditeljstvo i metalnu industriju, SLAVONSKI BROD, Dr. Mile Budaka 1, 35000 Slavonski Brod</item>
    </derivirana_varijabla>
  </DomainObject.Predmet.ProtuStrankaListFormatedWithAdress>
  <DomainObject.Predmet.ProtuStrankaListFormatedWithAdressOIB>
    <izvorni_sadrzaj>
      <item>BROD-MONTAŽA d. o. o. za inženjering, graditeljstvo i metalnu industriju, SLAVONSKI BROD, OIB 50369537351, Dr. Mile Budaka 1, 35000 Slavonski Brod</item>
    </izvorni_sadrzaj>
    <derivirana_varijabla naziv="DomainObject.Predmet.ProtuStrankaListFormatedWithAdressOIB_1">
      <item>BROD-MONTAŽA d. o. o. za inženjering, graditeljstvo i metalnu industriju, SLAVONSKI BROD, OIB 50369537351, Dr. Mile Budaka 1, 35000 Slavonski Brod</item>
    </derivirana_varijabla>
  </DomainObject.Predmet.ProtuStrankaListFormatedWithAdressOIB>
  <DomainObject.Predmet.ProtuStrankaListNazivFormated>
    <izvorni_sadrzaj>
      <item>BROD-MONTAŽA d. o. o. za inženjering, graditeljstvo i metalnu industriju, SLAVONSKI BROD</item>
    </izvorni_sadrzaj>
    <derivirana_varijabla naziv="DomainObject.Predmet.ProtuStrankaListNazivFormated_1">
      <item>BROD-MONTAŽA d. o. o. za inženjering, graditeljstvo i metalnu industriju, SLAVONSKI BROD</item>
    </derivirana_varijabla>
  </DomainObject.Predmet.ProtuStrankaListNazivFormated>
  <DomainObject.Predmet.ProtuStrankaListNazivFormatedOIB>
    <izvorni_sadrzaj>
      <item>BROD-MONTAŽA d. o. o. za inženjering, graditeljstvo i metalnu industriju, SLAVONSKI BROD, OIB 50369537351</item>
    </izvorni_sadrzaj>
    <derivirana_varijabla naziv="DomainObject.Predmet.ProtuStrankaListNazivFormatedOIB_1">
      <item>BROD-MONTAŽA d. o. o. za inženjering, graditeljstvo i metalnu industriju, SLAVONSKI BROD, OIB 50369537351</item>
    </derivirana_varijabla>
  </DomainObject.Predmet.ProtuStrankaListNazivFormatedOIB>
  <DomainObject.Predmet.OstaliListFormated>
    <izvorni_sadrzaj>
      <item>DINKO ROSANDIĆ</item>
      <item>Dragutin Miro Carin</item>
      <item>Miroslav Mikić</item>
    </izvorni_sadrzaj>
    <derivirana_varijabla naziv="DomainObject.Predmet.OstaliListFormated_1">
      <item>DINKO ROSANDIĆ</item>
      <item>Dragutin Miro Carin</item>
      <item>Miroslav Mikić</item>
    </derivirana_varijabla>
  </DomainObject.Predmet.OstaliListFormated>
  <DomainObject.Predmet.OstaliListFormatedOIB>
    <izvorni_sadrzaj>
      <item>DINKO ROSANDIĆ</item>
      <item>Dragutin Miro Carin</item>
      <item>Miroslav Mikić</item>
    </izvorni_sadrzaj>
    <derivirana_varijabla naziv="DomainObject.Predmet.OstaliListFormatedOIB_1">
      <item>DINKO ROSANDIĆ</item>
      <item>Dragutin Miro Carin</item>
      <item>Miroslav Mikić</item>
    </derivirana_varijabla>
  </DomainObject.Predmet.OstaliListFormatedOIB>
  <DomainObject.Predmet.OstaliListFormatedWithAdress>
    <izvorni_sadrzaj>
      <item>DINKO ROSANDIĆ, Dr. M. Budaka 19/2, 35000 Slavonski Brod</item>
      <item>Dragutin Miro Carin, Ivana pl. Zajca br. 21, 35000 Slavonski Brod</item>
      <item>Miroslav Mikić, Petra Krešimira IV br.25, 35000 Slavonski Brod</item>
    </izvorni_sadrzaj>
    <derivirana_varijabla naziv="DomainObject.Predmet.OstaliListFormatedWithAdress_1">
      <item>DINKO ROSANDIĆ, Dr. M. Budaka 19/2, 35000 Slavonski Brod</item>
      <item>Dragutin Miro Carin, Ivana pl. Zajca br. 21, 35000 Slavonski Brod</item>
      <item>Miroslav Mikić, Petra Krešimira IV br.25, 35000 Slavonski Brod</item>
    </derivirana_varijabla>
  </DomainObject.Predmet.OstaliListFormatedWithAdress>
  <DomainObject.Predmet.OstaliListFormatedWithAdressOIB>
    <izvorni_sadrzaj>
      <item>DINKO ROSANDIĆ, Dr. M. Budaka 19/2, 35000 Slavonski Brod</item>
      <item>Dragutin Miro Carin, Ivana pl. Zajca br. 21, 35000 Slavonski Brod</item>
      <item>Miroslav Mikić, Petra Krešimira IV br.25, 35000 Slavonski Brod</item>
    </izvorni_sadrzaj>
    <derivirana_varijabla naziv="DomainObject.Predmet.OstaliListFormatedWithAdressOIB_1">
      <item>DINKO ROSANDIĆ, Dr. M. Budaka 19/2, 35000 Slavonski Brod</item>
      <item>Dragutin Miro Carin, Ivana pl. Zajca br. 21, 35000 Slavonski Brod</item>
      <item>Miroslav Mikić, Petra Krešimira IV br.25, 35000 Slavonski Brod</item>
    </derivirana_varijabla>
  </DomainObject.Predmet.OstaliListFormatedWithAdressOIB>
  <DomainObject.Predmet.OstaliListNazivFormated>
    <izvorni_sadrzaj>
      <item>DINKO ROSANDIĆ</item>
      <item>Dragutin Miro Carin</item>
      <item>Miroslav Mikić</item>
    </izvorni_sadrzaj>
    <derivirana_varijabla naziv="DomainObject.Predmet.OstaliListNazivFormated_1">
      <item>DINKO ROSANDIĆ</item>
      <item>Dragutin Miro Carin</item>
      <item>Miroslav Mikić</item>
    </derivirana_varijabla>
  </DomainObject.Predmet.OstaliListNazivFormated>
  <DomainObject.Predmet.OstaliListNazivFormatedOIB>
    <izvorni_sadrzaj>
      <item>DINKO ROSANDIĆ</item>
      <item>Dragutin Miro Carin</item>
      <item>Miroslav Mikić</item>
    </izvorni_sadrzaj>
    <derivirana_varijabla naziv="DomainObject.Predmet.OstaliListNazivFormatedOIB_1">
      <item>DINKO ROSANDIĆ</item>
      <item>Dragutin Miro Carin</item>
      <item>Miroslav Mikić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Slavonski Brod</izvorni_sadrzaj>
    <derivirana_varijabla naziv="DomainObject.Predmet.StrankaIDrugi_1">FINA - Podružnica Slavonski Brod</derivirana_varijabla>
  </DomainObject.Predmet.StrankaIDrugi>
  <DomainObject.Predmet.ProtustrankaIDrugi>
    <izvorni_sadrzaj>BROD-MONTAŽA d. o. o. za inženjering, graditeljstvo i metalnu industriju, SLAVONSKI BROD</izvorni_sadrzaj>
    <derivirana_varijabla naziv="DomainObject.Predmet.ProtustrankaIDrugi_1">BROD-MONTAŽA d. o. o. za inženjering, graditeljstvo i metalnu industriju, SLAVONSKI BROD</derivirana_varijabla>
  </DomainObject.Predmet.ProtustrankaIDrugi>
  <DomainObject.Predmet.StrankaIDrugiAdressOIB>
    <izvorni_sadrzaj>FINA - Podružnica Slavonski Brod, OIB 85821130368, 35000 Slavonski Brod</izvorni_sadrzaj>
    <derivirana_varijabla naziv="DomainObject.Predmet.StrankaIDrugiAdressOIB_1">FINA - Podružnica Slavonski Brod, OIB 85821130368, 35000 Slavonski Brod</derivirana_varijabla>
  </DomainObject.Predmet.StrankaIDrugiAdressOIB>
  <DomainObject.Predmet.ProtustrankaIDrugiAdressOIB>
    <izvorni_sadrzaj>BROD-MONTAŽA d. o. o. za inženjering, graditeljstvo i metalnu industriju, SLAVONSKI BROD, OIB 50369537351, Dr. Mile Budaka 1, 35000 Slavonski Brod</izvorni_sadrzaj>
    <derivirana_varijabla naziv="DomainObject.Predmet.ProtustrankaIDrugiAdressOIB_1">BROD-MONTAŽA d. o. o. za inženjering, graditeljstvo i metalnu industriju, SLAVONSKI BROD, OIB 50369537351,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Slavonski Brod</item>
      <item>BROD-MONTAŽA d. o. o. za inženjering, graditeljstvo i metalnu industriju, SLAVONSKI BROD</item>
      <item>DINKO ROSANDIĆ</item>
      <item>Dragutin Miro Carin</item>
      <item>Miroslav Mikić</item>
    </izvorni_sadrzaj>
    <derivirana_varijabla naziv="DomainObject.Predmet.SudioniciListNaziv_1">
      <item>FINA - Podružnica Slavonski Brod</item>
      <item>BROD-MONTAŽA d. o. o. za inženjering, graditeljstvo i metalnu industriju, SLAVONSKI BROD</item>
      <item>DINKO ROSANDIĆ</item>
      <item>Dragutin Miro Carin</item>
      <item>Miroslav Mikić</item>
    </derivirana_varijabla>
  </DomainObject.Predmet.SudioniciListNaziv>
  <DomainObject.Predmet.SudioniciListAdressOIB>
    <izvorni_sadrzaj>
      <item>FINA - Podružnica Slavonski Brod, OIB 85821130368, 35000 Slavonski Brod</item>
      <item>BROD-MONTAŽA d. o. o. za inženjering, graditeljstvo i metalnu industriju, SLAVONSKI BROD, OIB 50369537351, Dr. Mile Budaka 1,35000 Slavonski Brod</item>
      <item>DINKO ROSANDIĆ, Dr. M. Budaka 19/2,35000 Slavonski Brod</item>
      <item>Dragutin Miro Carin, Ivana pl. Zajca br. 21,35000 Slavonski Brod</item>
      <item>Miroslav Mikić, Petra Krešimira IV br.25,35000 Slavonski Brod</item>
    </izvorni_sadrzaj>
    <derivirana_varijabla naziv="DomainObject.Predmet.SudioniciListAdressOIB_1">
      <item>FINA - Podružnica Slavonski Brod, OIB 85821130368, 35000 Slavonski Brod</item>
      <item>BROD-MONTAŽA d. o. o. za inženjering, graditeljstvo i metalnu industriju, SLAVONSKI BROD, OIB 50369537351, Dr. Mile Budaka 1,35000 Slavonski Brod</item>
      <item>DINKO ROSANDIĆ, Dr. M. Budaka 19/2,35000 Slavonski Brod</item>
      <item>Dragutin Miro Carin, Ivana pl. Zajca br. 21,35000 Slavonski Brod</item>
      <item>Miroslav Mikić, Petra Krešimira IV br.25,35000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50369537351</item>
      <item>, OIB null</item>
      <item>, OIB null</item>
      <item>, OIB null</item>
    </izvorni_sadrzaj>
    <derivirana_varijabla naziv="DomainObject.Predmet.SudioniciListNazivOIB_1">
      <item>, OIB 85821130368</item>
      <item>, OIB 50369537351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876455-FCD8-4516-85A1-6C06C91E87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530</properties:Words>
  <properties:Characters>2674</properties:Characters>
  <properties:Lines>67</properties:Lines>
  <properties:Paragraphs>38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2018-03-12T08:54:00Z</dcterms:created>
  <dc:creator>wsadmin</dc:creator>
  <cp:lastModifiedBy>wsadmin</cp:lastModifiedBy>
  <cp:lastPrinted>2018-06-08T10:31:00Z</cp:lastPrinted>
  <dcterms:modified xmlns:xsi="http://www.w3.org/2001/XMLSchema-instance" xsi:type="dcterms:W3CDTF">2018-06-08T10:33:00Z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