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0dad" w14:paraId="5d30dad" w:rsidRDefault="00FE18A0" w:rsidP="00FE18A0" w:rsidR="00FE18A0" w:rsidRPr="00EA535B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EA535B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EA535B">
      <w:pPr>
        <w:pStyle w:val="Zaglavlje"/>
        <w:rPr>
          <w:rFonts w:cstheme="majorBidi" w:hAnsiTheme="majorBidi" w:asciiTheme="majorBidi"/>
          <w:b/>
          <w:bCs/>
        </w:rPr>
      </w:pPr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b/>
          <w:bCs/>
        </w:rPr>
      </w:pPr>
      <w:r w:rsidRPr="00EA535B">
        <w:rPr>
          <w:rFonts w:cstheme="majorBidi" w:hAnsiTheme="majorBidi" w:asciiTheme="majorBidi"/>
          <w:b/>
          <w:bCs/>
        </w:rPr>
        <w:t>REPUBLIKA HRVATSKA</w:t>
      </w:r>
    </w:p>
    <w:p w:rsidRDefault="00FE18A0" w:rsidP="00FE18A0" w:rsidR="00FE18A0" w:rsidRPr="00EA535B">
      <w:pPr>
        <w:pStyle w:val="Zaglavlje"/>
        <w:rPr>
          <w:rFonts w:cstheme="majorBidi" w:hAnsiTheme="majorBidi" w:asciiTheme="majorBidi"/>
          <w:b/>
          <w:bCs/>
        </w:rPr>
      </w:pPr>
      <w:r w:rsidRPr="00EA535B">
        <w:rPr>
          <w:rFonts w:cstheme="majorBidi" w:hAnsiTheme="majorBidi" w:asciiTheme="majorBidi"/>
          <w:b/>
          <w:bCs/>
        </w:rPr>
        <w:t>TRGOVAČKI SUD U ZADRU</w:t>
      </w:r>
    </w:p>
    <w:p w:rsidRDefault="00FE18A0" w:rsidP="00E62077" w:rsidR="00FE18A0" w:rsidRPr="00EA535B">
      <w:pPr>
        <w:pStyle w:val="Zaglavlje"/>
        <w:rPr>
          <w:rFonts w:cstheme="majorBidi" w:hAnsiTheme="majorBidi" w:asciiTheme="majorBidi"/>
          <w:bCs/>
        </w:rPr>
      </w:pPr>
      <w:r w:rsidRPr="00EA535B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EA535B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EA535B">
        <w:rPr>
          <w:rFonts w:cstheme="majorBidi" w:hAnsiTheme="majorBidi" w:asciiTheme="majorBidi"/>
          <w:b/>
          <w:bCs/>
          <w:lang w:val="hr-HR"/>
        </w:rPr>
        <w:t>R E P U B L I K A H R V A T S K A</w:t>
      </w:r>
    </w:p>
    <w:p w:rsidRDefault="007B25EE" w:rsidP="00FE18A0" w:rsidR="007B25EE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EA535B">
        <w:rPr>
          <w:rFonts w:cstheme="majorBidi" w:hAnsiTheme="majorBidi" w:asciiTheme="majorBidi"/>
          <w:b/>
          <w:bCs/>
          <w:lang w:val="hr-HR"/>
        </w:rPr>
        <w:t>R J E Š E N J E</w:t>
      </w:r>
    </w:p>
    <w:p w:rsidRDefault="00BA7174" w:rsidP="00BA7174" w:rsidR="00BA7174" w:rsidRPr="00EA535B">
      <w:pPr>
        <w:pStyle w:val="Tijeloteksta"/>
        <w:rPr>
          <w:rFonts w:cstheme="majorBidi" w:hAnsiTheme="majorBidi" w:asciiTheme="majorBidi"/>
          <w:lang w:val="hr-HR"/>
        </w:rPr>
      </w:pPr>
    </w:p>
    <w:p w:rsidRDefault="00440E03" w:rsidP="00C2669C" w:rsidR="00440E03" w:rsidRPr="00440E03">
      <w:pPr>
        <w:ind w:firstLine="709"/>
        <w:jc w:val="both"/>
        <w:rPr>
          <w:lang w:val="hr-HR"/>
        </w:rPr>
      </w:pPr>
      <w:r w:rsidRPr="00440E03">
        <w:rPr>
          <w:lang w:val="hr-HR"/>
        </w:rPr>
        <w:t>Trgovački sud u Zadru, OIB:</w:t>
      </w:r>
      <w:r w:rsidRPr="00440E03">
        <w:rPr>
          <w:lang w:val="hr-HR"/>
        </w:rPr>
        <w:tab/>
        <w:t xml:space="preserve">39670464653, po sutkinji Ani Markač, </w:t>
      </w:r>
      <w:r w:rsidR="00C2669C">
        <w:rPr>
          <w:lang w:val="hr-HR"/>
        </w:rPr>
        <w:t xml:space="preserve">u postupku predstečajne nagodbe nad </w:t>
      </w:r>
      <w:r w:rsidRPr="00440E03">
        <w:rPr>
          <w:lang w:val="hr-HR"/>
        </w:rPr>
        <w:t>dužnik</w:t>
      </w:r>
      <w:r w:rsidR="00C2669C">
        <w:rPr>
          <w:lang w:val="hr-HR"/>
        </w:rPr>
        <w:t>om</w:t>
      </w:r>
      <w:r w:rsidRPr="00440E03">
        <w:rPr>
          <w:lang w:val="hr-HR"/>
        </w:rPr>
        <w:t xml:space="preserve"> TUDIĆ ELEKTRO CENTAR </w:t>
      </w:r>
      <w:r>
        <w:rPr>
          <w:lang w:val="hr-HR"/>
        </w:rPr>
        <w:t xml:space="preserve">društvo s ograničenom odgovornošću za elektro </w:t>
      </w:r>
      <w:r w:rsidR="00C2669C">
        <w:rPr>
          <w:lang w:val="hr-HR"/>
        </w:rPr>
        <w:t>usluge</w:t>
      </w:r>
      <w:r w:rsidR="00190BBE">
        <w:rPr>
          <w:lang w:val="hr-HR"/>
        </w:rPr>
        <w:t>,</w:t>
      </w:r>
      <w:r w:rsidR="00C2669C">
        <w:rPr>
          <w:lang w:val="hr-HR"/>
        </w:rPr>
        <w:t xml:space="preserve"> </w:t>
      </w:r>
      <w:r w:rsidRPr="00440E03">
        <w:rPr>
          <w:lang w:val="hr-HR"/>
        </w:rPr>
        <w:t xml:space="preserve">Šibenik, Krapljanska cesta 8, OIB:68864526805, </w:t>
      </w:r>
      <w:r w:rsidR="00C2669C">
        <w:rPr>
          <w:lang w:val="hr-HR"/>
        </w:rPr>
        <w:t>dana 8. siječnja 2016</w:t>
      </w:r>
      <w:r w:rsidRPr="00440E03">
        <w:rPr>
          <w:lang w:val="hr-HR"/>
        </w:rPr>
        <w:t xml:space="preserve">., </w:t>
      </w:r>
    </w:p>
    <w:p w:rsidRDefault="00464839" w:rsidP="00701FFB" w:rsidR="00464839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701FFB" w:rsidR="00FE18A0" w:rsidRPr="00EA535B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EA535B">
        <w:rPr>
          <w:rFonts w:cstheme="majorBidi" w:hAnsiTheme="majorBidi" w:asciiTheme="majorBidi"/>
          <w:b/>
          <w:bCs/>
          <w:lang w:val="hr-HR"/>
        </w:rPr>
        <w:t>r i j e š i o    j e</w:t>
      </w:r>
    </w:p>
    <w:p w:rsidRDefault="00701FFB" w:rsidP="00701FFB" w:rsidR="00701FFB" w:rsidRPr="00EA535B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190BBE" w:rsidR="00701FFB" w:rsidRPr="00190BBE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 w:rsidRPr="00EA535B">
        <w:rPr>
          <w:rFonts w:cstheme="majorBidi" w:hAnsiTheme="majorBidi" w:asciiTheme="majorBidi"/>
          <w:bCs/>
          <w:lang w:val="hr-HR"/>
        </w:rPr>
        <w:t>Ispravlja se rj</w:t>
      </w:r>
      <w:r w:rsidR="00BA7174" w:rsidRPr="00EA535B">
        <w:rPr>
          <w:rFonts w:cstheme="majorBidi" w:hAnsiTheme="majorBidi" w:asciiTheme="majorBidi"/>
          <w:bCs/>
          <w:lang w:val="hr-HR"/>
        </w:rPr>
        <w:t>ešenje ovog S</w:t>
      </w:r>
      <w:r w:rsidRPr="00EA535B">
        <w:rPr>
          <w:rFonts w:cstheme="majorBidi" w:hAnsiTheme="majorBidi" w:asciiTheme="majorBidi"/>
          <w:bCs/>
          <w:lang w:val="hr-HR"/>
        </w:rPr>
        <w:t>u</w:t>
      </w:r>
      <w:r w:rsidR="00716F1C" w:rsidRPr="00EA535B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EA535B">
        <w:rPr>
          <w:rFonts w:cstheme="majorBidi" w:hAnsiTheme="majorBidi" w:asciiTheme="majorBidi"/>
          <w:bCs/>
          <w:lang w:val="hr-HR"/>
        </w:rPr>
        <w:t>St</w:t>
      </w:r>
      <w:r w:rsidR="00EA535B">
        <w:rPr>
          <w:rFonts w:cstheme="majorBidi" w:hAnsiTheme="majorBidi" w:asciiTheme="majorBidi"/>
          <w:bCs/>
          <w:lang w:val="hr-HR"/>
        </w:rPr>
        <w:t>pn</w:t>
      </w:r>
      <w:r w:rsidR="00C2669C">
        <w:rPr>
          <w:rFonts w:cstheme="majorBidi" w:hAnsiTheme="majorBidi" w:asciiTheme="majorBidi"/>
          <w:bCs/>
          <w:lang w:val="hr-HR"/>
        </w:rPr>
        <w:t>-17</w:t>
      </w:r>
      <w:r w:rsidR="00EA535B">
        <w:rPr>
          <w:rFonts w:cstheme="majorBidi" w:hAnsiTheme="majorBidi" w:asciiTheme="majorBidi"/>
          <w:bCs/>
          <w:lang w:val="hr-HR"/>
        </w:rPr>
        <w:t>/15-23</w:t>
      </w:r>
      <w:r w:rsidR="00C2669C">
        <w:rPr>
          <w:rFonts w:cstheme="majorBidi" w:hAnsiTheme="majorBidi" w:asciiTheme="majorBidi"/>
          <w:bCs/>
          <w:lang w:val="hr-HR"/>
        </w:rPr>
        <w:t xml:space="preserve"> </w:t>
      </w:r>
      <w:r w:rsidR="00EA535B">
        <w:rPr>
          <w:rFonts w:cstheme="majorBidi" w:hAnsiTheme="majorBidi" w:asciiTheme="majorBidi"/>
          <w:bCs/>
          <w:lang w:val="hr-HR"/>
        </w:rPr>
        <w:t>od 22</w:t>
      </w:r>
      <w:r w:rsidR="00190BBE">
        <w:rPr>
          <w:rFonts w:cstheme="majorBidi" w:hAnsiTheme="majorBidi" w:asciiTheme="majorBidi"/>
          <w:bCs/>
          <w:lang w:val="hr-HR"/>
        </w:rPr>
        <w:t xml:space="preserve">. prosinca 2015. na način da </w:t>
      </w:r>
      <w:r w:rsidR="00C2669C">
        <w:rPr>
          <w:rFonts w:cstheme="majorBidi" w:hAnsiTheme="majorBidi" w:asciiTheme="majorBidi"/>
          <w:bCs/>
          <w:lang w:val="hr-HR"/>
        </w:rPr>
        <w:t xml:space="preserve">u uvodu </w:t>
      </w:r>
      <w:r w:rsidR="00190BBE">
        <w:rPr>
          <w:rFonts w:cstheme="majorBidi" w:hAnsiTheme="majorBidi" w:asciiTheme="majorBidi"/>
          <w:bCs/>
          <w:lang w:val="hr-HR"/>
        </w:rPr>
        <w:t xml:space="preserve">i izreci </w:t>
      </w:r>
      <w:r w:rsidR="00C2669C">
        <w:rPr>
          <w:rFonts w:cstheme="majorBidi" w:hAnsiTheme="majorBidi" w:asciiTheme="majorBidi"/>
          <w:bCs/>
          <w:lang w:val="hr-HR"/>
        </w:rPr>
        <w:t>rj</w:t>
      </w:r>
      <w:r w:rsidR="00190BBE">
        <w:rPr>
          <w:rFonts w:cstheme="majorBidi" w:hAnsiTheme="majorBidi" w:asciiTheme="majorBidi"/>
          <w:bCs/>
          <w:lang w:val="hr-HR"/>
        </w:rPr>
        <w:t>ešenja umjesto:"TUDIĆ ELEKTRO CENTAR d.o.o." treba stajati:</w:t>
      </w:r>
      <w:r w:rsidR="00EA535B">
        <w:rPr>
          <w:rFonts w:cstheme="majorBidi" w:hAnsiTheme="majorBidi" w:asciiTheme="majorBidi"/>
          <w:bCs/>
          <w:lang w:val="hr-HR"/>
        </w:rPr>
        <w:t>"</w:t>
      </w:r>
      <w:r w:rsidR="00190BBE" w:rsidRPr="00440E03">
        <w:rPr>
          <w:lang w:val="hr-HR"/>
        </w:rPr>
        <w:t xml:space="preserve">TUDIĆ ELEKTRO CENTAR </w:t>
      </w:r>
      <w:r w:rsidR="00190BBE">
        <w:rPr>
          <w:lang w:val="hr-HR"/>
        </w:rPr>
        <w:t>društvo s ograničenom odgovornošću za elektro usluge</w:t>
      </w:r>
      <w:r w:rsidR="00EA535B">
        <w:rPr>
          <w:rFonts w:cstheme="majorBidi" w:hAnsiTheme="majorBidi" w:asciiTheme="majorBidi"/>
          <w:bCs/>
          <w:lang w:val="hr-HR"/>
        </w:rPr>
        <w:t xml:space="preserve">". </w:t>
      </w:r>
      <w:r w:rsidR="00BA7174" w:rsidRPr="00EA535B">
        <w:rPr>
          <w:rFonts w:cstheme="majorBidi" w:hAnsiTheme="majorBidi" w:asciiTheme="majorBidi"/>
          <w:bCs/>
          <w:lang w:val="hr-HR"/>
        </w:rPr>
        <w:t xml:space="preserve"> </w:t>
      </w:r>
    </w:p>
    <w:p w:rsidRDefault="00B83043" w:rsidP="00FE18A0" w:rsidR="00B83043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FE18A0" w:rsidP="00FE18A0" w:rsidR="00FE18A0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B83043" w:rsidR="00EA535B" w:rsidRPr="00EA535B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Trgovački sud u Zadru je </w:t>
      </w:r>
      <w:r w:rsidR="00EA535B">
        <w:rPr>
          <w:rFonts w:cstheme="majorBidi" w:hAnsiTheme="majorBidi" w:asciiTheme="majorBidi"/>
          <w:lang w:val="hr-HR"/>
        </w:rPr>
        <w:t xml:space="preserve">22. prosinca 2015. donio rješenjem </w:t>
      </w:r>
      <w:r w:rsidR="00B83043">
        <w:rPr>
          <w:rFonts w:cstheme="majorBidi" w:hAnsiTheme="majorBidi" w:asciiTheme="majorBidi"/>
          <w:lang w:val="hr-HR"/>
        </w:rPr>
        <w:t xml:space="preserve">posl. br. Stpn-19/15-23 </w:t>
      </w:r>
      <w:r w:rsidR="00EA535B">
        <w:rPr>
          <w:rFonts w:cstheme="majorBidi" w:hAnsiTheme="majorBidi" w:asciiTheme="majorBidi"/>
          <w:lang w:val="hr-HR"/>
        </w:rPr>
        <w:t xml:space="preserve">kojim je odobrio sklapanje predstečajne nagodbe gore navedenog dužnika.  </w:t>
      </w:r>
    </w:p>
    <w:p w:rsidRDefault="00B43597" w:rsidP="00FC10BA" w:rsidR="007448E0" w:rsidRPr="00FC10BA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Dana </w:t>
      </w:r>
      <w:r w:rsidR="00190BBE">
        <w:rPr>
          <w:rFonts w:cstheme="majorBidi" w:hAnsiTheme="majorBidi" w:asciiTheme="majorBidi"/>
          <w:lang w:val="hr-HR"/>
        </w:rPr>
        <w:t>31</w:t>
      </w:r>
      <w:r w:rsidR="00EA535B">
        <w:rPr>
          <w:rFonts w:cstheme="majorBidi" w:hAnsiTheme="majorBidi" w:asciiTheme="majorBidi"/>
          <w:lang w:val="hr-HR"/>
        </w:rPr>
        <w:t xml:space="preserve">. </w:t>
      </w:r>
      <w:r w:rsidR="00BA7174" w:rsidRPr="00EA535B">
        <w:rPr>
          <w:rFonts w:cstheme="majorBidi" w:hAnsiTheme="majorBidi" w:asciiTheme="majorBidi"/>
          <w:lang w:val="hr-HR"/>
        </w:rPr>
        <w:t xml:space="preserve">prosinca </w:t>
      </w:r>
      <w:r w:rsidRPr="00EA535B">
        <w:rPr>
          <w:rFonts w:cstheme="majorBidi" w:hAnsiTheme="majorBidi" w:asciiTheme="majorBidi"/>
          <w:lang w:val="hr-HR"/>
        </w:rPr>
        <w:t xml:space="preserve">2015. </w:t>
      </w:r>
      <w:r w:rsidR="00BA7174" w:rsidRPr="00EA535B">
        <w:rPr>
          <w:rFonts w:cstheme="majorBidi" w:hAnsiTheme="majorBidi" w:asciiTheme="majorBidi"/>
          <w:lang w:val="hr-HR"/>
        </w:rPr>
        <w:t>Financijska agencija</w:t>
      </w:r>
      <w:r w:rsidR="00EA535B">
        <w:rPr>
          <w:rFonts w:cstheme="majorBidi" w:hAnsiTheme="majorBidi" w:asciiTheme="majorBidi"/>
          <w:lang w:val="hr-HR"/>
        </w:rPr>
        <w:t>, Regionalni centar Split, Podružnica Šibenik</w:t>
      </w:r>
      <w:r w:rsidR="00BA7174" w:rsidRPr="00EA535B">
        <w:rPr>
          <w:rFonts w:cstheme="majorBidi" w:hAnsiTheme="majorBidi" w:asciiTheme="majorBidi"/>
          <w:lang w:val="hr-HR"/>
        </w:rPr>
        <w:t xml:space="preserve"> </w:t>
      </w:r>
      <w:r w:rsidR="00190BBE">
        <w:rPr>
          <w:rFonts w:cstheme="majorBidi" w:hAnsiTheme="majorBidi" w:asciiTheme="majorBidi"/>
          <w:lang w:val="hr-HR"/>
        </w:rPr>
        <w:t xml:space="preserve">podneskom je zatražila od ovog Suda ispravak predmetnog rješenja od 22. prosinca 2015. </w:t>
      </w:r>
      <w:r w:rsidR="00FC10BA">
        <w:rPr>
          <w:rFonts w:cstheme="majorBidi" w:hAnsiTheme="majorBidi" w:asciiTheme="majorBidi"/>
          <w:lang w:val="hr-HR"/>
        </w:rPr>
        <w:t xml:space="preserve">jer da kraći naziv dužnika glasi TEC d.o.o., a duži naziv </w:t>
      </w:r>
      <w:r w:rsidR="00FC10BA" w:rsidRPr="00440E03">
        <w:rPr>
          <w:lang w:val="hr-HR"/>
        </w:rPr>
        <w:t xml:space="preserve">TUDIĆ ELEKTRO CENTAR </w:t>
      </w:r>
      <w:r w:rsidR="00FC10BA">
        <w:rPr>
          <w:lang w:val="hr-HR"/>
        </w:rPr>
        <w:t>društvo s ograničenom odgovornošću za elektro usluge</w:t>
      </w:r>
      <w:r w:rsidR="00FC10BA">
        <w:rPr>
          <w:rFonts w:cstheme="majorBidi" w:hAnsiTheme="majorBidi" w:asciiTheme="majorBidi"/>
          <w:bCs/>
          <w:lang w:val="hr-HR"/>
        </w:rPr>
        <w:t xml:space="preserve">. </w:t>
      </w:r>
      <w:r w:rsidR="00FC10BA" w:rsidRPr="00EA535B">
        <w:rPr>
          <w:rFonts w:cstheme="majorBidi" w:hAnsiTheme="majorBidi" w:asciiTheme="majorBidi"/>
          <w:bCs/>
          <w:lang w:val="hr-HR"/>
        </w:rPr>
        <w:t xml:space="preserve"> </w:t>
      </w:r>
    </w:p>
    <w:p w:rsidRDefault="00391C9A" w:rsidP="00B83043" w:rsidR="00944B4A" w:rsidRPr="00EA535B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Obzirom da je </w:t>
      </w:r>
      <w:r w:rsidR="0053116D" w:rsidRPr="00EA535B">
        <w:rPr>
          <w:rFonts w:cstheme="majorBidi" w:hAnsiTheme="majorBidi" w:asciiTheme="majorBidi"/>
          <w:lang w:val="hr-HR"/>
        </w:rPr>
        <w:t xml:space="preserve">došlo do pogreške tijekom pisanje navedenog </w:t>
      </w:r>
      <w:r w:rsidR="00B83043">
        <w:rPr>
          <w:rFonts w:cstheme="majorBidi" w:hAnsiTheme="majorBidi" w:asciiTheme="majorBidi"/>
          <w:lang w:val="hr-HR"/>
        </w:rPr>
        <w:t xml:space="preserve">naziva dužnika </w:t>
      </w:r>
      <w:r w:rsidR="0053116D" w:rsidRPr="00EA535B">
        <w:rPr>
          <w:rFonts w:cstheme="majorBidi" w:hAnsiTheme="majorBidi" w:asciiTheme="majorBidi"/>
          <w:lang w:val="hr-HR"/>
        </w:rPr>
        <w:t>to je trebalo temeljem čl. 342. st.1., a u vezi čl. 347. Zakona o parničnom postupku (Narodne novine br. 53/91, 91/92, 112/99, 88/01, 117/0</w:t>
      </w:r>
      <w:r w:rsidRPr="00EA535B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EA535B">
        <w:rPr>
          <w:rFonts w:cstheme="majorBidi" w:hAnsiTheme="majorBidi" w:asciiTheme="majorBidi"/>
          <w:lang w:val="hr-HR"/>
        </w:rPr>
        <w:t>57/11</w:t>
      </w:r>
      <w:r w:rsidRPr="00EA535B">
        <w:rPr>
          <w:rFonts w:cstheme="majorBidi" w:hAnsiTheme="majorBidi" w:asciiTheme="majorBidi"/>
          <w:lang w:val="hr-HR"/>
        </w:rPr>
        <w:t xml:space="preserve"> i 25/13</w:t>
      </w:r>
      <w:r w:rsidR="0053116D" w:rsidRPr="00EA535B">
        <w:rPr>
          <w:rFonts w:cstheme="majorBidi" w:hAnsiTheme="majorBidi" w:asciiTheme="majorBidi"/>
          <w:lang w:val="hr-HR"/>
        </w:rPr>
        <w:t>)</w:t>
      </w:r>
      <w:r w:rsidR="00464839" w:rsidRPr="00EA535B">
        <w:rPr>
          <w:rFonts w:cstheme="majorBidi" w:hAnsiTheme="majorBidi" w:asciiTheme="majorBidi"/>
          <w:lang w:val="hr-HR"/>
        </w:rPr>
        <w:t xml:space="preserve"> i </w:t>
      </w:r>
      <w:r w:rsidR="00BA7174" w:rsidRPr="00EA535B">
        <w:rPr>
          <w:rFonts w:cstheme="majorBidi" w:hAnsiTheme="majorBidi" w:asciiTheme="majorBidi"/>
          <w:lang w:val="hr-HR"/>
        </w:rPr>
        <w:t xml:space="preserve">čl. </w:t>
      </w:r>
      <w:r w:rsidR="00464839" w:rsidRPr="00EA535B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EA535B">
        <w:rPr>
          <w:rFonts w:cstheme="majorBidi" w:hAnsiTheme="majorBidi" w:asciiTheme="majorBidi"/>
          <w:lang w:val="hr-HR"/>
        </w:rPr>
        <w:t xml:space="preserve"> </w:t>
      </w:r>
      <w:r w:rsidR="00464839" w:rsidRPr="00EA535B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EA535B">
        <w:rPr>
          <w:rFonts w:cstheme="majorBidi" w:hAnsiTheme="majorBidi" w:asciiTheme="majorBidi"/>
          <w:lang w:val="hr-HR"/>
        </w:rPr>
        <w:t>doni</w:t>
      </w:r>
      <w:r w:rsidRPr="00EA535B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EA535B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EA535B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ab/>
      </w:r>
      <w:r w:rsidRPr="00EA535B">
        <w:rPr>
          <w:rFonts w:cstheme="majorBidi" w:hAnsiTheme="majorBidi" w:asciiTheme="majorBidi"/>
          <w:lang w:val="hr-HR"/>
        </w:rPr>
        <w:tab/>
      </w:r>
    </w:p>
    <w:p w:rsidRDefault="00FE18A0" w:rsidP="00FC10BA" w:rsidR="00FE18A0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 xml:space="preserve">U Zadru </w:t>
      </w:r>
      <w:r w:rsidR="00FC10BA">
        <w:rPr>
          <w:rFonts w:cstheme="majorBidi" w:hAnsiTheme="majorBidi" w:asciiTheme="majorBidi"/>
          <w:lang w:val="hr-HR"/>
        </w:rPr>
        <w:t xml:space="preserve">8. siječnja </w:t>
      </w:r>
      <w:r w:rsidR="00D91539" w:rsidRPr="00EA535B">
        <w:rPr>
          <w:rFonts w:cstheme="majorBidi" w:hAnsiTheme="majorBidi" w:asciiTheme="majorBidi"/>
          <w:lang w:val="hr-HR"/>
        </w:rPr>
        <w:t>201</w:t>
      </w:r>
      <w:r w:rsidR="00FC10BA">
        <w:rPr>
          <w:rFonts w:cstheme="majorBidi" w:hAnsiTheme="majorBidi" w:asciiTheme="majorBidi"/>
          <w:lang w:val="hr-HR"/>
        </w:rPr>
        <w:t>6</w:t>
      </w:r>
      <w:r w:rsidRPr="00EA535B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EA535B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B83043" w:rsidP="002D17BA" w:rsidR="00FE18A0" w:rsidRPr="00EA535B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           </w:t>
      </w:r>
      <w:r w:rsidR="00716F1C" w:rsidRPr="00EA535B">
        <w:rPr>
          <w:rFonts w:cstheme="majorBidi" w:hAnsiTheme="majorBidi" w:asciiTheme="majorBidi"/>
          <w:lang w:val="hr-HR"/>
        </w:rPr>
        <w:t xml:space="preserve">       </w:t>
      </w:r>
      <w:r w:rsidR="00D90179" w:rsidRPr="00EA535B">
        <w:rPr>
          <w:rFonts w:cstheme="majorBidi" w:hAnsiTheme="majorBidi" w:asciiTheme="majorBidi"/>
          <w:lang w:val="hr-HR"/>
        </w:rPr>
        <w:t>Su</w:t>
      </w:r>
      <w:r w:rsidR="00D91539" w:rsidRPr="00EA535B">
        <w:rPr>
          <w:rFonts w:cstheme="majorBidi" w:hAnsiTheme="majorBidi" w:asciiTheme="majorBidi"/>
          <w:lang w:val="hr-HR"/>
        </w:rPr>
        <w:t>tkinja</w:t>
      </w:r>
      <w:r w:rsidR="00D90179" w:rsidRPr="00EA535B">
        <w:rPr>
          <w:rFonts w:cstheme="majorBidi" w:hAnsiTheme="majorBidi" w:asciiTheme="majorBidi"/>
          <w:lang w:val="hr-HR"/>
        </w:rPr>
        <w:t xml:space="preserve"> </w:t>
      </w:r>
    </w:p>
    <w:p w:rsidRDefault="00B83043" w:rsidP="002D17BA" w:rsidR="00717981" w:rsidRPr="00EA535B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531586" w:rsidRPr="00EA535B">
        <w:rPr>
          <w:rFonts w:cstheme="majorBidi" w:hAnsiTheme="majorBidi" w:asciiTheme="majorBidi"/>
          <w:lang w:val="hr-HR"/>
        </w:rPr>
        <w:tab/>
      </w:r>
      <w:r w:rsidR="00716F1C" w:rsidRPr="00EA535B">
        <w:rPr>
          <w:rFonts w:cstheme="majorBidi" w:hAnsiTheme="majorBidi" w:asciiTheme="majorBidi"/>
          <w:lang w:val="hr-HR"/>
        </w:rPr>
        <w:t xml:space="preserve">                 </w:t>
      </w:r>
      <w:r w:rsidR="00FC10BA">
        <w:rPr>
          <w:rFonts w:cstheme="majorBidi" w:hAnsiTheme="majorBidi" w:asciiTheme="majorBidi"/>
          <w:lang w:val="hr-HR"/>
        </w:rPr>
        <w:t xml:space="preserve">            </w:t>
      </w:r>
      <w:r w:rsidR="00D91539" w:rsidRPr="00EA535B">
        <w:rPr>
          <w:rFonts w:cstheme="majorBidi" w:hAnsiTheme="majorBidi" w:asciiTheme="majorBidi"/>
          <w:lang w:val="hr-HR"/>
        </w:rPr>
        <w:t>Ana Markač</w:t>
      </w:r>
    </w:p>
    <w:p w:rsidRDefault="00FE18A0" w:rsidP="007448E0" w:rsidR="00D90179" w:rsidRPr="00EA535B">
      <w:pPr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ab/>
      </w:r>
    </w:p>
    <w:p w:rsidRDefault="00716F1C" w:rsidP="00D90179" w:rsidR="00716F1C" w:rsidRPr="00EA535B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</w:p>
    <w:p w:rsidRDefault="00C42A5F" w:rsidP="00D90179" w:rsidR="00C42A5F" w:rsidRPr="00EA535B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EA535B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EA535B">
      <w:pPr>
        <w:jc w:val="both"/>
        <w:rPr>
          <w:rFonts w:cstheme="majorBidi" w:hAnsiTheme="majorBidi" w:asciiTheme="majorBidi"/>
          <w:lang w:val="hr-HR"/>
        </w:rPr>
      </w:pPr>
      <w:r w:rsidRPr="00EA535B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EA535B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531586" w:rsidP="007448E0" w:rsidR="00531586" w:rsidRPr="00EA535B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464839" w:rsidP="00464839" w:rsidR="00464839">
      <w:r w:rsidRPr="00EA535B">
        <w:lastRenderedPageBreak/>
        <w:t xml:space="preserve">Dostaviti: </w:t>
      </w:r>
    </w:p>
    <w:p w:rsidRDefault="00B83043" w:rsidP="00B83043" w:rsidR="00B83043" w:rsidRPr="00EA535B">
      <w:pPr>
        <w:pStyle w:val="Odlomakpopisa"/>
        <w:numPr>
          <w:ilvl w:val="0"/>
          <w:numId w:val="6"/>
        </w:numPr>
      </w:pPr>
      <w:r>
        <w:t>dužniku</w:t>
      </w:r>
    </w:p>
    <w:p w:rsidRDefault="00464839" w:rsidP="00FC10BA" w:rsidR="00B83043">
      <w:pPr>
        <w:numPr>
          <w:ilvl w:val="0"/>
          <w:numId w:val="6"/>
        </w:numPr>
      </w:pPr>
      <w:r w:rsidRPr="00EA535B">
        <w:t xml:space="preserve">podnositelju zahtjeva </w:t>
      </w:r>
      <w:r w:rsidR="00B83043">
        <w:t xml:space="preserve">(FINA-i), </w:t>
      </w:r>
      <w:r w:rsidR="00FC10BA">
        <w:t>Zagreb</w:t>
      </w:r>
      <w:r w:rsidR="00B83043">
        <w:t xml:space="preserve">, uz dopis </w:t>
      </w:r>
    </w:p>
    <w:p w:rsidRDefault="00464839" w:rsidP="00464839" w:rsidR="00464839">
      <w:pPr>
        <w:numPr>
          <w:ilvl w:val="0"/>
          <w:numId w:val="6"/>
        </w:numPr>
      </w:pPr>
      <w:r w:rsidRPr="00EA535B">
        <w:t>e-oglasna ploča</w:t>
      </w:r>
    </w:p>
    <w:p w:rsidRDefault="00B83043" w:rsidP="00464839" w:rsidR="00B83043" w:rsidRPr="00EA535B">
      <w:pPr>
        <w:numPr>
          <w:ilvl w:val="0"/>
          <w:numId w:val="6"/>
        </w:numPr>
      </w:pPr>
      <w:r>
        <w:t>sudskom registru-elektronski</w:t>
      </w:r>
    </w:p>
    <w:p w:rsidRDefault="00464839" w:rsidP="00464839" w:rsidR="00464839" w:rsidRPr="00EA535B">
      <w:pPr>
        <w:numPr>
          <w:ilvl w:val="0"/>
          <w:numId w:val="6"/>
        </w:numPr>
      </w:pPr>
      <w:r w:rsidRPr="00EA535B">
        <w:t>u spis.</w:t>
      </w:r>
    </w:p>
    <w:p w:rsidRDefault="00FE18A0" w:rsidP="00944B4A" w:rsidR="00FE18A0" w:rsidRPr="00EA535B">
      <w:pPr>
        <w:pStyle w:val="Odlomakpopisa"/>
        <w:rPr>
          <w:rFonts w:cstheme="majorBidi" w:hAnsiTheme="majorBidi" w:asciiTheme="majorBidi"/>
          <w:lang w:val="hr-HR"/>
        </w:rPr>
      </w:pPr>
    </w:p>
    <w:sectPr w:rsidSect="00716F1C" w:rsidR="00FE18A0" w:rsidRPr="00EA535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1F4" w:rsidR="006E71F4">
      <w:r>
        <w:separator/>
      </w:r>
    </w:p>
  </w:endnote>
  <w:endnote w:id="0" w:type="continuationSeparator">
    <w:p w:rsidRDefault="006E71F4" w:rsidR="006E7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1F4" w:rsidR="006E71F4">
      <w:r>
        <w:separator/>
      </w:r>
    </w:p>
  </w:footnote>
  <w:footnote w:id="0" w:type="continuationSeparator">
    <w:p w:rsidRDefault="006E71F4" w:rsidR="006E71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A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E12" w:rsidP="00252E12" w:rsidR="00252E12" w:rsidRPr="00FC10BA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FC10BA">
      <w:rPr>
        <w:sz w:val="22"/>
        <w:szCs w:val="22"/>
      </w:rPr>
      <w:t xml:space="preserve">Poslovni broj </w:t>
    </w:r>
    <w:r w:rsidR="00FC10BA" w:rsidRPr="00FC10BA">
      <w:rPr>
        <w:sz w:val="22"/>
        <w:szCs w:val="22"/>
      </w:rPr>
      <w:t>2 Stpn-17</w:t>
    </w:r>
    <w:r w:rsidR="00B83043" w:rsidRPr="00FC10BA">
      <w:rPr>
        <w:sz w:val="22"/>
        <w:szCs w:val="22"/>
      </w:rPr>
      <w:t>/15-26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1B0" w:rsidP="00252E12" w:rsidR="003A6D02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  <w:r w:rsidRPr="00464839">
      <w:rPr>
        <w:sz w:val="22"/>
        <w:szCs w:val="22"/>
      </w:rPr>
      <w:t xml:space="preserve"> </w:t>
    </w:r>
    <w:r w:rsidR="003A6D02" w:rsidRPr="00464839">
      <w:rPr>
        <w:sz w:val="22"/>
        <w:szCs w:val="22"/>
      </w:rPr>
      <w:t xml:space="preserve">Poslovni broj </w:t>
    </w:r>
    <w:r w:rsidRPr="00464839">
      <w:rPr>
        <w:sz w:val="22"/>
        <w:szCs w:val="22"/>
      </w:rPr>
      <w:t xml:space="preserve">2 </w:t>
    </w:r>
    <w:r w:rsidR="00440E03">
      <w:rPr>
        <w:sz w:val="22"/>
        <w:szCs w:val="22"/>
      </w:rPr>
      <w:t>Stpn-17/15-26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802E8"/>
    <w:rsid w:val="00190BBE"/>
    <w:rsid w:val="00252E12"/>
    <w:rsid w:val="002D17BA"/>
    <w:rsid w:val="00391C9A"/>
    <w:rsid w:val="003A6D02"/>
    <w:rsid w:val="00406982"/>
    <w:rsid w:val="00440E03"/>
    <w:rsid w:val="00464839"/>
    <w:rsid w:val="0053116D"/>
    <w:rsid w:val="00531586"/>
    <w:rsid w:val="00582674"/>
    <w:rsid w:val="00652929"/>
    <w:rsid w:val="006C0FB4"/>
    <w:rsid w:val="006E71F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15A70"/>
    <w:rsid w:val="00944B4A"/>
    <w:rsid w:val="00A04BF3"/>
    <w:rsid w:val="00B43597"/>
    <w:rsid w:val="00B83043"/>
    <w:rsid w:val="00BA7174"/>
    <w:rsid w:val="00C2669C"/>
    <w:rsid w:val="00C42A5F"/>
    <w:rsid w:val="00D90179"/>
    <w:rsid w:val="00D91539"/>
    <w:rsid w:val="00E62077"/>
    <w:rsid w:val="00EA535B"/>
    <w:rsid w:val="00EA61B0"/>
    <w:rsid w:val="00FC10BA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A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A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A7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A7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A7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A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A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A7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A7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A7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44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Stpn-17/2015</izvorni_sadrzaj>
    <derivirana_varijabla naziv="DomainObject.Predmet.OznakaBroj_1">Stpn-17/2015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IZUZEĆE
Č.P.</izvorni_sadrzaj>
    <derivirana_varijabla naziv="DomainObject.Predmet.PrimjedbaSuca_1">IZUZEĆE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TUDIĆ ELEKTRO CENTAR društvo s ograničenom odgovornošću za elektro usluge</izvorni_sadrzaj>
    <derivirana_varijabla naziv="DomainObject.Predmet.StrankaFormated_1">  TUDIĆ ELEKTRO CENTAR društvo s ograničenom odgovornošću za elektro usluge</derivirana_varijabla>
  </DomainObject.Predmet.StrankaFormated>
  <DomainObject.Predmet.StrankaFormatedOIB>
    <izvorni_sadrzaj>  TUDIĆ ELEKTRO CENTAR društvo s ograničenom odgovornošću za elektro usluge, OIB 68864526805</izvorni_sadrzaj>
    <derivirana_varijabla naziv="DomainObject.Predmet.StrankaFormatedOIB_1">  TUDIĆ ELEKTRO CENTAR društvo s ograničenom odgovornošću za elektro usluge, OIB 68864526805</derivirana_varijabla>
  </DomainObject.Predmet.StrankaFormatedOIB>
  <DomainObject.Predmet.StrankaFormatedWithAdress>
    <izvorni_sadrzaj> TUDIĆ ELEKTRO CENTAR društvo s ograničenom odgovornošću za elektro usluge, Krapljanska cesta 8, 22000 Šibenik</izvorni_sadrzaj>
    <derivirana_varijabla naziv="DomainObject.Predmet.StrankaFormatedWithAdress_1"> TUDIĆ ELEKTRO CENTAR društvo s ograničenom odgovornošću za elektro usluge, Krapljanska cesta 8, 22000 Šibenik</derivirana_varijabla>
  </DomainObject.Predmet.StrankaFormatedWithAdress>
  <DomainObject.Predmet.StrankaFormatedWithAdressOIB>
    <izvorni_sadrzaj> TUDIĆ ELEKTRO CENTAR društvo s ograničenom odgovornošću za elektro usluge, OIB 68864526805, Krapljanska cesta 8, 22000 Šibenik</izvorni_sadrzaj>
    <derivirana_varijabla naziv="DomainObject.Predmet.StrankaFormatedWithAdressOIB_1"> TUDIĆ ELEKTRO CENTAR društvo s ograničenom odgovornošću za elektro usluge, OIB 68864526805, Krapljanska cesta 8, 22000 Šibenik</derivirana_varijabla>
  </DomainObject.Predmet.StrankaFormatedWithAdressOIB>
  <DomainObject.Predmet.StrankaWithAdress>
    <izvorni_sadrzaj>TUDIĆ ELEKTRO CENTAR društvo s ograničenom odgovornošću za elektro usluge Krapljanska cesta 8,22000 Šibenik</izvorni_sadrzaj>
    <derivirana_varijabla naziv="DomainObject.Predmet.StrankaWithAdress_1">TUDIĆ ELEKTRO CENTAR društvo s ograničenom odgovornošću za elektro usluge Krapljanska cesta 8,22000 Šibenik</derivirana_varijabla>
  </DomainObject.Predmet.StrankaWithAdress>
  <DomainObject.Predmet.StrankaWithAdressOIB>
    <izvorni_sadrzaj>TUDIĆ ELEKTRO CENTAR društvo s ograničenom odgovornošću za elektro usluge, OIB 68864526805, Krapljanska cesta 8,22000 Šibenik</izvorni_sadrzaj>
    <derivirana_varijabla naziv="DomainObject.Predmet.StrankaWithAdressOIB_1">TUDIĆ ELEKTRO CENTAR društvo s ograničenom odgovornošću za elektro usluge, OIB 68864526805, Krapljanska cesta 8,22000 Šibenik</derivirana_varijabla>
  </DomainObject.Predmet.StrankaWithAdressOIB>
  <DomainObject.Predmet.StrankaNazivFormated>
    <izvorni_sadrzaj>TUDIĆ ELEKTRO CENTAR društvo s ograničenom odgovornošću za elektro usluge</izvorni_sadrzaj>
    <derivirana_varijabla naziv="DomainObject.Predmet.StrankaNazivFormated_1">TUDIĆ ELEKTRO CENTAR društvo s ograničenom odgovornošću za elektro usluge</derivirana_varijabla>
  </DomainObject.Predmet.StrankaNazivFormated>
  <DomainObject.Predmet.StrankaNazivFormatedOIB>
    <izvorni_sadrzaj>TUDIĆ ELEKTRO CENTAR društvo s ograničenom odgovornošću za elektro usluge, OIB 68864526805</izvorni_sadrzaj>
    <derivirana_varijabla naziv="DomainObject.Predmet.StrankaNazivFormatedOIB_1">TUDIĆ ELEKTRO CENTAR društvo s ograničenom odgovornošću za elektro usluge, OIB 68864526805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TUDIĆ ELEKTRO CENTAR društvo s ograničenom odgovornošću za elektro usluge</item>
    </izvorni_sadrzaj>
    <derivirana_varijabla naziv="DomainObject.Predmet.StrankaListFormated_1">
      <item>TUDIĆ ELEKTRO CENTAR društvo s ograničenom odgovornošću za elektro usluge</item>
    </derivirana_varijabla>
  </DomainObject.Predmet.StrankaListFormated>
  <DomainObject.Predmet.StrankaListFormatedOIB>
    <izvorni_sadrzaj>
      <item>TUDIĆ ELEKTRO CENTAR društvo s ograničenom odgovornošću za elektro usluge, OIB 68864526805</item>
    </izvorni_sadrzaj>
    <derivirana_varijabla naziv="DomainObject.Predmet.StrankaListFormatedOIB_1">
      <item>TUDIĆ ELEKTRO CENTAR društvo s ograničenom odgovornošću za elektro usluge, OIB 68864526805</item>
    </derivirana_varijabla>
  </DomainObject.Predmet.StrankaListFormatedOIB>
  <DomainObject.Predmet.StrankaListFormatedWithAdress>
    <izvorni_sadrzaj>
      <item>TUDIĆ ELEKTRO CENTAR društvo s ograničenom odgovornošću za elektro usluge, Krapljanska cesta 8, 22000 Šibenik</item>
    </izvorni_sadrzaj>
    <derivirana_varijabla naziv="DomainObject.Predmet.StrankaListFormatedWithAdress_1">
      <item>TUDIĆ ELEKTRO CENTAR društvo s ograničenom odgovornošću za elektro usluge, Krapljanska cesta 8, 22000 Šibenik</item>
    </derivirana_varijabla>
  </DomainObject.Predmet.StrankaListFormatedWithAdress>
  <DomainObject.Predmet.StrankaListFormatedWithAdressOIB>
    <izvorni_sadrzaj>
      <item>TUDIĆ ELEKTRO CENTAR društvo s ograničenom odgovornošću za elektro usluge, OIB 68864526805, Krapljanska cesta 8, 22000 Šibenik</item>
    </izvorni_sadrzaj>
    <derivirana_varijabla naziv="DomainObject.Predmet.StrankaListFormatedWithAdressOIB_1">
      <item>TUDIĆ ELEKTRO CENTAR društvo s ograničenom odgovornošću za elektro usluge, OIB 68864526805, Krapljanska cesta 8, 22000 Šibenik</item>
    </derivirana_varijabla>
  </DomainObject.Predmet.StrankaListFormatedWithAdressOIB>
  <DomainObject.Predmet.StrankaListNazivFormated>
    <izvorni_sadrzaj>
      <item>TUDIĆ ELEKTRO CENTAR društvo s ograničenom odgovornošću za elektro usluge</item>
    </izvorni_sadrzaj>
    <derivirana_varijabla naziv="DomainObject.Predmet.StrankaListNazivFormated_1">
      <item>TUDIĆ ELEKTRO CENTAR društvo s ograničenom odgovornošću za elektro usluge</item>
    </derivirana_varijabla>
  </DomainObject.Predmet.StrankaListNazivFormated>
  <DomainObject.Predmet.StrankaListNazivFormatedOIB>
    <izvorni_sadrzaj>
      <item>TUDIĆ ELEKTRO CENTAR društvo s ograničenom odgovornošću za elektro usluge, OIB 68864526805</item>
    </izvorni_sadrzaj>
    <derivirana_varijabla naziv="DomainObject.Predmet.StrankaListNazivFormatedOIB_1">
      <item>TUDIĆ ELEKTRO CENTAR društvo s ograničenom odgovornošću za elektro usluge, OIB 68864526805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TUDIĆ ELEKTRO CENTAR društvo s ograničenom odgovornošću za elektro usluge</izvorni_sadrzaj>
    <derivirana_varijabla naziv="DomainObject.Predmet.StrankaIDrugi_1">TUDIĆ ELEKTRO CENTAR društvo s ograničenom odgovornošću za elektro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TUDIĆ ELEKTRO CENTAR društvo s ograničenom odgovornošću za elektro usluge, OIB 68864526805, Krapljanska cesta 8, 22000 Šibenik</izvorni_sadrzaj>
    <derivirana_varijabla naziv="DomainObject.Predmet.StrankaIDrugiAdressOIB_1">TUDIĆ ELEKTRO CENTAR društvo s ograničenom odgovornošću za elektro usluge, OIB 68864526805, Krapljanska cesta 8,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2015.</izvorni_sadrzaj>
    <derivirana_varijabla naziv="DomainObject.Predmet.OdlukaRjesenje.DatumDonosenjaOdluke_1">22.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Stpn-17/2015-21</izvorni_sadrzaj>
    <derivirana_varijabla naziv="DomainObject.Predmet.OdlukaRjesenje.Oznaka_1">Stpn-17/2015-21</derivirana_varijabla>
  </DomainObject.Predmet.OdlukaRjesenje.Oznaka>
  <DomainObject.Predmet.SudioniciListNaziv>
    <izvorni_sadrzaj>
      <item>TUDIĆ ELEKTRO CENTAR društvo s ograničenom odgovornošću za elektro usluge</item>
    </izvorni_sadrzaj>
    <derivirana_varijabla naziv="DomainObject.Predmet.SudioniciListNaziv_1">
      <item>TUDIĆ ELEKTRO CENTAR društvo s ograničenom odgovornošću za elektro usluge</item>
    </derivirana_varijabla>
  </DomainObject.Predmet.SudioniciListNaziv>
  <DomainObject.Predmet.SudioniciListAdressOIB>
    <izvorni_sadrzaj>
      <item>TUDIĆ ELEKTRO CENTAR društvo s ograničenom odgovornošću za elektro usluge, OIB 68864526805, Krapljanska cesta 8,22000 Šibenik</item>
    </izvorni_sadrzaj>
    <derivirana_varijabla naziv="DomainObject.Predmet.SudioniciListAdressOIB_1">
      <item>TUDIĆ ELEKTRO CENTAR društvo s ograničenom odgovornošću za elektro usluge, OIB 68864526805, Krapljanska cesta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68864526805</item>
    </izvorni_sadrzaj>
    <derivirana_varijabla naziv="DomainObject.Predmet.SudioniciListNazivOIB_1">
      <item>, OIB 68864526805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FC539-1FBC-4EFC-A1AE-73DB35646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1614</properties:Characters>
  <properties:Lines>57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2016-01-08T13:55:00Z</dcterms:created>
  <dc:creator>Mirjana Lukić</dc:creator>
  <cp:lastModifiedBy>Merlina Klišmanić</cp:lastModifiedBy>
  <cp:lastPrinted>2016-01-08T14:11:00Z</cp:lastPrinted>
  <dcterms:modified xmlns:xsi="http://www.w3.org/2001/XMLSchema-instance" xsi:type="dcterms:W3CDTF">2016-01-11T12:20:00Z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