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3bc7" w14:paraId="2043bc7" w:rsidRDefault="000D761B" w:rsidP="001B58FC" w:rsidR="00CA3BB3" w:rsidRPr="00FA219C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19C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58FC" w:rsidP="001B58FC" w:rsidR="001B58FC" w:rsidRPr="00FA219C">
      <w:pPr>
        <w:rPr>
          <w:rFonts w:cs="Times New Roman" w:hAnsi="Times New Roman" w:ascii="Times New Roman"/>
          <w:sz w:val="24"/>
          <w:szCs w:val="24"/>
        </w:rPr>
      </w:pPr>
      <w:r w:rsidRPr="00FA219C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58FC" w:rsidP="001B58FC" w:rsidR="001B58FC" w:rsidRPr="00FA219C">
      <w:pPr>
        <w:rPr>
          <w:rFonts w:cs="Times New Roman" w:hAnsi="Times New Roman" w:ascii="Times New Roman"/>
          <w:sz w:val="24"/>
          <w:szCs w:val="24"/>
        </w:rPr>
      </w:pPr>
      <w:r w:rsidRPr="00FA219C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1B58FC" w:rsidP="001B58FC" w:rsidR="001B58FC" w:rsidRPr="00FA219C">
      <w:pPr>
        <w:rPr>
          <w:rFonts w:cs="Times New Roman" w:hAnsi="Times New Roman" w:ascii="Times New Roman"/>
          <w:sz w:val="24"/>
          <w:szCs w:val="24"/>
        </w:rPr>
      </w:pPr>
      <w:r w:rsidRPr="00FA219C">
        <w:rPr>
          <w:rFonts w:cs="Times New Roman" w:hAnsi="Times New Roman" w:ascii="Times New Roman"/>
          <w:sz w:val="24"/>
          <w:szCs w:val="24"/>
        </w:rPr>
        <w:t>Zagreb, Amruševa 2/II</w:t>
      </w:r>
      <w:r w:rsidRPr="00FA219C">
        <w:rPr>
          <w:rFonts w:cs="Times New Roman" w:hAnsi="Times New Roman" w:ascii="Times New Roman"/>
          <w:sz w:val="24"/>
          <w:szCs w:val="24"/>
        </w:rPr>
        <w:tab/>
      </w:r>
      <w:r w:rsidRPr="00FA219C">
        <w:rPr>
          <w:rFonts w:cs="Times New Roman" w:hAnsi="Times New Roman" w:ascii="Times New Roman"/>
          <w:sz w:val="24"/>
          <w:szCs w:val="24"/>
        </w:rPr>
        <w:tab/>
      </w:r>
      <w:r w:rsidRPr="00FA219C">
        <w:rPr>
          <w:rFonts w:cs="Times New Roman" w:hAnsi="Times New Roman" w:ascii="Times New Roman"/>
          <w:sz w:val="24"/>
          <w:szCs w:val="24"/>
        </w:rPr>
        <w:tab/>
      </w:r>
      <w:r w:rsidRPr="00FA219C">
        <w:rPr>
          <w:rFonts w:cs="Times New Roman" w:hAnsi="Times New Roman" w:ascii="Times New Roman"/>
          <w:sz w:val="24"/>
          <w:szCs w:val="24"/>
        </w:rPr>
        <w:tab/>
      </w:r>
      <w:r w:rsidRPr="00FA219C">
        <w:rPr>
          <w:rFonts w:cs="Times New Roman" w:hAnsi="Times New Roman" w:ascii="Times New Roman"/>
          <w:sz w:val="24"/>
          <w:szCs w:val="24"/>
        </w:rPr>
        <w:tab/>
      </w:r>
      <w:r w:rsidRPr="00FA219C">
        <w:rPr>
          <w:rFonts w:cs="Times New Roman" w:hAnsi="Times New Roman" w:ascii="Times New Roman"/>
          <w:sz w:val="24"/>
          <w:szCs w:val="24"/>
        </w:rPr>
        <w:tab/>
      </w:r>
      <w:r w:rsidRPr="00FA219C">
        <w:rPr>
          <w:rFonts w:cs="Times New Roman" w:hAnsi="Times New Roman" w:ascii="Times New Roman"/>
          <w:sz w:val="24"/>
          <w:szCs w:val="24"/>
        </w:rPr>
        <w:tab/>
        <w:t>7 St-</w:t>
      </w:r>
      <w:r w:rsidR="00C452DB" w:rsidRPr="00FA219C">
        <w:rPr>
          <w:rFonts w:cs="Times New Roman" w:hAnsi="Times New Roman" w:ascii="Times New Roman"/>
          <w:sz w:val="24"/>
          <w:szCs w:val="24"/>
        </w:rPr>
        <w:t>523/13</w:t>
      </w:r>
    </w:p>
    <w:p w:rsidRDefault="001B58FC" w:rsidP="001B58FC" w:rsidR="001B58FC" w:rsidRPr="00FA219C">
      <w:pPr>
        <w:rPr>
          <w:rFonts w:cs="Times New Roman" w:hAnsi="Times New Roman" w:ascii="Times New Roman"/>
          <w:sz w:val="24"/>
          <w:szCs w:val="24"/>
        </w:rPr>
      </w:pPr>
      <w:r w:rsidRPr="00FA21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A3BB3" w:rsidP="001B58FC" w:rsidR="00CA3BB3" w:rsidRPr="00FA219C">
      <w:pPr>
        <w:jc w:val="center"/>
        <w:rPr>
          <w:rFonts w:cs="Times New Roman" w:hAnsi="Times New Roman" w:ascii="Times New Roman"/>
          <w:sz w:val="24"/>
          <w:szCs w:val="24"/>
        </w:rPr>
      </w:pPr>
      <w:r w:rsidRPr="00FA219C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936530" w:rsidP="001B58FC" w:rsidR="001B58FC" w:rsidRPr="00FA219C">
      <w:pPr>
        <w:jc w:val="center"/>
        <w:rPr>
          <w:rFonts w:cs="Times New Roman" w:hAnsi="Times New Roman" w:ascii="Times New Roman"/>
          <w:sz w:val="24"/>
          <w:szCs w:val="24"/>
        </w:rPr>
      </w:pPr>
      <w:r w:rsidRPr="00FA219C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1B58FC" w:rsidP="001B58FC" w:rsidR="001B58FC" w:rsidRPr="00FA219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B58FC" w:rsidP="001539DD" w:rsidR="001539DD" w:rsidRPr="00FA219C">
      <w:pPr>
        <w:jc w:val="both"/>
        <w:rPr>
          <w:rFonts w:cs="Times New Roman" w:hAnsi="Times New Roman" w:ascii="Times New Roman"/>
          <w:sz w:val="24"/>
          <w:szCs w:val="24"/>
        </w:rPr>
      </w:pPr>
      <w:r w:rsidRPr="00FA219C">
        <w:rPr>
          <w:rFonts w:cs="Times New Roman" w:hAnsi="Times New Roman" w:ascii="Times New Roman"/>
          <w:sz w:val="24"/>
          <w:szCs w:val="24"/>
        </w:rPr>
        <w:tab/>
      </w:r>
      <w:r w:rsidR="001539DD" w:rsidRPr="00FA219C">
        <w:rPr>
          <w:rFonts w:cs="Times New Roman" w:hAnsi="Times New Roman" w:ascii="Times New Roman"/>
          <w:sz w:val="24"/>
          <w:szCs w:val="24"/>
        </w:rPr>
        <w:t>TRGOVAČKI SUD U ZAGREBU po sucu pojedincu Vesni Malenica kao stečajnom sucu u stečajnom postupku nad dužnikom</w:t>
      </w:r>
      <w:r w:rsidR="001539DD" w:rsidRPr="00FA219C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1539DD" w:rsidRPr="00FA219C">
        <w:rPr>
          <w:rFonts w:cs="Times New Roman" w:hAnsi="Times New Roman" w:ascii="Times New Roman"/>
          <w:sz w:val="24"/>
          <w:szCs w:val="24"/>
        </w:rPr>
        <w:t xml:space="preserve">DOBRIN d. o. o. u stečaju, Jurkovićeva 24, Zagreb, OIB 30281639460, 9. </w:t>
      </w:r>
      <w:r w:rsidR="004526BD" w:rsidRPr="00FA219C">
        <w:rPr>
          <w:rFonts w:cs="Times New Roman" w:hAnsi="Times New Roman" w:ascii="Times New Roman"/>
          <w:sz w:val="24"/>
          <w:szCs w:val="24"/>
        </w:rPr>
        <w:t>listopad</w:t>
      </w:r>
      <w:r w:rsidR="001539DD" w:rsidRPr="00FA219C">
        <w:rPr>
          <w:rFonts w:cs="Times New Roman" w:hAnsi="Times New Roman" w:ascii="Times New Roman"/>
          <w:sz w:val="24"/>
          <w:szCs w:val="24"/>
        </w:rPr>
        <w:t>a 2015.</w:t>
      </w:r>
    </w:p>
    <w:p w:rsidRDefault="00CA3BB3" w:rsidP="0027615F" w:rsidR="00CA3BB3" w:rsidRPr="00FA21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36530" w:rsidP="0027615F" w:rsidR="0027615F" w:rsidRPr="00FA219C">
      <w:pPr>
        <w:jc w:val="center"/>
        <w:rPr>
          <w:rFonts w:cs="Times New Roman" w:hAnsi="Times New Roman" w:ascii="Times New Roman"/>
          <w:sz w:val="24"/>
          <w:szCs w:val="24"/>
        </w:rPr>
      </w:pPr>
      <w:r w:rsidRPr="00FA219C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27615F" w:rsidP="0027615F" w:rsidR="0027615F" w:rsidRPr="00FA219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7615F" w:rsidP="001539DD" w:rsidR="004526BD" w:rsidRPr="00FA219C">
      <w:pPr>
        <w:ind w:right="48"/>
        <w:jc w:val="both"/>
        <w:rPr>
          <w:rFonts w:cs="Times New Roman" w:hAnsi="Times New Roman" w:ascii="Times New Roman"/>
          <w:sz w:val="24"/>
          <w:szCs w:val="24"/>
        </w:rPr>
      </w:pPr>
      <w:r w:rsidRPr="00FA219C">
        <w:rPr>
          <w:rFonts w:cs="Times New Roman" w:hAnsi="Times New Roman" w:ascii="Times New Roman"/>
          <w:sz w:val="24"/>
          <w:szCs w:val="24"/>
        </w:rPr>
        <w:tab/>
      </w:r>
      <w:r w:rsidR="002E0D71" w:rsidRPr="00FA219C">
        <w:rPr>
          <w:rFonts w:cs="Times New Roman" w:hAnsi="Times New Roman" w:ascii="Times New Roman"/>
          <w:sz w:val="24"/>
          <w:szCs w:val="24"/>
        </w:rPr>
        <w:t>1. Ročište za diob</w:t>
      </w:r>
      <w:r w:rsidRPr="00FA219C">
        <w:rPr>
          <w:rFonts w:cs="Times New Roman" w:hAnsi="Times New Roman" w:ascii="Times New Roman"/>
          <w:sz w:val="24"/>
          <w:szCs w:val="24"/>
        </w:rPr>
        <w:t xml:space="preserve">u kupovnine </w:t>
      </w:r>
      <w:r w:rsidR="002E0D71" w:rsidRPr="00FA219C">
        <w:rPr>
          <w:rFonts w:cs="Times New Roman" w:hAnsi="Times New Roman" w:ascii="Times New Roman"/>
          <w:sz w:val="24"/>
          <w:szCs w:val="24"/>
        </w:rPr>
        <w:t>ostvarene prodajom</w:t>
      </w:r>
      <w:r w:rsidR="004526BD" w:rsidRPr="00FA219C">
        <w:rPr>
          <w:rFonts w:cs="Times New Roman" w:hAnsi="Times New Roman" w:ascii="Times New Roman"/>
          <w:sz w:val="24"/>
          <w:szCs w:val="24"/>
        </w:rPr>
        <w:t xml:space="preserve"> nekretnine</w:t>
      </w:r>
      <w:r w:rsidR="00CA3BB3" w:rsidRPr="00FA219C">
        <w:rPr>
          <w:rFonts w:cs="Times New Roman" w:hAnsi="Times New Roman" w:ascii="Times New Roman"/>
          <w:sz w:val="24"/>
          <w:szCs w:val="24"/>
        </w:rPr>
        <w:t xml:space="preserve"> stečajnog dužnika</w:t>
      </w:r>
      <w:r w:rsidR="004526BD" w:rsidRPr="00FA219C">
        <w:rPr>
          <w:rFonts w:cs="Times New Roman" w:hAnsi="Times New Roman" w:ascii="Times New Roman"/>
          <w:sz w:val="24"/>
          <w:szCs w:val="24"/>
        </w:rPr>
        <w:t>:</w:t>
      </w:r>
    </w:p>
    <w:p w:rsidRDefault="004526BD" w:rsidP="001539DD" w:rsidR="004526BD" w:rsidRPr="00FA219C">
      <w:pPr>
        <w:ind w:right="48"/>
        <w:jc w:val="both"/>
        <w:rPr>
          <w:rFonts w:cs="Times New Roman" w:hAnsi="Times New Roman" w:ascii="Times New Roman"/>
          <w:sz w:val="24"/>
          <w:szCs w:val="24"/>
        </w:rPr>
      </w:pPr>
      <w:r w:rsidRPr="00FA219C">
        <w:rPr>
          <w:rFonts w:cs="Times New Roman" w:hAnsi="Times New Roman" w:ascii="Times New Roman"/>
          <w:sz w:val="24"/>
          <w:szCs w:val="24"/>
        </w:rPr>
        <w:tab/>
        <w:t xml:space="preserve">- </w:t>
      </w:r>
      <w:r w:rsidR="00FA219C" w:rsidRPr="00FA219C">
        <w:rPr>
          <w:rFonts w:cs="Times New Roman" w:hAnsi="Times New Roman" w:ascii="Times New Roman"/>
          <w:sz w:val="24"/>
          <w:szCs w:val="24"/>
        </w:rPr>
        <w:t>upisane</w:t>
      </w:r>
      <w:r w:rsidRPr="00FA219C">
        <w:rPr>
          <w:rFonts w:cs="Times New Roman" w:hAnsi="Times New Roman" w:ascii="Times New Roman"/>
          <w:sz w:val="24"/>
          <w:szCs w:val="24"/>
        </w:rPr>
        <w:t xml:space="preserve"> kod Općinskog građanskog suda u Zagrebu, zemljišnoknjižni odjel Zagreb, k. o. Šestine,  zk. ul. 73209, pod ul. 17,  kč. br. 12/1,  red. br.17 etaža,  158/10000 – garaža oznake G1 u prizemlju, neto površine 11,39 m2, za iznos od 52.100,00 kn + PDV 25 % ( 13.025,00 kn), što ukupno iznosi 65.125,00 kn,</w:t>
      </w:r>
    </w:p>
    <w:p w:rsidRDefault="004526BD" w:rsidP="001539DD" w:rsidR="004526BD" w:rsidRPr="00FA219C">
      <w:pPr>
        <w:ind w:right="48"/>
        <w:jc w:val="both"/>
        <w:rPr>
          <w:rFonts w:cs="Times New Roman" w:hAnsi="Times New Roman" w:ascii="Times New Roman"/>
          <w:sz w:val="24"/>
          <w:szCs w:val="24"/>
        </w:rPr>
      </w:pPr>
      <w:r w:rsidRPr="00FA219C">
        <w:rPr>
          <w:rFonts w:cs="Times New Roman" w:hAnsi="Times New Roman" w:ascii="Times New Roman"/>
          <w:sz w:val="24"/>
          <w:szCs w:val="24"/>
        </w:rPr>
        <w:tab/>
        <w:t xml:space="preserve">- </w:t>
      </w:r>
      <w:r w:rsidR="00FA219C" w:rsidRPr="00FA219C">
        <w:rPr>
          <w:rFonts w:cs="Times New Roman" w:hAnsi="Times New Roman" w:ascii="Times New Roman"/>
          <w:sz w:val="24"/>
          <w:szCs w:val="24"/>
        </w:rPr>
        <w:t>upisane</w:t>
      </w:r>
      <w:r w:rsidRPr="00FA219C">
        <w:rPr>
          <w:rFonts w:cs="Times New Roman" w:hAnsi="Times New Roman" w:ascii="Times New Roman"/>
          <w:sz w:val="24"/>
          <w:szCs w:val="24"/>
        </w:rPr>
        <w:t xml:space="preserve"> kod Općinskog građanskog suda u Zagrebu, zemljišnoknjižni odjel Zagreb, k. o. Šestine,  zk.ul. 73209, pod ul. 19, kč br. 12/1, red.br. 19 etaža,  158/10000 – garaža oznake G3 u prizemlju, netto površine 11,33 m2, za iznos od 57.050,00 kn + PDV 25% (14.262,50 kn), što ukupno iznosi 71.312,50 kn</w:t>
      </w:r>
      <w:r w:rsidR="00FA219C" w:rsidRPr="00FA219C">
        <w:rPr>
          <w:rFonts w:cs="Times New Roman" w:hAnsi="Times New Roman" w:ascii="Times New Roman"/>
          <w:sz w:val="24"/>
          <w:szCs w:val="24"/>
        </w:rPr>
        <w:t>,</w:t>
      </w:r>
    </w:p>
    <w:p w:rsidRDefault="0027615F" w:rsidP="001539DD" w:rsidR="0027615F" w:rsidRPr="00FA219C">
      <w:pPr>
        <w:ind w:right="48"/>
        <w:jc w:val="both"/>
        <w:rPr>
          <w:rFonts w:cs="Times New Roman" w:hAnsi="Times New Roman" w:ascii="Times New Roman"/>
          <w:sz w:val="24"/>
          <w:szCs w:val="24"/>
        </w:rPr>
      </w:pPr>
      <w:r w:rsidRPr="00FA219C">
        <w:rPr>
          <w:rFonts w:cs="Times New Roman" w:hAnsi="Times New Roman" w:ascii="Times New Roman"/>
          <w:sz w:val="24"/>
          <w:szCs w:val="24"/>
        </w:rPr>
        <w:t>određuje se za dan</w:t>
      </w:r>
      <w:r w:rsidR="00CA3BB3" w:rsidRPr="00FA219C">
        <w:rPr>
          <w:rFonts w:cs="Times New Roman" w:hAnsi="Times New Roman" w:ascii="Times New Roman"/>
          <w:sz w:val="24"/>
          <w:szCs w:val="24"/>
        </w:rPr>
        <w:t xml:space="preserve"> </w:t>
      </w:r>
      <w:r w:rsidR="00FA219C" w:rsidRPr="00FA219C">
        <w:rPr>
          <w:rFonts w:cs="Times New Roman" w:hAnsi="Times New Roman" w:ascii="Times New Roman"/>
          <w:sz w:val="24"/>
          <w:szCs w:val="24"/>
        </w:rPr>
        <w:t>10. studenog</w:t>
      </w:r>
      <w:r w:rsidR="00CA3BB3" w:rsidRPr="00FA219C">
        <w:rPr>
          <w:rFonts w:cs="Times New Roman" w:hAnsi="Times New Roman" w:ascii="Times New Roman"/>
          <w:sz w:val="24"/>
          <w:szCs w:val="24"/>
        </w:rPr>
        <w:t xml:space="preserve"> 2015. u </w:t>
      </w:r>
      <w:r w:rsidR="00FA219C" w:rsidRPr="00FA219C">
        <w:rPr>
          <w:rFonts w:cs="Times New Roman" w:hAnsi="Times New Roman" w:ascii="Times New Roman"/>
          <w:sz w:val="24"/>
          <w:szCs w:val="24"/>
        </w:rPr>
        <w:t>10</w:t>
      </w:r>
      <w:r w:rsidR="001539DD" w:rsidRPr="00FA219C">
        <w:rPr>
          <w:rFonts w:cs="Times New Roman" w:hAnsi="Times New Roman" w:ascii="Times New Roman"/>
          <w:sz w:val="24"/>
          <w:szCs w:val="24"/>
        </w:rPr>
        <w:t>,15</w:t>
      </w:r>
      <w:r w:rsidR="00CA3BB3" w:rsidRPr="00FA219C">
        <w:rPr>
          <w:rFonts w:cs="Times New Roman" w:hAnsi="Times New Roman" w:ascii="Times New Roman"/>
          <w:sz w:val="24"/>
          <w:szCs w:val="24"/>
        </w:rPr>
        <w:t xml:space="preserve"> sati, </w:t>
      </w:r>
      <w:r w:rsidR="009F6CD6" w:rsidRPr="00FA219C">
        <w:rPr>
          <w:rFonts w:cs="Times New Roman" w:hAnsi="Times New Roman" w:ascii="Times New Roman"/>
          <w:sz w:val="24"/>
          <w:szCs w:val="24"/>
        </w:rPr>
        <w:t xml:space="preserve"> </w:t>
      </w:r>
      <w:r w:rsidRPr="00FA219C">
        <w:rPr>
          <w:rFonts w:cs="Times New Roman" w:hAnsi="Times New Roman" w:ascii="Times New Roman"/>
          <w:sz w:val="24"/>
          <w:szCs w:val="24"/>
        </w:rPr>
        <w:t xml:space="preserve">u Trgovačkom sudu </w:t>
      </w:r>
      <w:r w:rsidR="001C083C" w:rsidRPr="00FA219C">
        <w:rPr>
          <w:rFonts w:cs="Times New Roman" w:hAnsi="Times New Roman" w:ascii="Times New Roman"/>
          <w:sz w:val="24"/>
          <w:szCs w:val="24"/>
        </w:rPr>
        <w:t>u Zagrebu, Petrinjska 8, soba 93</w:t>
      </w:r>
      <w:r w:rsidRPr="00FA219C">
        <w:rPr>
          <w:rFonts w:cs="Times New Roman" w:hAnsi="Times New Roman" w:ascii="Times New Roman"/>
          <w:sz w:val="24"/>
          <w:szCs w:val="24"/>
        </w:rPr>
        <w:t>/II kat.</w:t>
      </w:r>
    </w:p>
    <w:p w:rsidRDefault="0027615F" w:rsidP="00CA3BB3" w:rsidR="0027615F" w:rsidRPr="00FA219C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FA219C">
        <w:rPr>
          <w:rFonts w:cs="Times New Roman" w:hAnsi="Times New Roman" w:ascii="Times New Roman"/>
          <w:sz w:val="24"/>
          <w:szCs w:val="24"/>
        </w:rPr>
        <w:tab/>
        <w:t>2. Na ročište se pozivaju, pored stranaka i osobe koje polažu pravo da se namire iz tog iznosa.</w:t>
      </w:r>
    </w:p>
    <w:p w:rsidRDefault="0027615F" w:rsidP="00CA3BB3" w:rsidR="0027615F" w:rsidRPr="00FA219C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FA219C">
        <w:rPr>
          <w:rFonts w:cs="Times New Roman" w:hAnsi="Times New Roman" w:ascii="Times New Roman"/>
          <w:sz w:val="24"/>
          <w:szCs w:val="24"/>
        </w:rPr>
        <w:tab/>
        <w:t>3</w:t>
      </w:r>
      <w:r w:rsidR="006900D2" w:rsidRPr="00FA219C">
        <w:rPr>
          <w:rFonts w:cs="Times New Roman" w:hAnsi="Times New Roman" w:ascii="Times New Roman"/>
          <w:sz w:val="24"/>
          <w:szCs w:val="24"/>
        </w:rPr>
        <w:t>. Upozoravaju se vjerovnici koji</w:t>
      </w:r>
      <w:r w:rsidRPr="00FA219C">
        <w:rPr>
          <w:rFonts w:cs="Times New Roman" w:hAnsi="Times New Roman" w:ascii="Times New Roman"/>
          <w:sz w:val="24"/>
          <w:szCs w:val="24"/>
        </w:rPr>
        <w:t xml:space="preserve"> ne dođu na ročište da će se tražbina vjerovnika u tom slučaju uzeti</w:t>
      </w:r>
      <w:r w:rsidR="006900D2" w:rsidRPr="00FA219C">
        <w:rPr>
          <w:rFonts w:cs="Times New Roman" w:hAnsi="Times New Roman" w:ascii="Times New Roman"/>
          <w:sz w:val="24"/>
          <w:szCs w:val="24"/>
        </w:rPr>
        <w:t xml:space="preserve"> prema stanju koje proizlazi iz stanja</w:t>
      </w:r>
      <w:r w:rsidRPr="00FA219C">
        <w:rPr>
          <w:rFonts w:cs="Times New Roman" w:hAnsi="Times New Roman" w:ascii="Times New Roman"/>
          <w:sz w:val="24"/>
          <w:szCs w:val="24"/>
        </w:rPr>
        <w:t xml:space="preserve"> spisa, te da se najkasnije na ročištu za diobu može osporiti tražbina, visina i red namirenja.</w:t>
      </w:r>
    </w:p>
    <w:p w:rsidRDefault="0027615F" w:rsidP="00CA3BB3" w:rsidR="0027615F" w:rsidRPr="00FA219C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27615F" w:rsidP="0027615F" w:rsidR="0027615F" w:rsidRPr="00FA219C">
      <w:pPr>
        <w:jc w:val="center"/>
        <w:rPr>
          <w:rFonts w:cs="Times New Roman" w:hAnsi="Times New Roman" w:ascii="Times New Roman"/>
          <w:sz w:val="24"/>
          <w:szCs w:val="24"/>
        </w:rPr>
      </w:pPr>
      <w:r w:rsidRPr="00FA219C">
        <w:rPr>
          <w:rFonts w:cs="Times New Roman" w:hAnsi="Times New Roman" w:ascii="Times New Roman"/>
          <w:sz w:val="24"/>
          <w:szCs w:val="24"/>
        </w:rPr>
        <w:t>Obrazloženje</w:t>
      </w:r>
    </w:p>
    <w:p w:rsidRDefault="0027615F" w:rsidP="0027615F" w:rsidR="0027615F" w:rsidRPr="00FA219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A219C" w:rsidP="0027615F" w:rsidR="0027615F" w:rsidRPr="00FA219C">
      <w:pPr>
        <w:jc w:val="both"/>
        <w:rPr>
          <w:rFonts w:cs="Times New Roman" w:hAnsi="Times New Roman" w:ascii="Times New Roman"/>
          <w:sz w:val="24"/>
          <w:szCs w:val="24"/>
        </w:rPr>
      </w:pPr>
      <w:r w:rsidRPr="00FA219C">
        <w:rPr>
          <w:rFonts w:cs="Times New Roman" w:hAnsi="Times New Roman" w:ascii="Times New Roman"/>
          <w:sz w:val="24"/>
          <w:szCs w:val="24"/>
        </w:rPr>
        <w:tab/>
        <w:t>Rješenja</w:t>
      </w:r>
      <w:r w:rsidR="009F6CD6" w:rsidRPr="00FA219C">
        <w:rPr>
          <w:rFonts w:cs="Times New Roman" w:hAnsi="Times New Roman" w:ascii="Times New Roman"/>
          <w:sz w:val="24"/>
          <w:szCs w:val="24"/>
        </w:rPr>
        <w:t xml:space="preserve"> o dosudi broj St-</w:t>
      </w:r>
      <w:r w:rsidR="001539DD" w:rsidRPr="00FA219C">
        <w:rPr>
          <w:rFonts w:cs="Times New Roman" w:hAnsi="Times New Roman" w:ascii="Times New Roman"/>
          <w:sz w:val="24"/>
          <w:szCs w:val="24"/>
        </w:rPr>
        <w:t xml:space="preserve">523/13 od </w:t>
      </w:r>
      <w:r w:rsidRPr="00FA219C">
        <w:rPr>
          <w:rFonts w:cs="Times New Roman" w:hAnsi="Times New Roman" w:ascii="Times New Roman"/>
          <w:sz w:val="24"/>
          <w:szCs w:val="24"/>
        </w:rPr>
        <w:t>28. travnja 2015. postala</w:t>
      </w:r>
      <w:r w:rsidR="001539DD" w:rsidRPr="00FA219C">
        <w:rPr>
          <w:rFonts w:cs="Times New Roman" w:hAnsi="Times New Roman" w:ascii="Times New Roman"/>
          <w:sz w:val="24"/>
          <w:szCs w:val="24"/>
        </w:rPr>
        <w:t xml:space="preserve"> </w:t>
      </w:r>
      <w:r w:rsidRPr="00FA219C">
        <w:rPr>
          <w:rFonts w:cs="Times New Roman" w:hAnsi="Times New Roman" w:ascii="Times New Roman"/>
          <w:sz w:val="24"/>
          <w:szCs w:val="24"/>
        </w:rPr>
        <w:t>su pravomoćna 15. svibnja</w:t>
      </w:r>
      <w:r w:rsidR="001539DD" w:rsidRPr="00FA219C">
        <w:rPr>
          <w:rFonts w:cs="Times New Roman" w:hAnsi="Times New Roman" w:ascii="Times New Roman"/>
          <w:sz w:val="24"/>
          <w:szCs w:val="24"/>
        </w:rPr>
        <w:t xml:space="preserve"> 2015</w:t>
      </w:r>
      <w:r w:rsidR="006900D2" w:rsidRPr="00FA219C">
        <w:rPr>
          <w:rFonts w:cs="Times New Roman" w:hAnsi="Times New Roman" w:ascii="Times New Roman"/>
          <w:sz w:val="24"/>
          <w:szCs w:val="24"/>
        </w:rPr>
        <w:t xml:space="preserve">. </w:t>
      </w:r>
      <w:r w:rsidR="009F6CD6" w:rsidRPr="00FA219C">
        <w:rPr>
          <w:rFonts w:cs="Times New Roman" w:hAnsi="Times New Roman" w:ascii="Times New Roman"/>
          <w:sz w:val="24"/>
          <w:szCs w:val="24"/>
        </w:rPr>
        <w:t>te je shodno odredbi čl. 117 Ovršnog zakona u svezi s čl. 164 Stečajnog zakona valjalo riješiti kao u izreci rješenja.</w:t>
      </w:r>
    </w:p>
    <w:p w:rsidRDefault="009F6CD6" w:rsidP="009F6CD6" w:rsidR="009F6CD6" w:rsidRPr="00FA219C">
      <w:pPr>
        <w:jc w:val="center"/>
        <w:rPr>
          <w:rFonts w:cs="Times New Roman" w:hAnsi="Times New Roman" w:ascii="Times New Roman"/>
          <w:sz w:val="24"/>
          <w:szCs w:val="24"/>
        </w:rPr>
      </w:pPr>
      <w:r w:rsidRPr="00FA219C">
        <w:rPr>
          <w:rFonts w:cs="Times New Roman" w:hAnsi="Times New Roman" w:ascii="Times New Roman"/>
          <w:sz w:val="24"/>
          <w:szCs w:val="24"/>
        </w:rPr>
        <w:t xml:space="preserve">Zagreb, </w:t>
      </w:r>
      <w:r w:rsidR="001539DD" w:rsidRPr="00FA219C">
        <w:rPr>
          <w:rFonts w:cs="Times New Roman" w:hAnsi="Times New Roman" w:ascii="Times New Roman"/>
          <w:sz w:val="24"/>
          <w:szCs w:val="24"/>
        </w:rPr>
        <w:t xml:space="preserve">9. </w:t>
      </w:r>
      <w:r w:rsidR="00FA219C" w:rsidRPr="00FA219C">
        <w:rPr>
          <w:rFonts w:cs="Times New Roman" w:hAnsi="Times New Roman" w:ascii="Times New Roman"/>
          <w:sz w:val="24"/>
          <w:szCs w:val="24"/>
        </w:rPr>
        <w:t>listopad</w:t>
      </w:r>
      <w:r w:rsidR="001539DD" w:rsidRPr="00FA219C">
        <w:rPr>
          <w:rFonts w:cs="Times New Roman" w:hAnsi="Times New Roman" w:ascii="Times New Roman"/>
          <w:sz w:val="24"/>
          <w:szCs w:val="24"/>
        </w:rPr>
        <w:t xml:space="preserve"> 2015.</w:t>
      </w:r>
    </w:p>
    <w:p w:rsidRDefault="009F6CD6" w:rsidP="009F6CD6" w:rsidR="009F6CD6" w:rsidRPr="00FA219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F6CD6" w:rsidR="009F6CD6" w:rsidRPr="00FA219C">
      <w:pPr>
        <w:jc w:val="both"/>
        <w:rPr>
          <w:rFonts w:cs="Times New Roman" w:hAnsi="Times New Roman" w:ascii="Times New Roman"/>
          <w:sz w:val="24"/>
          <w:szCs w:val="24"/>
        </w:rPr>
      </w:pPr>
      <w:r w:rsidRPr="00FA219C">
        <w:rPr>
          <w:rFonts w:cs="Times New Roman" w:hAnsi="Times New Roman" w:ascii="Times New Roman"/>
          <w:sz w:val="24"/>
          <w:szCs w:val="24"/>
        </w:rPr>
        <w:tab/>
      </w:r>
      <w:r w:rsidRPr="00FA219C">
        <w:rPr>
          <w:rFonts w:cs="Times New Roman" w:hAnsi="Times New Roman" w:ascii="Times New Roman"/>
          <w:sz w:val="24"/>
          <w:szCs w:val="24"/>
        </w:rPr>
        <w:tab/>
      </w:r>
      <w:r w:rsidRPr="00FA219C">
        <w:rPr>
          <w:rFonts w:cs="Times New Roman" w:hAnsi="Times New Roman" w:ascii="Times New Roman"/>
          <w:sz w:val="24"/>
          <w:szCs w:val="24"/>
        </w:rPr>
        <w:tab/>
      </w:r>
      <w:r w:rsidRPr="00FA219C">
        <w:rPr>
          <w:rFonts w:cs="Times New Roman" w:hAnsi="Times New Roman" w:ascii="Times New Roman"/>
          <w:sz w:val="24"/>
          <w:szCs w:val="24"/>
        </w:rPr>
        <w:tab/>
      </w:r>
      <w:r w:rsidRPr="00FA219C">
        <w:rPr>
          <w:rFonts w:cs="Times New Roman" w:hAnsi="Times New Roman" w:ascii="Times New Roman"/>
          <w:sz w:val="24"/>
          <w:szCs w:val="24"/>
        </w:rPr>
        <w:tab/>
      </w:r>
      <w:r w:rsidRPr="00FA219C">
        <w:rPr>
          <w:rFonts w:cs="Times New Roman" w:hAnsi="Times New Roman" w:ascii="Times New Roman"/>
          <w:sz w:val="24"/>
          <w:szCs w:val="24"/>
        </w:rPr>
        <w:tab/>
      </w:r>
      <w:r w:rsidRPr="00FA219C">
        <w:rPr>
          <w:rFonts w:cs="Times New Roman" w:hAnsi="Times New Roman" w:ascii="Times New Roman"/>
          <w:sz w:val="24"/>
          <w:szCs w:val="24"/>
        </w:rPr>
        <w:tab/>
      </w:r>
      <w:r w:rsidRPr="00FA219C">
        <w:rPr>
          <w:rFonts w:cs="Times New Roman" w:hAnsi="Times New Roman" w:ascii="Times New Roman"/>
          <w:sz w:val="24"/>
          <w:szCs w:val="24"/>
        </w:rPr>
        <w:tab/>
      </w:r>
      <w:r w:rsidRPr="00FA219C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9F6CD6" w:rsidR="009F6CD6">
      <w:pPr>
        <w:jc w:val="both"/>
        <w:rPr>
          <w:rFonts w:cs="Times New Roman" w:hAnsi="Times New Roman" w:ascii="Times New Roman"/>
          <w:sz w:val="24"/>
          <w:szCs w:val="24"/>
        </w:rPr>
      </w:pPr>
      <w:r w:rsidRPr="00FA219C">
        <w:rPr>
          <w:rFonts w:cs="Times New Roman" w:hAnsi="Times New Roman" w:ascii="Times New Roman"/>
          <w:sz w:val="24"/>
          <w:szCs w:val="24"/>
        </w:rPr>
        <w:tab/>
      </w:r>
      <w:r w:rsidRPr="00FA219C">
        <w:rPr>
          <w:rFonts w:cs="Times New Roman" w:hAnsi="Times New Roman" w:ascii="Times New Roman"/>
          <w:sz w:val="24"/>
          <w:szCs w:val="24"/>
        </w:rPr>
        <w:tab/>
      </w:r>
      <w:r w:rsidRPr="00FA219C">
        <w:rPr>
          <w:rFonts w:cs="Times New Roman" w:hAnsi="Times New Roman" w:ascii="Times New Roman"/>
          <w:sz w:val="24"/>
          <w:szCs w:val="24"/>
        </w:rPr>
        <w:tab/>
      </w:r>
      <w:r w:rsidRPr="00FA219C">
        <w:rPr>
          <w:rFonts w:cs="Times New Roman" w:hAnsi="Times New Roman" w:ascii="Times New Roman"/>
          <w:sz w:val="24"/>
          <w:szCs w:val="24"/>
        </w:rPr>
        <w:tab/>
      </w:r>
      <w:r w:rsidRPr="00FA219C">
        <w:rPr>
          <w:rFonts w:cs="Times New Roman" w:hAnsi="Times New Roman" w:ascii="Times New Roman"/>
          <w:sz w:val="24"/>
          <w:szCs w:val="24"/>
        </w:rPr>
        <w:tab/>
      </w:r>
      <w:r w:rsidRPr="00FA219C">
        <w:rPr>
          <w:rFonts w:cs="Times New Roman" w:hAnsi="Times New Roman" w:ascii="Times New Roman"/>
          <w:sz w:val="24"/>
          <w:szCs w:val="24"/>
        </w:rPr>
        <w:tab/>
      </w:r>
      <w:r w:rsidRPr="00FA219C">
        <w:rPr>
          <w:rFonts w:cs="Times New Roman" w:hAnsi="Times New Roman" w:ascii="Times New Roman"/>
          <w:sz w:val="24"/>
          <w:szCs w:val="24"/>
        </w:rPr>
        <w:tab/>
      </w:r>
      <w:r w:rsidRPr="00FA219C">
        <w:rPr>
          <w:rFonts w:cs="Times New Roman" w:hAnsi="Times New Roman" w:ascii="Times New Roman"/>
          <w:sz w:val="24"/>
          <w:szCs w:val="24"/>
        </w:rPr>
        <w:tab/>
      </w:r>
      <w:r w:rsidRPr="00FA219C">
        <w:rPr>
          <w:rFonts w:cs="Times New Roman" w:hAnsi="Times New Roman" w:ascii="Times New Roman"/>
          <w:sz w:val="24"/>
          <w:szCs w:val="24"/>
        </w:rPr>
        <w:tab/>
        <w:t>Vesna Malenica</w:t>
      </w:r>
      <w:r w:rsidR="004E6E6A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4E6E6A" w:rsidR="004E6E6A" w:rsidRPr="00FA21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E6E6A" w:rsidP="00AB7A2F" w:rsidR="004E6E6A" w:rsidRPr="004E6E6A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4E6E6A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4E6E6A" w:rsidP="00995CE9" w:rsidR="004E6E6A" w:rsidRPr="004E6E6A">
      <w:pPr>
        <w:jc w:val="both"/>
        <w:rPr>
          <w:rFonts w:hAnsi="Times New Roman" w:ascii="Times New Roman"/>
          <w:sz w:val="24"/>
          <w:szCs w:val="24"/>
        </w:rPr>
      </w:pPr>
      <w:r w:rsidRPr="004E6E6A">
        <w:rPr>
          <w:rFonts w:hAnsi="Times New Roman" w:ascii="Times New Roman"/>
          <w:sz w:val="24"/>
          <w:szCs w:val="24"/>
          <w:lang w:val="pl-PL"/>
        </w:rPr>
        <w:tab/>
      </w:r>
      <w:r w:rsidRPr="004E6E6A">
        <w:rPr>
          <w:rFonts w:hAnsi="Times New Roman" w:ascii="Times New Roman"/>
          <w:sz w:val="24"/>
          <w:szCs w:val="24"/>
          <w:lang w:val="pl-PL"/>
        </w:rPr>
        <w:tab/>
      </w:r>
      <w:r w:rsidRPr="004E6E6A">
        <w:rPr>
          <w:rFonts w:hAnsi="Times New Roman" w:ascii="Times New Roman"/>
          <w:sz w:val="24"/>
          <w:szCs w:val="24"/>
          <w:lang w:val="pl-PL"/>
        </w:rPr>
        <w:tab/>
      </w:r>
      <w:r w:rsidRPr="004E6E6A">
        <w:rPr>
          <w:rFonts w:hAnsi="Times New Roman" w:ascii="Times New Roman"/>
          <w:sz w:val="24"/>
          <w:szCs w:val="24"/>
          <w:lang w:val="pl-PL"/>
        </w:rPr>
        <w:tab/>
      </w:r>
      <w:r w:rsidRPr="004E6E6A">
        <w:rPr>
          <w:rFonts w:hAnsi="Times New Roman" w:ascii="Times New Roman"/>
          <w:sz w:val="24"/>
          <w:szCs w:val="24"/>
          <w:lang w:val="pl-PL"/>
        </w:rPr>
        <w:tab/>
      </w:r>
      <w:r w:rsidRPr="004E6E6A">
        <w:rPr>
          <w:rFonts w:hAnsi="Times New Roman" w:ascii="Times New Roman"/>
          <w:sz w:val="24"/>
          <w:szCs w:val="24"/>
          <w:lang w:val="pl-PL"/>
        </w:rPr>
        <w:tab/>
      </w:r>
      <w:r w:rsidRPr="004E6E6A">
        <w:rPr>
          <w:rFonts w:hAnsi="Times New Roman" w:ascii="Times New Roman"/>
          <w:sz w:val="24"/>
          <w:szCs w:val="24"/>
          <w:lang w:val="pl-PL"/>
        </w:rPr>
        <w:tab/>
      </w:r>
      <w:r w:rsidRPr="004E6E6A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163AD4" w:rsidP="009F6CD6" w:rsidR="00B966FA" w:rsidRPr="00FA219C">
      <w:pPr>
        <w:jc w:val="both"/>
        <w:rPr>
          <w:rFonts w:cs="Times New Roman" w:hAnsi="Times New Roman" w:ascii="Times New Roman"/>
          <w:sz w:val="24"/>
          <w:szCs w:val="24"/>
        </w:rPr>
      </w:pPr>
      <w:r w:rsidRPr="00FA219C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CA3BB3" w:rsidR="00B966FA" w:rsidRPr="00FA219C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40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3A50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61B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6708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9DD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3AD4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8FC"/>
    <w:rsid w:val="001B5E36"/>
    <w:rsid w:val="001B5ED6"/>
    <w:rsid w:val="001B659E"/>
    <w:rsid w:val="001B6A7C"/>
    <w:rsid w:val="001B7F69"/>
    <w:rsid w:val="001C083C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615F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0D71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C25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26BD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E6A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0B8D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0D2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97928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22B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28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36530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CD6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66FA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3D3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52DB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3BB3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661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92B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771F9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19C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link w:val="TekstbaloniaChar"/>
    <w:rsid w:val="000D76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D761B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6E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E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E6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E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E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rsid w:val="000D76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D761B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6E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E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E6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E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E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St-523/2013</izvorni_sadrzaj>
    <derivirana_varijabla naziv="DomainObject.Predmet.OznakaBroj_1">St-523/2013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DOBRIN d.o.o. za projektiranje, građenje i nadzor</izvorni_sadrzaj>
    <derivirana_varijabla naziv="DomainObject.Predmet.ProtustrankaFormated_1">  DOBRIN d.o.o. za projektiranje, građenje i nadzor</derivirana_varijabla>
  </DomainObject.Predmet.ProtustrankaFormated>
  <DomainObject.Predmet.ProtustrankaFormatedOIB>
    <izvorni_sadrzaj>  DOBRIN d.o.o. za projektiranje, građenje i nadzor, OIB 30281639460</izvorni_sadrzaj>
    <derivirana_varijabla naziv="DomainObject.Predmet.ProtustrankaFormatedOIB_1">  DOBRIN d.o.o. za projektiranje, građenje i nadzor, OIB 30281639460</derivirana_varijabla>
  </DomainObject.Predmet.ProtustrankaFormatedOIB>
  <DomainObject.Predmet.ProtustrankaFormatedWithAdress>
    <izvorni_sadrzaj> DOBRIN d.o.o. za projektiranje, građenje i nadzor, Jurkovićeva 24, 10000 Zagreb</izvorni_sadrzaj>
    <derivirana_varijabla naziv="DomainObject.Predmet.ProtustrankaFormatedWithAdress_1"> DOBRIN d.o.o. za projektiranje, građenje i nadzor, Jurkovićeva 24, 10000 Zagreb</derivirana_varijabla>
  </DomainObject.Predmet.ProtustrankaFormatedWithAdress>
  <DomainObject.Predmet.ProtustrankaFormatedWithAdressOIB>
    <izvorni_sadrzaj> DOBRIN d.o.o. za projektiranje, građenje i nadzor, OIB 30281639460, Jurkovićeva 24, 10000 Zagreb</izvorni_sadrzaj>
    <derivirana_varijabla naziv="DomainObject.Predmet.ProtustrankaFormatedWithAdressOIB_1"> DOBRIN d.o.o. za projektiranje, građenje i nadzor, OIB 30281639460, Jurkovićeva 24, 10000 Zagreb</derivirana_varijabla>
  </DomainObject.Predmet.ProtustrankaFormatedWithAdressOIB>
  <DomainObject.Predmet.ProtustrankaWithAdress>
    <izvorni_sadrzaj>DOBRIN d.o.o. za projektiranje, građenje i nadzor Jurkovićeva 24, 10000 Zagreb</izvorni_sadrzaj>
    <derivirana_varijabla naziv="DomainObject.Predmet.ProtustrankaWithAdress_1">DOBRIN d.o.o. za projektiranje, građenje i nadzor Jurkovićeva 24, 10000 Zagreb</derivirana_varijabla>
  </DomainObject.Predmet.ProtustrankaWithAdress>
  <DomainObject.Predmet.ProtustrankaWithAdressOIB>
    <izvorni_sadrzaj>DOBRIN d.o.o. za projektiranje, građenje i nadzor, OIB 30281639460, Jurkovićeva 24, 10000 Zagreb</izvorni_sadrzaj>
    <derivirana_varijabla naziv="DomainObject.Predmet.ProtustrankaWithAdressOIB_1">DOBRIN d.o.o. za projektiranje, građenje i nadzor, OIB 30281639460, Jurkovićeva 24, 10000 Zagreb</derivirana_varijabla>
  </DomainObject.Predmet.ProtustrankaWithAdressOIB>
  <DomainObject.Predmet.ProtustrankaNazivFormated>
    <izvorni_sadrzaj>DOBRIN d.o.o. za projektiranje, građenje i nadzor</izvorni_sadrzaj>
    <derivirana_varijabla naziv="DomainObject.Predmet.ProtustrankaNazivFormated_1">DOBRIN d.o.o. za projektiranje, građenje i nadzor</derivirana_varijabla>
  </DomainObject.Predmet.ProtustrankaNazivFormated>
  <DomainObject.Predmet.ProtustrankaNazivFormatedOIB>
    <izvorni_sadrzaj>DOBRIN d.o.o. za projektiranje, građenje i nadzor, OIB 30281639460</izvorni_sadrzaj>
    <derivirana_varijabla naziv="DomainObject.Predmet.ProtustrankaNazivFormatedOIB_1">DOBRIN d.o.o. za projektiranje, građenje i nadzor, OIB 30281639460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RIGETA d.o.o.; MIHOVIL ŽUŽUL; IVAN PATEKAR; BORIVOJ DRAGOSAVLJEVIĆ</izvorni_sadrzaj>
    <derivirana_varijabla naziv="DomainObject.Predmet.StrankaFormated_1">  FINA; RIGETA d.o.o.; MIHOVIL ŽUŽUL; IVAN PATEKAR; BORIVOJ DRAGOSAVLJEVIĆ</derivirana_varijabla>
  </DomainObject.Predmet.StrankaFormated>
  <DomainObject.Predmet.StrankaFormatedOIB>
    <izvorni_sadrzaj>  FINA; RIGETA d.o.o.; MIHOVIL ŽUŽUL; IVAN PATEKAR; BORIVOJ DRAGOSAVLJEVIĆ</izvorni_sadrzaj>
    <derivirana_varijabla naziv="DomainObject.Predmet.StrankaFormatedOIB_1">  FINA; RIGETA d.o.o.; MIHOVIL ŽUŽUL; IVAN PATEKAR; BORIVOJ DRAGOSAVLJEVIĆ</derivirana_varijabla>
  </DomainObject.Predmet.StrankaFormatedOIB>
  <DomainObject.Predmet.StrankaFormatedWithAdress>
    <izvorni_sadrzaj> FINA, ALBRECHTOVA 42, 10000 Zagreb; RIGETA d.o.o.; MIHOVIL ŽUŽUL; IVAN PATEKAR, Sveti Martin pod Okićem 42, 10435 Sveti Martin Pod Okićem; BORIVOJ DRAGOSAVLJEVIĆ</izvorni_sadrzaj>
    <derivirana_varijabla naziv="DomainObject.Predmet.StrankaFormatedWithAdress_1"> FINA, ALBRECHTOVA 42, 10000 Zagreb; RIGETA d.o.o.; MIHOVIL ŽUŽUL; IVAN PATEKAR, Sveti Martin pod Okićem 42, 10435 Sveti Martin Pod Okićem; BORIVOJ DRAGOSAVLJEVIĆ</derivirana_varijabla>
  </DomainObject.Predmet.StrankaFormatedWithAdress>
  <DomainObject.Predmet.StrankaFormatedWithAdressOIB>
    <izvorni_sadrzaj> FINA, ALBRECHTOVA 42, 10000 Zagreb; RIGETA d.o.o.; MIHOVIL ŽUŽUL; IVAN PATEKAR, Sveti Martin pod Okićem 42, 10435 Sveti Martin Pod Okićem; BORIVOJ DRAGOSAVLJEVIĆ</izvorni_sadrzaj>
    <derivirana_varijabla naziv="DomainObject.Predmet.StrankaFormatedWithAdressOIB_1"> FINA, ALBRECHTOVA 42, 10000 Zagreb; RIGETA d.o.o.; MIHOVIL ŽUŽUL; IVAN PATEKAR, Sveti Martin pod Okićem 42, 10435 Sveti Martin Pod Okićem; BORIVOJ DRAGOSAVLJEVIĆ</derivirana_varijabla>
  </DomainObject.Predmet.StrankaFormatedWithAdressOIB>
  <DomainObject.Predmet.StrankaWithAdress>
    <izvorni_sadrzaj>FINA ALBRECHTOVA 42,10000 Zagreb,RIGETA d.o.o. ,MIHOVIL ŽUŽUL ,IVAN PATEKAR Sveti Martin pod Okićem 42,10435 Sveti Martin Pod Okićem,BORIVOJ DRAGOSAVLJEVIĆ </izvorni_sadrzaj>
    <derivirana_varijabla naziv="DomainObject.Predmet.StrankaWithAdress_1">FINA ALBRECHTOVA 42,10000 Zagreb,RIGETA d.o.o. ,MIHOVIL ŽUŽUL ,IVAN PATEKAR Sveti Martin pod Okićem 42,10435 Sveti Martin Pod Okićem,BORIVOJ DRAGOSAVLJEVIĆ </derivirana_varijabla>
  </DomainObject.Predmet.StrankaWithAdress>
  <DomainObject.Predmet.StrankaWithAdressOIB>
    <izvorni_sadrzaj>FINA, ALBRECHTOVA 42,10000 Zagreb,RIGETA d.o.o.,MIHOVIL ŽUŽUL,IVAN PATEKAR, Sveti Martin pod Okićem 42,10435 Sveti Martin Pod Okićem,BORIVOJ DRAGOSAVLJEVIĆ</izvorni_sadrzaj>
    <derivirana_varijabla naziv="DomainObject.Predmet.StrankaWithAdressOIB_1">FINA, ALBRECHTOVA 42,10000 Zagreb,RIGETA d.o.o.,MIHOVIL ŽUŽUL,IVAN PATEKAR, Sveti Martin pod Okićem 42,10435 Sveti Martin Pod Okićem,BORIVOJ DRAGOSAVLJEVIĆ</derivirana_varijabla>
  </DomainObject.Predmet.StrankaWithAdressOIB>
  <DomainObject.Predmet.StrankaNazivFormated>
    <izvorni_sadrzaj>FINA,RIGETA d.o.o.,MIHOVIL ŽUŽUL,IVAN PATEKAR,BORIVOJ DRAGOSAVLJEVIĆ</izvorni_sadrzaj>
    <derivirana_varijabla naziv="DomainObject.Predmet.StrankaNazivFormated_1">FINA,RIGETA d.o.o.,MIHOVIL ŽUŽUL,IVAN PATEKAR,BORIVOJ DRAGOSAVLJEVIĆ</derivirana_varijabla>
  </DomainObject.Predmet.StrankaNazivFormated>
  <DomainObject.Predmet.StrankaNazivFormatedOIB>
    <izvorni_sadrzaj>FINA,RIGETA d.o.o.,MIHOVIL ŽUŽUL,IVAN PATEKAR,BORIVOJ DRAGOSAVLJEVIĆ</izvorni_sadrzaj>
    <derivirana_varijabla naziv="DomainObject.Predmet.StrankaNazivFormatedOIB_1">FINA,RIGETA d.o.o.,MIHOVIL ŽUŽUL,IVAN PATEKAR,BORIVOJ DRAGOSAVLJEVIĆ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</item>
      <item>RIGETA d.o.o.</item>
      <item>MIHOVIL ŽUŽUL</item>
      <item>IVAN PATEKAR</item>
      <item>BORIVOJ DRAGOSAVLJEVIĆ</item>
    </izvorni_sadrzaj>
    <derivirana_varijabla naziv="DomainObject.Predmet.StrankaListFormated_1">
      <item>FINA</item>
      <item>RIGETA d.o.o.</item>
      <item>MIHOVIL ŽUŽUL</item>
      <item>IVAN PATEKAR</item>
      <item>BORIVOJ DRAGOSAVLJEVIĆ</item>
    </derivirana_varijabla>
  </DomainObject.Predmet.StrankaListFormated>
  <DomainObject.Predmet.StrankaListFormatedOIB>
    <izvorni_sadrzaj>
      <item>FINA</item>
      <item>RIGETA d.o.o.</item>
      <item>MIHOVIL ŽUŽUL</item>
      <item>IVAN PATEKAR</item>
      <item>BORIVOJ DRAGOSAVLJEVIĆ</item>
    </izvorni_sadrzaj>
    <derivirana_varijabla naziv="DomainObject.Predmet.StrankaListFormatedOIB_1">
      <item>FINA</item>
      <item>RIGETA d.o.o.</item>
      <item>MIHOVIL ŽUŽUL</item>
      <item>IVAN PATEKAR</item>
      <item>BORIVOJ DRAGOSAVLJEVIĆ</item>
    </derivirana_varijabla>
  </DomainObject.Predmet.StrankaListFormatedOIB>
  <DomainObject.Predmet.StrankaListFormatedWithAdress>
    <izvorni_sadrzaj>
      <item>FINA, ALBRECHTOVA 42, 10000 Zagreb</item>
      <item>RIGETA d.o.o.</item>
      <item>MIHOVIL ŽUŽUL</item>
      <item>IVAN PATEKAR, Sveti Martin pod Okićem 42, 10435 Sveti Martin Pod Okićem</item>
      <item>BORIVOJ DRAGOSAVLJEVIĆ</item>
    </izvorni_sadrzaj>
    <derivirana_varijabla naziv="DomainObject.Predmet.StrankaListFormatedWithAdress_1">
      <item>FINA, ALBRECHTOVA 42, 10000 Zagreb</item>
      <item>RIGETA d.o.o.</item>
      <item>MIHOVIL ŽUŽUL</item>
      <item>IVAN PATEKAR, Sveti Martin pod Okićem 42, 10435 Sveti Martin Pod Okićem</item>
      <item>BORIVOJ DRAGOSAVLJEVIĆ</item>
    </derivirana_varijabla>
  </DomainObject.Predmet.StrankaListFormatedWithAdress>
  <DomainObject.Predmet.StrankaListFormatedWithAdressOIB>
    <izvorni_sadrzaj>
      <item>FINA, ALBRECHTOVA 42, 10000 Zagreb</item>
      <item>RIGETA d.o.o.</item>
      <item>MIHOVIL ŽUŽUL</item>
      <item>IVAN PATEKAR, Sveti Martin pod Okićem 42, 10435 Sveti Martin Pod Okićem</item>
      <item>BORIVOJ DRAGOSAVLJEVIĆ</item>
    </izvorni_sadrzaj>
    <derivirana_varijabla naziv="DomainObject.Predmet.StrankaListFormatedWithAdressOIB_1">
      <item>FINA, ALBRECHTOVA 42, 10000 Zagreb</item>
      <item>RIGETA d.o.o.</item>
      <item>MIHOVIL ŽUŽUL</item>
      <item>IVAN PATEKAR, Sveti Martin pod Okićem 42, 10435 Sveti Martin Pod Okićem</item>
      <item>BORIVOJ DRAGOSAVLJEVIĆ</item>
    </derivirana_varijabla>
  </DomainObject.Predmet.StrankaListFormatedWithAdressOIB>
  <DomainObject.Predmet.StrankaListNazivFormated>
    <izvorni_sadrzaj>
      <item>FINA</item>
      <item>RIGETA d.o.o.</item>
      <item>MIHOVIL ŽUŽUL</item>
      <item>IVAN PATEKAR</item>
      <item>BORIVOJ DRAGOSAVLJEVIĆ</item>
    </izvorni_sadrzaj>
    <derivirana_varijabla naziv="DomainObject.Predmet.StrankaListNazivFormated_1">
      <item>FINA</item>
      <item>RIGETA d.o.o.</item>
      <item>MIHOVIL ŽUŽUL</item>
      <item>IVAN PATEKAR</item>
      <item>BORIVOJ DRAGOSAVLJEVIĆ</item>
    </derivirana_varijabla>
  </DomainObject.Predmet.StrankaListNazivFormated>
  <DomainObject.Predmet.StrankaListNazivFormatedOIB>
    <izvorni_sadrzaj>
      <item>FINA</item>
      <item>RIGETA d.o.o.</item>
      <item>MIHOVIL ŽUŽUL</item>
      <item>IVAN PATEKAR</item>
      <item>BORIVOJ DRAGOSAVLJEVIĆ</item>
    </izvorni_sadrzaj>
    <derivirana_varijabla naziv="DomainObject.Predmet.StrankaListNazivFormatedOIB_1">
      <item>FINA</item>
      <item>RIGETA d.o.o.</item>
      <item>MIHOVIL ŽUŽUL</item>
      <item>IVAN PATEKAR</item>
      <item>BORIVOJ DRAGOSAVLJEVIĆ</item>
    </derivirana_varijabla>
  </DomainObject.Predmet.StrankaListNazivFormatedOIB>
  <DomainObject.Predmet.ProtuStrankaListFormated>
    <izvorni_sadrzaj>
      <item>DOBRIN d.o.o. za projektiranje, građenje i nadzor</item>
    </izvorni_sadrzaj>
    <derivirana_varijabla naziv="DomainObject.Predmet.ProtuStrankaListFormated_1">
      <item>DOBRIN d.o.o. za projektiranje, građenje i nadzor</item>
    </derivirana_varijabla>
  </DomainObject.Predmet.ProtuStrankaListFormated>
  <DomainObject.Predmet.ProtuStrankaListFormatedOIB>
    <izvorni_sadrzaj>
      <item>DOBRIN d.o.o. za projektiranje, građenje i nadzor, OIB 30281639460</item>
    </izvorni_sadrzaj>
    <derivirana_varijabla naziv="DomainObject.Predmet.ProtuStrankaListFormatedOIB_1">
      <item>DOBRIN d.o.o. za projektiranje, građenje i nadzor, OIB 30281639460</item>
    </derivirana_varijabla>
  </DomainObject.Predmet.ProtuStrankaListFormatedOIB>
  <DomainObject.Predmet.ProtuStrankaListFormatedWithAdress>
    <izvorni_sadrzaj>
      <item>DOBRIN d.o.o. za projektiranje, građenje i nadzor, Jurkovićeva 24, 10000 Zagreb</item>
    </izvorni_sadrzaj>
    <derivirana_varijabla naziv="DomainObject.Predmet.ProtuStrankaListFormatedWithAdress_1">
      <item>DOBRIN d.o.o. za projektiranje, građenje i nadzor, Jurkovićeva 24, 10000 Zagreb</item>
    </derivirana_varijabla>
  </DomainObject.Predmet.ProtuStrankaListFormatedWithAdress>
  <DomainObject.Predmet.ProtuStrankaListFormatedWithAdressOIB>
    <izvorni_sadrzaj>
      <item>DOBRIN d.o.o. za projektiranje, građenje i nadzor, OIB 30281639460, Jurkovićeva 24, 10000 Zagreb</item>
    </izvorni_sadrzaj>
    <derivirana_varijabla naziv="DomainObject.Predmet.ProtuStrankaListFormatedWithAdressOIB_1">
      <item>DOBRIN d.o.o. za projektiranje, građenje i nadzor, OIB 30281639460, Jurkovićeva 24, 10000 Zagreb</item>
    </derivirana_varijabla>
  </DomainObject.Predmet.ProtuStrankaListFormatedWithAdressOIB>
  <DomainObject.Predmet.ProtuStrankaListNazivFormated>
    <izvorni_sadrzaj>
      <item>DOBRIN d.o.o. za projektiranje, građenje i nadzor</item>
    </izvorni_sadrzaj>
    <derivirana_varijabla naziv="DomainObject.Predmet.ProtuStrankaListNazivFormated_1">
      <item>DOBRIN d.o.o. za projektiranje, građenje i nadzor</item>
    </derivirana_varijabla>
  </DomainObject.Predmet.ProtuStrankaListNazivFormated>
  <DomainObject.Predmet.ProtuStrankaListNazivFormatedOIB>
    <izvorni_sadrzaj>
      <item>DOBRIN d.o.o. za projektiranje, građenje i nadzor, OIB 30281639460</item>
    </izvorni_sadrzaj>
    <derivirana_varijabla naziv="DomainObject.Predmet.ProtuStrankaListNazivFormatedOIB_1">
      <item>DOBRIN d.o.o. za projektiranje, građenje i nadzor, OIB 30281639460</item>
    </derivirana_varijabla>
  </DomainObject.Predmet.ProtuStrankaListNazivFormatedOIB>
  <DomainObject.Predmet.OstaliListFormated>
    <izvorni_sadrzaj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izvorni_sadrzaj>
    <derivirana_varijabla naziv="DomainObject.Predmet.OstaliListFormated_1"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derivirana_varijabla>
  </DomainObject.Predmet.OstaliListFormated>
  <DomainObject.Predmet.OstaliListFormatedOIB>
    <izvorni_sadrzaj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izvorni_sadrzaj>
    <derivirana_varijabla naziv="DomainObject.Predmet.OstaliListFormatedOIB_1"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derivirana_varijabla>
  </DomainObject.Predmet.OstaliListFormatedOIB>
  <DomainObject.Predmet.OstaliListFormatedWithAdress>
    <izvorni_sadrzaj>
      <item>Dušan Dobrinić, M. P. Miškine 13, 48000 Koprivnica</item>
      <item>Ana Šakić, Dubovačka 29, 10000 Zagreb</item>
      <item>Mladen Pantar, Zrinski-frankopanska 17, 10450 Jastrebarsko</item>
      <item>Niko Pavić, Gračanska Cesta 98a, 10000 Zagreb</item>
      <item>RIGETA društvo s ograničenom odgovornošću za unutarnju i vanjsku trgovinu, Žitnjak Bogdani 66, Zagreb</item>
      <item>odvjetnica Sandra Grilec, Ulica grada Vukovara 269f, 10000 Zagreb</item>
    </izvorni_sadrzaj>
    <derivirana_varijabla naziv="DomainObject.Predmet.OstaliListFormatedWithAdress_1">
      <item>Dušan Dobrinić, M. P. Miškine 13, 48000 Koprivnica</item>
      <item>Ana Šakić, Dubovačka 29, 10000 Zagreb</item>
      <item>Mladen Pantar, Zrinski-frankopanska 17, 10450 Jastrebarsko</item>
      <item>Niko Pavić, Gračanska Cesta 98a, 10000 Zagreb</item>
      <item>RIGETA društvo s ograničenom odgovornošću za unutarnju i vanjsku trgovinu, Žitnjak Bogdani 66, Zagreb</item>
      <item>odvjetnica Sandra Grilec, Ulica grada Vukovara 269f, 10000 Zagreb</item>
    </derivirana_varijabla>
  </DomainObject.Predmet.OstaliListFormatedWithAdress>
  <DomainObject.Predmet.OstaliListFormatedWithAdressOIB>
    <izvorni_sadrzaj>
      <item>Dušan Dobrinić, M. P. Miškine 13, 48000 Koprivnica</item>
      <item>Ana Šakić, OIB 06903243250, Dubovačka 29, 10000 Zagreb</item>
      <item>Mladen Pantar, OIB 86715364148, Zrinski-frankopanska 17, 10450 Jastrebarsko</item>
      <item>Niko Pavić, OIB 60578264797, Gračanska Cesta 98a, 10000 Zagreb</item>
      <item>RIGETA društvo s ograničenom odgovornošću za unutarnju i vanjsku trgovinu, OIB 05050699714, Žitnjak Bogdani 66, Zagreb</item>
      <item>odvjetnica Sandra Grilec, Ulica grada Vukovara 269f, 10000 Zagreb</item>
    </izvorni_sadrzaj>
    <derivirana_varijabla naziv="DomainObject.Predmet.OstaliListFormatedWithAdressOIB_1">
      <item>Dušan Dobrinić, M. P. Miškine 13, 48000 Koprivnica</item>
      <item>Ana Šakić, OIB 06903243250, Dubovačka 29, 10000 Zagreb</item>
      <item>Mladen Pantar, OIB 86715364148, Zrinski-frankopanska 17, 10450 Jastrebarsko</item>
      <item>Niko Pavić, OIB 60578264797, Gračanska Cesta 98a, 10000 Zagreb</item>
      <item>RIGETA društvo s ograničenom odgovornošću za unutarnju i vanjsku trgovinu, OIB 05050699714, Žitnjak Bogdani 66, Zagreb</item>
      <item>odvjetnica Sandra Grilec, Ulica grada Vukovara 269f, 10000 Zagreb</item>
    </derivirana_varijabla>
  </DomainObject.Predmet.OstaliListFormatedWithAdressOIB>
  <DomainObject.Predmet.OstaliListNazivFormated>
    <izvorni_sadrzaj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izvorni_sadrzaj>
    <derivirana_varijabla naziv="DomainObject.Predmet.OstaliListNazivFormated_1">
      <item>Dušan Dobrinić</item>
      <item>Ana Šakić</item>
      <item>Mladen Pantar</item>
      <item>Niko Pavić</item>
      <item>RIGETA društvo s ograničenom odgovornošću za unutarnju i vanjsku trgovinu</item>
      <item>odvjetnica Sandra Grilec</item>
    </derivirana_varijabla>
  </DomainObject.Predmet.OstaliListNazivFormated>
  <DomainObject.Predmet.OstaliListNazivFormatedOIB>
    <izvorni_sadrzaj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izvorni_sadrzaj>
    <derivirana_varijabla naziv="DomainObject.Predmet.OstaliListNazivFormatedOIB_1">
      <item>Dušan Dobrinić</item>
      <item>Ana Šakić, OIB 06903243250</item>
      <item>Mladen Pantar, OIB 86715364148</item>
      <item>Niko Pavić, OIB 60578264797</item>
      <item>RIGETA društvo s ograničenom odgovornošću za unutarnju i vanjsku trgovinu, OIB 05050699714</item>
      <item>odvjetnica Sandra Grilec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DOBRIN d.o.o. za projektiranje, građenje i nadzor</izvorni_sadrzaj>
    <derivirana_varijabla naziv="DomainObject.Predmet.ProtustrankaIDrugi_1">DOBRIN d.o.o. za projektiranje, građenje i nadzor</derivirana_varijabla>
  </DomainObject.Predmet.ProtustrankaIDrugi>
  <DomainObject.Predmet.StrankaIDrugiAdressOIB>
    <izvorni_sadrzaj>FINA, ALBRECHTOVA 42, 10000 Zagreb i dr.</izvorni_sadrzaj>
    <derivirana_varijabla naziv="DomainObject.Predmet.StrankaIDrugiAdressOIB_1">FINA, ALBRECHTOVA 42, 10000 Zagreb i dr.</derivirana_varijabla>
  </DomainObject.Predmet.StrankaIDrugiAdressOIB>
  <DomainObject.Predmet.ProtustrankaIDrugiAdressOIB>
    <izvorni_sadrzaj>DOBRIN d.o.o. za projektiranje, građenje i nadzor, OIB 30281639460, Jurkovićeva 24, 10000 Zagreb</izvorni_sadrzaj>
    <derivirana_varijabla naziv="DomainObject.Predmet.ProtustrankaIDrugiAdressOIB_1">DOBRIN d.o.o. za projektiranje, građenje i nadzor, OIB 30281639460, Jurkovićeva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DOBRIN d.o.o. za projektiranje, građenje i nadzor</item>
      <item>Dušan Dobrinić</item>
      <item>Ana Šakić</item>
      <item>Mladen Pantar</item>
      <item>Niko Pavić</item>
      <item>RIGETA društvo s ograničenom odgovornošću za unutarnju i vanjsku trgovinu</item>
      <item>odvjetnica Sandra Grilec</item>
      <item>RIGETA d.o.o.</item>
      <item>MIHOVIL ŽUŽUL</item>
      <item>IVAN PATEKAR</item>
      <item>BORIVOJ DRAGOSAVLJEVIĆ</item>
    </izvorni_sadrzaj>
    <derivirana_varijabla naziv="DomainObject.Predmet.SudioniciListNaziv_1">
      <item>FINA</item>
      <item>DOBRIN d.o.o. za projektiranje, građenje i nadzor</item>
      <item>Dušan Dobrinić</item>
      <item>Ana Šakić</item>
      <item>Mladen Pantar</item>
      <item>Niko Pavić</item>
      <item>RIGETA društvo s ograničenom odgovornošću za unutarnju i vanjsku trgovinu</item>
      <item>odvjetnica Sandra Grilec</item>
      <item>RIGETA d.o.o.</item>
      <item>MIHOVIL ŽUŽUL</item>
      <item>IVAN PATEKAR</item>
      <item>BORIVOJ DRAGOSAVLJEVIĆ</item>
    </derivirana_varijabla>
  </DomainObject.Predmet.SudioniciListNaziv>
  <DomainObject.Predmet.SudioniciListAdressOIB>
    <izvorni_sadrzaj>
      <item>FINA, ALBRECHTOVA 42,10000 Zagreb</item>
      <item>DOBRIN d.o.o. za projektiranje, građenje i nadzor, OIB 30281639460, Jurkovićeva 24,10000 Zagreb</item>
      <item>Dušan Dobrinić, M. P. Miškine 13,48000 Koprivnica</item>
      <item>Ana Šakić, OIB 06903243250, Dubovačka 29,10000 Zagreb</item>
      <item>Mladen Pantar, OIB 86715364148, Zrinski-frankopanska 17,10450 Jastrebarsko</item>
      <item>Niko Pavić, OIB 60578264797, Gračanska Cesta 98a,10000 Zagreb</item>
      <item>RIGETA društvo s ograničenom odgovornošću za unutarnju i vanjsku trgovinu, OIB 05050699714, Žitnjak Bogdani 66,Zagreb</item>
      <item>odvjetnica Sandra Grilec, Ulica grada Vukovara 269f,10000 Zagreb</item>
      <item>RIGETA d.o.o.</item>
      <item>MIHOVIL ŽUŽUL</item>
      <item>IVAN PATEKAR, Sveti Martin pod Okićem 42,10435 Sveti Martin Pod Okićem</item>
      <item>BORIVOJ DRAGOSAVLJEVIĆ</item>
    </izvorni_sadrzaj>
    <derivirana_varijabla naziv="DomainObject.Predmet.SudioniciListAdressOIB_1">
      <item>FINA, ALBRECHTOVA 42,10000 Zagreb</item>
      <item>DOBRIN d.o.o. za projektiranje, građenje i nadzor, OIB 30281639460, Jurkovićeva 24,10000 Zagreb</item>
      <item>Dušan Dobrinić, M. P. Miškine 13,48000 Koprivnica</item>
      <item>Ana Šakić, OIB 06903243250, Dubovačka 29,10000 Zagreb</item>
      <item>Mladen Pantar, OIB 86715364148, Zrinski-frankopanska 17,10450 Jastrebarsko</item>
      <item>Niko Pavić, OIB 60578264797, Gračanska Cesta 98a,10000 Zagreb</item>
      <item>RIGETA društvo s ograničenom odgovornošću za unutarnju i vanjsku trgovinu, OIB 05050699714, Žitnjak Bogdani 66,Zagreb</item>
      <item>odvjetnica Sandra Grilec, Ulica grada Vukovara 269f,10000 Zagreb</item>
      <item>RIGETA d.o.o.</item>
      <item>MIHOVIL ŽUŽUL</item>
      <item>IVAN PATEKAR, Sveti Martin pod Okićem 42,10435 Sveti Martin Pod Okićem</item>
      <item>BORIVOJ DRAGOSAVLJEVIĆ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30281639460</item>
      <item>, OIB null</item>
      <item>, OIB 06903243250</item>
      <item>, OIB 86715364148</item>
      <item>, OIB 60578264797</item>
      <item>, OIB 05050699714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30281639460</item>
      <item>, OIB null</item>
      <item>, OIB 06903243250</item>
      <item>, OIB 86715364148</item>
      <item>, OIB 60578264797</item>
      <item>, OIB 05050699714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1488</properties:Characters>
  <properties:Lines>44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2015-10-09T07:06:00Z</dcterms:created>
  <dc:creator>malenicav</dc:creator>
  <cp:lastModifiedBy>Kristina Švajger</cp:lastModifiedBy>
  <cp:lastPrinted>2015-10-09T07:16:00Z</cp:lastPrinted>
  <dcterms:modified xmlns:xsi="http://www.w3.org/2001/XMLSchema-instance" xsi:type="dcterms:W3CDTF">2015-10-09T07:16:00Z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