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5b83f" w14:paraId="d95b83f" w:rsidRDefault="0012095B" w:rsidP="0012095B" w:rsidR="0012095B">
      <w:pPr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</w:rPr>
        <w:drawing>
          <wp:inline distR="0" distL="0" distB="0" distT="0">
            <wp:extent cy="72453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12095B" w:rsidP="0012095B" w:rsidR="0012095B">
      <w:pPr>
        <w:jc w:val="both"/>
      </w:pPr>
      <w:r>
        <w:t xml:space="preserve">       REPUBLIKA HRVATSKA</w:t>
      </w:r>
    </w:p>
    <w:p w:rsidRDefault="0012095B" w:rsidP="0012095B" w:rsidR="0012095B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12095B" w:rsidP="0012095B" w:rsidR="0012095B">
      <w:pPr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12095B" w:rsidP="0012095B" w:rsidR="0012095B">
      <w:pPr>
        <w:ind w:left="5664"/>
      </w:pPr>
    </w:p>
    <w:p w:rsidRDefault="0012095B" w:rsidP="0012095B" w:rsidR="0012095B">
      <w:pPr>
        <w:ind w:left="5664"/>
      </w:pPr>
    </w:p>
    <w:p w:rsidRDefault="0012095B" w:rsidP="0012095B" w:rsidR="0012095B">
      <w:pPr>
        <w:jc w:val="center"/>
      </w:pPr>
      <w:r>
        <w:t>R E P U B L I K A   H R V A T S K A</w:t>
      </w:r>
    </w:p>
    <w:p w:rsidRDefault="0012095B" w:rsidP="0012095B" w:rsidR="0012095B">
      <w:pPr>
        <w:rPr>
          <w:b/>
        </w:rPr>
      </w:pPr>
    </w:p>
    <w:p w:rsidRDefault="0012095B" w:rsidP="0012095B" w:rsidR="0012095B">
      <w:pPr>
        <w:jc w:val="center"/>
      </w:pPr>
      <w:r>
        <w:t>R J E Š E N J E</w:t>
      </w:r>
    </w:p>
    <w:p w:rsidRDefault="0012095B" w:rsidP="0012095B" w:rsidR="0012095B">
      <w:pPr>
        <w:jc w:val="center"/>
      </w:pPr>
    </w:p>
    <w:p w:rsidRDefault="0012095B" w:rsidP="0012095B" w:rsidR="0012095B">
      <w:pPr>
        <w:jc w:val="center"/>
      </w:pPr>
    </w:p>
    <w:p w:rsidRDefault="00623786" w:rsidP="00623786" w:rsidR="0012095B">
      <w:pPr>
        <w:ind w:firstLine="708"/>
        <w:jc w:val="both"/>
      </w:pPr>
      <w:r>
        <w:t xml:space="preserve">TRGOVAČKI SUD U VARAŽDINU, po sucu toga suda Jasni Lekić, kao stečajnom sucu, u stečajnom predmetu u povodu prijedloga predlagatelja FINANCIJSKA AGENCIJA Regionalni centar Zagreb, Podružnica Varaždin, A. Cesarca 2, protiv dužnika PEA vanjska i unutarnja trgovina d.o.o., skraćena tvrtka PEA d.o.o. Vučetinec, Vučetinec 112/A, MBS: 080102504, OIB: 01948379990, radi otvaranja stečajnog postupka nad dužnikom, dana </w:t>
      </w:r>
      <w:r>
        <w:t>06</w:t>
      </w:r>
      <w:r>
        <w:t xml:space="preserve">. </w:t>
      </w:r>
      <w:r>
        <w:t>listopada</w:t>
      </w:r>
      <w:r>
        <w:t xml:space="preserve"> 2016. godine,</w:t>
      </w:r>
    </w:p>
    <w:p w:rsidRDefault="005A68AA" w:rsidP="00623786" w:rsidR="005A68AA">
      <w:pPr>
        <w:ind w:firstLine="708"/>
        <w:jc w:val="both"/>
      </w:pPr>
    </w:p>
    <w:p w:rsidRDefault="0012095B" w:rsidP="0012095B" w:rsidR="0012095B">
      <w:pPr>
        <w:jc w:val="center"/>
      </w:pPr>
      <w:r>
        <w:t xml:space="preserve">r i j e š i o    j e </w:t>
      </w:r>
    </w:p>
    <w:p w:rsidRDefault="0012095B" w:rsidP="0012095B" w:rsidR="0012095B">
      <w:pPr>
        <w:jc w:val="center"/>
      </w:pPr>
    </w:p>
    <w:p w:rsidRDefault="0012095B" w:rsidP="0012095B" w:rsidR="0012095B"/>
    <w:p w:rsidRDefault="0012095B" w:rsidP="0012095B" w:rsidR="0012095B">
      <w:pPr>
        <w:numPr>
          <w:ilvl w:val="0"/>
          <w:numId w:val="47"/>
        </w:numPr>
        <w:jc w:val="both"/>
      </w:pPr>
      <w:r>
        <w:t xml:space="preserve">Pozivaju se vjerovnici stečajnog dužnika </w:t>
      </w:r>
      <w:r w:rsidR="00634CB5">
        <w:t>PEA vanjska i unutarnja trgovina d.o.o., skraćena tvrtka PEA d.o.o. Vučetinec, Vučetinec 112/A, MBS: 080102504, OIB: 01948379990</w:t>
      </w:r>
      <w:r>
        <w:t>, da u roku od 15 dana od dana objave oglasa na e-Oglasnoj ploči na žiro-račun ovog suda prema IBAN konstrukciji broj: HR4023900011300002754 (u elektroničkom nalogu za plaćanje), ili HR40 2390 0011 3000 0275 4 (u nalogu za plaćanje na papirnatom obrascu) uplate iznos od 5.000,00 kn na ime predujmljivanja troškova prethodnog i otvorenog stečajnog postupka, jer imovina društva koja bi ušla u stečajnu masu nije dovoljna ni za namirenje troškova toga postupka.</w:t>
      </w:r>
    </w:p>
    <w:p w:rsidRDefault="0012095B" w:rsidP="0012095B" w:rsidR="0012095B">
      <w:pPr>
        <w:jc w:val="both"/>
      </w:pPr>
    </w:p>
    <w:p w:rsidRDefault="0012095B" w:rsidP="0012095B" w:rsidR="0012095B">
      <w:pPr>
        <w:numPr>
          <w:ilvl w:val="0"/>
          <w:numId w:val="47"/>
        </w:numPr>
        <w:jc w:val="both"/>
      </w:pPr>
      <w:r>
        <w:t>Ukoliko vjerovnici u zadanom roku ne uplate iznos predujma naveden u točki 1. ovog rješenja, stečajni sudac će donijeti odluku o otvaranju i zaključenju stečajnog postupka.</w:t>
      </w:r>
    </w:p>
    <w:p w:rsidRDefault="0012095B" w:rsidP="0012095B" w:rsidR="0012095B">
      <w:pPr>
        <w:jc w:val="both"/>
      </w:pPr>
    </w:p>
    <w:p w:rsidRDefault="0012095B" w:rsidP="0012095B" w:rsidR="0012095B">
      <w:pPr>
        <w:jc w:val="both"/>
      </w:pPr>
    </w:p>
    <w:p w:rsidRDefault="0012095B" w:rsidP="0012095B" w:rsidR="0012095B">
      <w:pPr>
        <w:jc w:val="center"/>
      </w:pPr>
      <w:r>
        <w:t>Obrazloženje</w:t>
      </w:r>
    </w:p>
    <w:p w:rsidRDefault="0012095B" w:rsidP="0012095B" w:rsidR="0012095B">
      <w:pPr>
        <w:jc w:val="center"/>
      </w:pPr>
    </w:p>
    <w:p w:rsidRDefault="0012095B" w:rsidP="0012095B" w:rsidR="0012095B">
      <w:pPr>
        <w:jc w:val="center"/>
      </w:pPr>
    </w:p>
    <w:p w:rsidRDefault="0012095B" w:rsidP="0012095B" w:rsidR="0012095B">
      <w:pPr>
        <w:jc w:val="both"/>
      </w:pPr>
      <w:r>
        <w:tab/>
        <w:t xml:space="preserve">Budući tijekom prethodnog postupka nije pronađena imovina dužnika koja bi ušla u stečajnu masu koja bi bila dovoljna za pokriće troškova toga postupka, stečajni sudac je donio rješenje kojim poziva vjerovnike da predujme dostatan iznos novca za pokriće troškova postupka. </w:t>
      </w:r>
    </w:p>
    <w:p w:rsidRDefault="0012095B" w:rsidP="0012095B" w:rsidR="0012095B">
      <w:pPr>
        <w:jc w:val="both"/>
      </w:pPr>
    </w:p>
    <w:p w:rsidRDefault="0012095B" w:rsidP="0012095B" w:rsidR="0012095B">
      <w:pPr>
        <w:jc w:val="both"/>
      </w:pPr>
      <w:r>
        <w:lastRenderedPageBreak/>
        <w:tab/>
        <w:t xml:space="preserve">Ukoliko vjerovnici ne plate predujam, stečajni sudac će donijeti rješenje o otvaranju i zaključenju stečajnog postupka. </w:t>
      </w:r>
    </w:p>
    <w:p w:rsidRDefault="0012095B" w:rsidP="0012095B" w:rsidR="0012095B">
      <w:pPr>
        <w:jc w:val="both"/>
      </w:pPr>
    </w:p>
    <w:p w:rsidRDefault="0012095B" w:rsidP="0012095B" w:rsidR="0012095B">
      <w:pPr>
        <w:jc w:val="both"/>
      </w:pPr>
    </w:p>
    <w:p w:rsidRDefault="0012095B" w:rsidP="0012095B" w:rsidR="0012095B">
      <w:pPr>
        <w:jc w:val="both"/>
      </w:pPr>
    </w:p>
    <w:p w:rsidRDefault="0012095B" w:rsidP="0012095B" w:rsidR="0012095B">
      <w:pPr>
        <w:jc w:val="center"/>
      </w:pPr>
      <w:r>
        <w:t>U Varaždinu, 06. listopada 2016. godine</w:t>
      </w:r>
    </w:p>
    <w:p w:rsidRDefault="0012095B" w:rsidP="0012095B" w:rsidR="0012095B">
      <w:pPr>
        <w:jc w:val="center"/>
      </w:pPr>
    </w:p>
    <w:p w:rsidRDefault="0012095B" w:rsidP="0012095B" w:rsidR="0012095B">
      <w:pPr>
        <w:jc w:val="center"/>
      </w:pPr>
    </w:p>
    <w:p w:rsidRDefault="0012095B" w:rsidP="0012095B" w:rsidR="0012095B">
      <w:pPr>
        <w:jc w:val="both"/>
      </w:pPr>
      <w:r>
        <w:t xml:space="preserve">                                                                                                       STEČAJNI SUDAC:</w:t>
      </w:r>
    </w:p>
    <w:p w:rsidRDefault="0012095B" w:rsidP="0012095B" w:rsidR="0012095B">
      <w:pPr>
        <w:jc w:val="both"/>
      </w:pPr>
    </w:p>
    <w:p w:rsidRDefault="0012095B" w:rsidP="00547260" w:rsidR="00765086">
      <w:pPr>
        <w:jc w:val="both"/>
      </w:pPr>
      <w:r>
        <w:t xml:space="preserve">                                                                                                            Jasna Lekić</w:t>
      </w:r>
      <w:r w:rsidR="00547260">
        <w:t>, v.r.</w:t>
      </w:r>
      <w:r w:rsidR="00765086">
        <w:t xml:space="preserve"> </w:t>
      </w:r>
    </w:p>
    <w:p w:rsidRDefault="0012095B" w:rsidP="0012095B" w:rsidR="0012095B">
      <w:pPr>
        <w:jc w:val="both"/>
      </w:pPr>
    </w:p>
    <w:p w:rsidRDefault="0012095B" w:rsidP="0012095B" w:rsidR="0012095B">
      <w:pPr>
        <w:jc w:val="both"/>
      </w:pPr>
    </w:p>
    <w:p w:rsidRDefault="0012095B" w:rsidP="0012095B" w:rsidR="0012095B">
      <w:pPr>
        <w:jc w:val="both"/>
      </w:pPr>
    </w:p>
    <w:p w:rsidRDefault="0012095B" w:rsidP="0012095B" w:rsidR="0012095B">
      <w:pPr>
        <w:jc w:val="both"/>
      </w:pPr>
    </w:p>
    <w:p w:rsidRDefault="0012095B" w:rsidP="0012095B" w:rsidR="0012095B">
      <w:pPr>
        <w:jc w:val="both"/>
      </w:pPr>
      <w:r>
        <w:t>UPUTA O PRAVNOM LIJEKU:</w:t>
      </w:r>
    </w:p>
    <w:p w:rsidRDefault="0012095B" w:rsidP="0012095B" w:rsidR="0012095B">
      <w:pPr>
        <w:jc w:val="both"/>
      </w:pPr>
    </w:p>
    <w:p w:rsidRDefault="0012095B" w:rsidP="0012095B" w:rsidR="0012095B">
      <w:pPr>
        <w:jc w:val="both"/>
      </w:pPr>
      <w:r>
        <w:t xml:space="preserve">Protiv ovog rješenja posebna žalba nije dopuštena. </w:t>
      </w:r>
    </w:p>
    <w:p w:rsidRDefault="0012095B" w:rsidP="0012095B" w:rsidR="0012095B">
      <w:pPr>
        <w:jc w:val="both"/>
      </w:pPr>
    </w:p>
    <w:p w:rsidRDefault="0012095B" w:rsidP="0012095B" w:rsidR="0012095B">
      <w:pPr>
        <w:jc w:val="both"/>
      </w:pPr>
    </w:p>
    <w:p w:rsidRDefault="0012095B" w:rsidP="0012095B" w:rsidR="0012095B">
      <w:pPr>
        <w:jc w:val="both"/>
      </w:pPr>
      <w:r>
        <w:t xml:space="preserve">DNA: 1. Direktor dužnika </w:t>
      </w:r>
      <w:r w:rsidR="00DE41FD">
        <w:t>Zlata Koštroman, Vučetinec, Vučetinec 112/A</w:t>
      </w:r>
    </w:p>
    <w:p w:rsidRDefault="0012095B" w:rsidP="0012095B" w:rsidR="0012095B">
      <w:pPr>
        <w:jc w:val="both"/>
      </w:pPr>
      <w:r>
        <w:t xml:space="preserve">           2. e-Oglasna ploča ovog suda </w:t>
      </w:r>
    </w:p>
    <w:p w:rsidRDefault="0012095B" w:rsidP="0012095B" w:rsidR="0012095B"/>
    <w:p w:rsidRDefault="00DA0242" w:rsidP="0012095B" w:rsidR="00DA0242" w:rsidRPr="0012095B"/>
    <w:sectPr w:rsidSect="0032366B" w:rsidR="00DA0242" w:rsidRPr="0012095B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095B" w:rsidR="008333A9">
    <w:pPr>
      <w:pStyle w:val="Zaglavlje"/>
    </w:pPr>
    <w:r>
      <w:rPr>
        <w:rStyle w:val="PozadinaSvijetloCrvena"/>
        <w:shd w:fill="auto" w:color="auto" w:val="clear"/>
      </w:rPr>
      <w:t>Poslovni broj: 3 St-349/16-15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182463"/>
    <w:multiLevelType w:val="hybridMultilevel"/>
    <w:tmpl w:val="F0348264"/>
    <w:lvl w:tplc="B88076A6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095B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260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8AA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3786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4CB5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65086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1FD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12095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12095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0266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St-349/2016-15</izvorni_sadrzaj>
    <derivirana_varijabla naziv="DomainObject.Oznaka_1">St-349/2016-15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</izvorni_sadrzaj>
    <derivirana_varijabla naziv="DomainObject.Predmet.Broj_1">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St-349/2016</izvorni_sadrzaj>
    <derivirana_varijabla naziv="DomainObject.Predmet.OznakaBroj_1">St-349/2016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PEA vanjska i unutarnja trgovina d.o.o.</izvorni_sadrzaj>
    <derivirana_varijabla naziv="DomainObject.Predmet.ProtustrankaFormated_1">  PEA vanjska i unutarnja trgovina d.o.o.</derivirana_varijabla>
  </DomainObject.Predmet.ProtustrankaFormated>
  <DomainObject.Predmet.ProtustrankaFormatedOIB>
    <izvorni_sadrzaj>  PEA vanjska i unutarnja trgovina d.o.o., OIB 01948379990</izvorni_sadrzaj>
    <derivirana_varijabla naziv="DomainObject.Predmet.ProtustrankaFormatedOIB_1">  PEA vanjska i unutarnja trgovina d.o.o., OIB 01948379990</derivirana_varijabla>
  </DomainObject.Predmet.ProtustrankaFormatedOIB>
  <DomainObject.Predmet.ProtustrankaFormatedWithAdress>
    <izvorni_sadrzaj> PEA vanjska i unutarnja trgovina d.o.o., Vučetinec 112/A, 40000 Vučetinec</izvorni_sadrzaj>
    <derivirana_varijabla naziv="DomainObject.Predmet.ProtustrankaFormatedWithAdress_1"> PEA vanjska i unutarnja trgovina d.o.o., Vučetinec 112/A, 40000 Vučetinec</derivirana_varijabla>
  </DomainObject.Predmet.ProtustrankaFormatedWithAdress>
  <DomainObject.Predmet.ProtustrankaFormatedWithAdressOIB>
    <izvorni_sadrzaj> PEA vanjska i unutarnja trgovina d.o.o., OIB 01948379990, Vučetinec 112/A, 40000 Vučetinec</izvorni_sadrzaj>
    <derivirana_varijabla naziv="DomainObject.Predmet.ProtustrankaFormatedWithAdressOIB_1"> PEA vanjska i unutarnja trgovina d.o.o., OIB 01948379990, Vučetinec 112/A, 40000 Vučetinec</derivirana_varijabla>
  </DomainObject.Predmet.ProtustrankaFormatedWithAdressOIB>
  <DomainObject.Predmet.ProtustrankaWithAdress>
    <izvorni_sadrzaj>PEA vanjska i unutarnja trgovina d.o.o. Vučetinec 112/A, 40000 Vučetinec</izvorni_sadrzaj>
    <derivirana_varijabla naziv="DomainObject.Predmet.ProtustrankaWithAdress_1">PEA vanjska i unutarnja trgovina d.o.o. Vučetinec 112/A, 40000 Vučetinec</derivirana_varijabla>
  </DomainObject.Predmet.ProtustrankaWithAdress>
  <DomainObject.Predmet.ProtustrankaWithAdressOIB>
    <izvorni_sadrzaj>PEA vanjska i unutarnja trgovina d.o.o., OIB 01948379990, Vučetinec 112/A, 40000 Vučetinec</izvorni_sadrzaj>
    <derivirana_varijabla naziv="DomainObject.Predmet.ProtustrankaWithAdressOIB_1">PEA vanjska i unutarnja trgovina d.o.o., OIB 01948379990, Vučetinec 112/A, 40000 Vučetinec</derivirana_varijabla>
  </DomainObject.Predmet.ProtustrankaWithAdressOIB>
  <DomainObject.Predmet.ProtustrankaNazivFormated>
    <izvorni_sadrzaj>PEA vanjska i unutarnja trgovina d.o.o.</izvorni_sadrzaj>
    <derivirana_varijabla naziv="DomainObject.Predmet.ProtustrankaNazivFormated_1">PEA vanjska i unutarnja trgovina d.o.o.</derivirana_varijabla>
  </DomainObject.Predmet.ProtustrankaNazivFormated>
  <DomainObject.Predmet.ProtustrankaNazivFormatedOIB>
    <izvorni_sadrzaj>PEA vanjska i unutarnja trgovina d.o.o., OIB 01948379990</izvorni_sadrzaj>
    <derivirana_varijabla naziv="DomainObject.Predmet.ProtustrankaNazivFormatedOIB_1">PEA vanjska i unutarnja trgovina d.o.o., OIB 01948379990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9315.41</izvorni_sadrzaj>
    <derivirana_varijabla naziv="DomainObject.Predmet.TrenutnaVrijednost_1">9315.41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PEA vanjska i unutarnja trgovina d.o.o.</item>
    </izvorni_sadrzaj>
    <derivirana_varijabla naziv="DomainObject.Predmet.ProtuStrankaListFormated_1">
      <item>PEA vanjska i unutarnja trgovina d.o.o.</item>
    </derivirana_varijabla>
  </DomainObject.Predmet.ProtuStrankaListFormated>
  <DomainObject.Predmet.ProtuStrankaListFormatedOIB>
    <izvorni_sadrzaj>
      <item>PEA vanjska i unutarnja trgovina d.o.o., OIB 01948379990</item>
    </izvorni_sadrzaj>
    <derivirana_varijabla naziv="DomainObject.Predmet.ProtuStrankaListFormatedOIB_1">
      <item>PEA vanjska i unutarnja trgovina d.o.o., OIB 01948379990</item>
    </derivirana_varijabla>
  </DomainObject.Predmet.ProtuStrankaListFormatedOIB>
  <DomainObject.Predmet.ProtuStrankaListFormatedWithAdress>
    <izvorni_sadrzaj>
      <item>PEA vanjska i unutarnja trgovina d.o.o., Vučetinec 112/A, 40000 Vučetinec</item>
    </izvorni_sadrzaj>
    <derivirana_varijabla naziv="DomainObject.Predmet.ProtuStrankaListFormatedWithAdress_1">
      <item>PEA vanjska i unutarnja trgovina d.o.o., Vučetinec 112/A, 40000 Vučetinec</item>
    </derivirana_varijabla>
  </DomainObject.Predmet.ProtuStrankaListFormatedWithAdress>
  <DomainObject.Predmet.ProtuStrankaListFormatedWithAdressOIB>
    <izvorni_sadrzaj>
      <item>PEA vanjska i unutarnja trgovina d.o.o., OIB 01948379990, Vučetinec 112/A, 40000 Vučetinec</item>
    </izvorni_sadrzaj>
    <derivirana_varijabla naziv="DomainObject.Predmet.ProtuStrankaListFormatedWithAdressOIB_1">
      <item>PEA vanjska i unutarnja trgovina d.o.o., OIB 01948379990, Vučetinec 112/A, 40000 Vučetinec</item>
    </derivirana_varijabla>
  </DomainObject.Predmet.ProtuStrankaListFormatedWithAdressOIB>
  <DomainObject.Predmet.ProtuStrankaListNazivFormated>
    <izvorni_sadrzaj>
      <item>PEA vanjska i unutarnja trgovina d.o.o.</item>
    </izvorni_sadrzaj>
    <derivirana_varijabla naziv="DomainObject.Predmet.ProtuStrankaListNazivFormated_1">
      <item>PEA vanjska i unutarnja trgovina d.o.o.</item>
    </derivirana_varijabla>
  </DomainObject.Predmet.ProtuStrankaListNazivFormated>
  <DomainObject.Predmet.ProtuStrankaListNazivFormatedOIB>
    <izvorni_sadrzaj>
      <item>PEA vanjska i unutarnja trgovina d.o.o., OIB 01948379990</item>
    </izvorni_sadrzaj>
    <derivirana_varijabla naziv="DomainObject.Predmet.ProtuStrankaListNazivFormatedOIB_1">
      <item>PEA vanjska i unutarnja trgovina d.o.o., OIB 01948379990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>St-349/2016-15</izvorni_sadrzaj>
    <derivirana_varijabla naziv="DomainObject.PoslovniBrojDokumenta_1">St-349/2016-15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PEA vanjska i unutarnja trgovina d.o.o.</izvorni_sadrzaj>
    <derivirana_varijabla naziv="DomainObject.Predmet.ProtustrankaIDrugi_1">PEA vanjska i unutarnja trgovina d.o.o.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PEA vanjska i unutarnja trgovina d.o.o., OIB 01948379990, Vučetinec 112/A, 40000 Vučetinec</izvorni_sadrzaj>
    <derivirana_varijabla naziv="DomainObject.Predmet.ProtustrankaIDrugiAdressOIB_1">PEA vanjska i unutarnja trgovina d.o.o., OIB 01948379990, Vučetinec 112/A, 40000 Vučetinec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PEA vanjska i unutarnja trgovina d.o.o.</item>
      <item>Sudski registar</item>
    </izvorni_sadrzaj>
    <derivirana_varijabla naziv="DomainObject.Predmet.SudioniciListNaziv_1">
      <item>Financijska agencija</item>
      <item>PEA vanjska i unutarnja trgovina d.o.o.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PEA vanjska i unutarnja trgovina d.o.o., OIB 01948379990, Vučetinec 112/A,40000 Vučetinec</item>
      <item>Sudski registar</item>
    </izvorni_sadrzaj>
    <derivirana_varijabla naziv="DomainObject.Predmet.SudioniciListAdressOIB_1">
      <item>Financijska agencija, OIB 85821130368, A. Cesarca 2,42000 Varaždin</item>
      <item>PEA vanjska i unutarnja trgovina d.o.o., OIB 01948379990, Vučetinec 112/A,40000 Vučetinec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ED501E-6D30-4C2D-AA4C-085CA84AB6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318</properties:Words>
  <properties:Characters>1708</properties:Characters>
  <properties:Lines>67</properties:Lines>
  <properties:Paragraphs>19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2016-10-06T11:29:00Z</cp:lastPrinted>
  <dcterms:modified xmlns:xsi="http://www.w3.org/2001/XMLSchema-instance" xsi:type="dcterms:W3CDTF">2016-10-06T11:29:00Z</dcterms:modified>
  <cp:revision>15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St-349/2016-15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