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67dc" w14:paraId="35f67dc" w:rsidRDefault="0055533A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St-286/16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55533A">
        <w:rPr>
          <w:rFonts w:cs="Times New Roman" w:hAnsi="Times New Roman" w:ascii="Times New Roman"/>
          <w:sz w:val="24"/>
          <w:szCs w:val="24"/>
        </w:rPr>
        <w:t xml:space="preserve">OIB: 39670464653 </w:t>
      </w:r>
      <w:r>
        <w:rPr>
          <w:rFonts w:cs="Times New Roman" w:hAnsi="Times New Roman" w:ascii="Times New Roman"/>
          <w:sz w:val="24"/>
          <w:szCs w:val="24"/>
        </w:rPr>
        <w:t xml:space="preserve">po stečajnom sucu Terezija Goreta, u stečajnom postupku nad stečajnim dužnikom </w:t>
      </w:r>
      <w:r w:rsidR="0055533A" w:rsidRPr="0055533A">
        <w:rPr>
          <w:rFonts w:cs="Times New Roman" w:hAnsi="Times New Roman" w:ascii="Times New Roman"/>
          <w:sz w:val="24"/>
          <w:szCs w:val="24"/>
        </w:rPr>
        <w:t>ŽANA d.o.o.</w:t>
      </w:r>
      <w:r w:rsidR="0055533A">
        <w:rPr>
          <w:rFonts w:cs="Times New Roman" w:hAnsi="Times New Roman" w:ascii="Times New Roman"/>
          <w:sz w:val="24"/>
          <w:szCs w:val="24"/>
        </w:rPr>
        <w:t xml:space="preserve"> iz Šibenika, ulica Domovinskog rata 2E, OIB: </w:t>
      </w:r>
      <w:r w:rsidR="0055533A" w:rsidRPr="0055533A">
        <w:rPr>
          <w:rFonts w:cs="Times New Roman" w:hAnsi="Times New Roman" w:ascii="Times New Roman"/>
          <w:sz w:val="24"/>
          <w:szCs w:val="24"/>
        </w:rPr>
        <w:t>92455288057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355253">
        <w:rPr>
          <w:rFonts w:cs="Times New Roman" w:hAnsi="Times New Roman" w:ascii="Times New Roman"/>
          <w:sz w:val="24"/>
          <w:szCs w:val="24"/>
        </w:rPr>
        <w:t>31</w:t>
      </w:r>
      <w:r w:rsidR="00731677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2942A4" w:rsidR="002942A4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55533A" w:rsidRPr="0055533A">
        <w:rPr>
          <w:rFonts w:cs="Times New Roman" w:hAnsi="Times New Roman" w:ascii="Times New Roman"/>
          <w:sz w:val="24"/>
          <w:szCs w:val="24"/>
        </w:rPr>
        <w:t>ŽANA d.o.o.</w:t>
      </w:r>
      <w:r w:rsidR="0055533A">
        <w:rPr>
          <w:rFonts w:cs="Times New Roman" w:hAnsi="Times New Roman" w:ascii="Times New Roman"/>
          <w:sz w:val="24"/>
          <w:szCs w:val="24"/>
        </w:rPr>
        <w:t xml:space="preserve"> iz Šibenika, ulica Domovinskog rata 2E, OIB: </w:t>
      </w:r>
      <w:r w:rsidR="0055533A" w:rsidRPr="0055533A">
        <w:rPr>
          <w:rFonts w:cs="Times New Roman" w:hAnsi="Times New Roman" w:ascii="Times New Roman"/>
          <w:sz w:val="24"/>
          <w:szCs w:val="24"/>
        </w:rPr>
        <w:t>92455288057</w:t>
      </w:r>
    </w:p>
    <w:p w:rsidRDefault="0012098F" w:rsidP="002942A4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postavlja se privremeni stečajni upravitelj u osobi</w:t>
      </w:r>
      <w:r w:rsidR="008B73FF">
        <w:rPr>
          <w:rFonts w:cs="Times New Roman" w:hAnsi="Times New Roman" w:ascii="Times New Roman"/>
          <w:sz w:val="24"/>
          <w:szCs w:val="24"/>
        </w:rPr>
        <w:t xml:space="preserve"> Predrag Filajdić iz Slavonskog Broda, L. Lukića 65, OIB: 32894922284</w:t>
      </w:r>
      <w:r>
        <w:rPr>
          <w:rFonts w:cs="Times New Roman" w:hAnsi="Times New Roman" w:ascii="Times New Roman"/>
          <w:sz w:val="24"/>
          <w:szCs w:val="24"/>
        </w:rPr>
        <w:t xml:space="preserve">, koji će ispitati </w:t>
      </w:r>
      <w:r w:rsidR="008B73FF">
        <w:rPr>
          <w:rFonts w:cs="Times New Roman" w:hAnsi="Times New Roman" w:ascii="Times New Roman"/>
          <w:sz w:val="24"/>
          <w:szCs w:val="24"/>
        </w:rPr>
        <w:t xml:space="preserve">ima </w:t>
      </w:r>
      <w:r>
        <w:rPr>
          <w:rFonts w:cs="Times New Roman" w:hAnsi="Times New Roman" w:ascii="Times New Roman"/>
          <w:sz w:val="24"/>
          <w:szCs w:val="24"/>
        </w:rPr>
        <w:t xml:space="preserve"> li</w:t>
      </w:r>
      <w:r w:rsidR="008B73FF">
        <w:rPr>
          <w:rFonts w:cs="Times New Roman" w:hAnsi="Times New Roman" w:ascii="Times New Roman"/>
          <w:sz w:val="24"/>
          <w:szCs w:val="24"/>
        </w:rPr>
        <w:t xml:space="preserve"> dužnik imovine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B73FF">
        <w:rPr>
          <w:rFonts w:cs="Times New Roman" w:hAnsi="Times New Roman" w:ascii="Times New Roman"/>
          <w:sz w:val="24"/>
          <w:szCs w:val="24"/>
        </w:rPr>
        <w:t>dostatne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postupka, koliki su troškovi stečajnog postupka te kakvi su izgledi za nastavak poslovanja stečajnog dužnika.</w:t>
      </w:r>
    </w:p>
    <w:p w:rsidRDefault="002942A4" w:rsidP="002942A4" w:rsidR="002942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Zabranjuje se dužniku raspolaganje imovinom odnosno isti može raspolagati svojom imovinom samo uz prethodnu suglasnost stečajnog suca ili privremenog stečajnog upravitelja, a koja mjera će se upisati u zemljišne knjige: </w:t>
      </w:r>
    </w:p>
    <w:p w:rsidRDefault="002942A4" w:rsidP="002942A4" w:rsidR="002942A4" w:rsidRPr="007846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663">
        <w:rPr>
          <w:rFonts w:cs="Times New Roman" w:hAnsi="Times New Roman" w:ascii="Times New Roman"/>
          <w:sz w:val="24"/>
          <w:szCs w:val="24"/>
        </w:rPr>
        <w:t xml:space="preserve">- čest. zem. </w:t>
      </w:r>
      <w:r>
        <w:rPr>
          <w:rFonts w:cs="Times New Roman" w:hAnsi="Times New Roman" w:ascii="Times New Roman"/>
          <w:sz w:val="24"/>
          <w:szCs w:val="24"/>
        </w:rPr>
        <w:t>691/1</w:t>
      </w:r>
      <w:r w:rsidRPr="00784663">
        <w:rPr>
          <w:rFonts w:cs="Times New Roman" w:hAnsi="Times New Roman" w:ascii="Times New Roman"/>
          <w:sz w:val="24"/>
          <w:szCs w:val="24"/>
        </w:rPr>
        <w:t xml:space="preserve"> ZU </w:t>
      </w:r>
      <w:r>
        <w:rPr>
          <w:rFonts w:cs="Times New Roman" w:hAnsi="Times New Roman" w:ascii="Times New Roman"/>
          <w:sz w:val="24"/>
          <w:szCs w:val="24"/>
        </w:rPr>
        <w:t>8917</w:t>
      </w:r>
      <w:r w:rsidRPr="00784663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>Split</w:t>
      </w:r>
      <w:r w:rsidRPr="00784663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2942A4" w:rsidP="002942A4" w:rsidR="002942A4" w:rsidRPr="007846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663">
        <w:rPr>
          <w:rFonts w:cs="Times New Roman" w:hAnsi="Times New Roman" w:ascii="Times New Roman"/>
          <w:sz w:val="24"/>
          <w:szCs w:val="24"/>
        </w:rPr>
        <w:t xml:space="preserve">- čest. zem. </w:t>
      </w:r>
      <w:r>
        <w:rPr>
          <w:rFonts w:cs="Times New Roman" w:hAnsi="Times New Roman" w:ascii="Times New Roman"/>
          <w:sz w:val="24"/>
          <w:szCs w:val="24"/>
        </w:rPr>
        <w:t>691/2</w:t>
      </w:r>
      <w:r w:rsidRPr="00784663">
        <w:rPr>
          <w:rFonts w:cs="Times New Roman" w:hAnsi="Times New Roman" w:ascii="Times New Roman"/>
          <w:sz w:val="24"/>
          <w:szCs w:val="24"/>
        </w:rPr>
        <w:t xml:space="preserve"> ZU </w:t>
      </w:r>
      <w:r>
        <w:rPr>
          <w:rFonts w:cs="Times New Roman" w:hAnsi="Times New Roman" w:ascii="Times New Roman"/>
          <w:sz w:val="24"/>
          <w:szCs w:val="24"/>
        </w:rPr>
        <w:t>8917</w:t>
      </w:r>
      <w:r w:rsidRPr="00784663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>Split</w:t>
      </w:r>
      <w:r w:rsidRPr="00784663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2942A4" w:rsidP="002942A4" w:rsidR="002942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942A4" w:rsidP="002942A4" w:rsidR="002942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će se ovo rješenje uputiti Općinskom sudu u Splitu, radi upisa zabrane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73F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12098F">
        <w:rPr>
          <w:rFonts w:cs="Times New Roman" w:hAnsi="Times New Roman" w:ascii="Times New Roman"/>
          <w:sz w:val="24"/>
          <w:szCs w:val="24"/>
        </w:rPr>
        <w:t>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73F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12098F">
        <w:rPr>
          <w:rFonts w:cs="Times New Roman" w:hAnsi="Times New Roman" w:ascii="Times New Roman"/>
          <w:sz w:val="24"/>
          <w:szCs w:val="24"/>
        </w:rPr>
        <w:t>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55533A">
        <w:rPr>
          <w:rFonts w:cs="Times New Roman" w:hAnsi="Times New Roman" w:ascii="Times New Roman"/>
          <w:sz w:val="24"/>
          <w:szCs w:val="24"/>
        </w:rPr>
        <w:t xml:space="preserve"> </w:t>
      </w:r>
      <w:r w:rsidR="0055533A" w:rsidRPr="0055533A">
        <w:rPr>
          <w:rFonts w:cs="Times New Roman" w:hAnsi="Times New Roman" w:ascii="Times New Roman"/>
          <w:sz w:val="24"/>
          <w:szCs w:val="24"/>
        </w:rPr>
        <w:t>ŽANA d.o.o.</w:t>
      </w:r>
      <w:r w:rsidR="0055533A">
        <w:rPr>
          <w:rFonts w:cs="Times New Roman" w:hAnsi="Times New Roman" w:ascii="Times New Roman"/>
          <w:sz w:val="24"/>
          <w:szCs w:val="24"/>
        </w:rPr>
        <w:t xml:space="preserve"> iz Šibenika, ulica Domovinskog rata 2E, OIB: </w:t>
      </w:r>
      <w:r w:rsidR="0055533A" w:rsidRPr="0055533A">
        <w:rPr>
          <w:rFonts w:cs="Times New Roman" w:hAnsi="Times New Roman" w:ascii="Times New Roman"/>
          <w:sz w:val="24"/>
          <w:szCs w:val="24"/>
        </w:rPr>
        <w:t>92455288057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Postupak je inicirala FINA prijedlogom za pokretanje stečajnog postupka. Na ročištu za utvrđivanje uvjeta za otvaranje stečajnog postupka dužnik je iskazao da se pribave dokazi od FINE o blokadi i insolventnosti, te su pribavljeni podatci iz FINE iz kojih nesporno proizlazi da je dužnik u blokadi </w:t>
      </w:r>
      <w:r w:rsidR="0055533A">
        <w:rPr>
          <w:rFonts w:cs="Times New Roman" w:hAnsi="Times New Roman" w:ascii="Times New Roman"/>
          <w:sz w:val="24"/>
          <w:szCs w:val="24"/>
        </w:rPr>
        <w:t>2692</w:t>
      </w:r>
      <w:r>
        <w:rPr>
          <w:rFonts w:cs="Times New Roman" w:hAnsi="Times New Roman" w:ascii="Times New Roman"/>
          <w:sz w:val="24"/>
          <w:szCs w:val="24"/>
        </w:rPr>
        <w:t xml:space="preserve">  dana i da ima nepodmirenih obaveza, dakle postoje razlozi za otvaranje stečajnog postupka.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EC698B" w:rsidR="00EC698B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lastRenderedPageBreak/>
        <w:tab/>
      </w:r>
      <w:r w:rsidR="00EC698B">
        <w:rPr>
          <w:rFonts w:cs="Times New Roman" w:eastAsia="Calibri"/>
        </w:rPr>
        <w:t xml:space="preserve">Imajući u vidu sve naprijed navedeno, sukladno čl. 119. a u svezi čl. 84. Stečajnog zakona (Narodne novine 71/15, dalje SZ), </w:t>
      </w:r>
      <w:r w:rsidR="00EC698B" w:rsidRPr="00AD1611">
        <w:rPr>
          <w:rFonts w:cs="Times New Roman" w:eastAsia="Calibri"/>
        </w:rPr>
        <w:t xml:space="preserve">trebalo je dužniku postaviti privremenog stečajnog upravitelja koji će ispitati </w:t>
      </w:r>
      <w:r w:rsidR="00355253">
        <w:rPr>
          <w:rFonts w:cs="Times New Roman" w:eastAsia="Calibri"/>
        </w:rPr>
        <w:t>je li imovina</w:t>
      </w:r>
      <w:r w:rsidR="00EC698B" w:rsidRPr="00AD1611">
        <w:rPr>
          <w:rFonts w:cs="Times New Roman" w:eastAsia="Calibri"/>
        </w:rPr>
        <w:t xml:space="preserve"> </w:t>
      </w:r>
      <w:r w:rsidR="00355253">
        <w:rPr>
          <w:rFonts w:cs="Times New Roman" w:eastAsia="Calibri"/>
        </w:rPr>
        <w:t>dužnika dovoljna</w:t>
      </w:r>
      <w:r w:rsidR="00EC698B" w:rsidRPr="00AD1611">
        <w:rPr>
          <w:rFonts w:cs="Times New Roman" w:eastAsia="Calibri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EC698B" w:rsidP="00EC698B" w:rsidR="00EC698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355253">
        <w:rPr>
          <w:rFonts w:cs="Times New Roman" w:hAnsi="Times New Roman" w:ascii="Times New Roman"/>
          <w:sz w:val="24"/>
          <w:szCs w:val="24"/>
        </w:rPr>
        <w:t>31</w:t>
      </w:r>
      <w:r w:rsidR="008B73FF">
        <w:rPr>
          <w:rFonts w:cs="Times New Roman" w:hAnsi="Times New Roman" w:ascii="Times New Roman"/>
          <w:sz w:val="24"/>
          <w:szCs w:val="24"/>
        </w:rPr>
        <w:t>. svibnja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355253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u roku od 15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punomoćniku predlagatelja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</w:p>
    <w:p w:rsidRDefault="002942A4" w:rsidR="000C3FEB" w:rsidRPr="002942A4">
      <w:pPr>
        <w:rPr>
          <w:rFonts w:cs="Times New Roman"/>
        </w:rPr>
      </w:pPr>
      <w:r w:rsidRPr="002942A4">
        <w:rPr>
          <w:rFonts w:cs="Times New Roman"/>
        </w:rPr>
        <w:t>- Op</w:t>
      </w:r>
      <w:r w:rsidR="00355253">
        <w:rPr>
          <w:rFonts w:cs="Times New Roman"/>
        </w:rPr>
        <w:t>ćinskom sudu u Splitu, Zemljišno</w:t>
      </w:r>
      <w:r w:rsidRPr="002942A4">
        <w:rPr>
          <w:rFonts w:cs="Times New Roman"/>
        </w:rPr>
        <w:t xml:space="preserve"> knjižni odjel </w:t>
      </w:r>
    </w:p>
    <w:sectPr w:rsidSect="00782646" w:rsidR="000C3FEB" w:rsidRPr="002942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A86" w:rsidP="00A321F2" w:rsidR="002D3A86">
      <w:pPr>
        <w:spacing w:after="0"/>
      </w:pPr>
      <w:r>
        <w:separator/>
      </w:r>
    </w:p>
  </w:endnote>
  <w:endnote w:id="0" w:type="continuationSeparator">
    <w:p w:rsidRDefault="002D3A86" w:rsidP="00A321F2" w:rsidR="002D3A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A86" w:rsidP="00A321F2" w:rsidR="002D3A86">
      <w:pPr>
        <w:spacing w:after="0"/>
      </w:pPr>
      <w:r>
        <w:separator/>
      </w:r>
    </w:p>
  </w:footnote>
  <w:footnote w:id="0" w:type="continuationSeparator">
    <w:p w:rsidRDefault="002D3A86" w:rsidP="00A321F2" w:rsidR="002D3A8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51377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B6CE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55533A">
          <w:rPr>
            <w:rFonts w:cs="Times New Roman" w:hAnsi="Times New Roman" w:ascii="Times New Roman"/>
            <w:sz w:val="24"/>
            <w:szCs w:val="24"/>
          </w:rPr>
          <w:t>9 St-286/16</w:t>
        </w:r>
      </w:p>
    </w:sdtContent>
  </w:sdt>
  <w:p w:rsidRDefault="009B6CE3" w:rsidR="007826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1510B"/>
    <w:multiLevelType w:val="hybridMultilevel"/>
    <w:tmpl w:val="49521D1A"/>
    <w:lvl w:tplc="4A10BE18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26C20A7"/>
    <w:multiLevelType w:val="hybridMultilevel"/>
    <w:tmpl w:val="49521D1A"/>
    <w:lvl w:tplc="4A10BE18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F3C747B"/>
    <w:multiLevelType w:val="hybridMultilevel"/>
    <w:tmpl w:val="1CCC1E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C3FEB"/>
    <w:rsid w:val="000E1AA8"/>
    <w:rsid w:val="0012098F"/>
    <w:rsid w:val="002942A4"/>
    <w:rsid w:val="002D3A86"/>
    <w:rsid w:val="00355253"/>
    <w:rsid w:val="0035670C"/>
    <w:rsid w:val="0055533A"/>
    <w:rsid w:val="00623914"/>
    <w:rsid w:val="00731677"/>
    <w:rsid w:val="0079057B"/>
    <w:rsid w:val="00816571"/>
    <w:rsid w:val="008374E3"/>
    <w:rsid w:val="00841608"/>
    <w:rsid w:val="00851377"/>
    <w:rsid w:val="008B73FF"/>
    <w:rsid w:val="009B6CE3"/>
    <w:rsid w:val="00A321F2"/>
    <w:rsid w:val="00EC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98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9B6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C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CE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C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C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98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9B6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C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CE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C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C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ŽANA d.o.o. za ugostiteljstvo</izvorni_sadrzaj>
    <derivirana_varijabla naziv="DomainObject.Predmet.ProtustrankaFormated_1">  ŽANA d.o.o. za ugostiteljstvo</derivirana_varijabla>
  </DomainObject.Predmet.ProtustrankaFormated>
  <DomainObject.Predmet.ProtustrankaFormatedOIB>
    <izvorni_sadrzaj>  ŽANA d.o.o. za ugostiteljstvo, OIB 92455288057</izvorni_sadrzaj>
    <derivirana_varijabla naziv="DomainObject.Predmet.ProtustrankaFormatedOIB_1">  ŽANA d.o.o. za ugostiteljstvo, OIB 92455288057</derivirana_varijabla>
  </DomainObject.Predmet.ProtustrankaFormatedOIB>
  <DomainObject.Predmet.ProtustrankaFormatedWithAdress>
    <izvorni_sadrzaj> ŽANA d.o.o. za ugostiteljstvo, Ulica Domovinskog rata 2E, 22000 Šibenik</izvorni_sadrzaj>
    <derivirana_varijabla naziv="DomainObject.Predmet.ProtustrankaFormatedWithAdress_1"> ŽANA d.o.o. za ugostiteljstvo, Ulica Domovinskog rata 2E, 22000 Šibenik</derivirana_varijabla>
  </DomainObject.Predmet.ProtustrankaFormatedWithAdress>
  <DomainObject.Predmet.ProtustrankaFormatedWithAdressOIB>
    <izvorni_sadrzaj> ŽANA d.o.o. za ugostiteljstvo, OIB 92455288057, Ulica Domovinskog rata 2E, 22000 Šibenik</izvorni_sadrzaj>
    <derivirana_varijabla naziv="DomainObject.Predmet.ProtustrankaFormatedWithAdressOIB_1"> ŽANA d.o.o. za ugostiteljstvo, OIB 92455288057, Ulica Domovinskog rata 2E, 22000 Šibenik</derivirana_varijabla>
  </DomainObject.Predmet.ProtustrankaFormatedWithAdressOIB>
  <DomainObject.Predmet.ProtustrankaWithAdress>
    <izvorni_sadrzaj>ŽANA d.o.o. za ugostiteljstvo Ulica Domovinskog rata 2E, 22000 Šibenik</izvorni_sadrzaj>
    <derivirana_varijabla naziv="DomainObject.Predmet.ProtustrankaWithAdress_1">ŽANA d.o.o. za ugostiteljstvo Ulica Domovinskog rata 2E, 22000 Šibenik</derivirana_varijabla>
  </DomainObject.Predmet.ProtustrankaWithAdress>
  <DomainObject.Predmet.ProtustrankaWithAdressOIB>
    <izvorni_sadrzaj>ŽANA d.o.o. za ugostiteljstvo, OIB 92455288057, Ulica Domovinskog rata 2E, 22000 Šibenik</izvorni_sadrzaj>
    <derivirana_varijabla naziv="DomainObject.Predmet.ProtustrankaWithAdressOIB_1">ŽANA d.o.o. za ugostiteljstvo, OIB 92455288057, Ulica Domovinskog rata 2E, 22000 Šibenik</derivirana_varijabla>
  </DomainObject.Predmet.ProtustrankaWithAdressOIB>
  <DomainObject.Predmet.ProtustrankaNazivFormated>
    <izvorni_sadrzaj>ŽANA d.o.o. za ugostiteljstvo</izvorni_sadrzaj>
    <derivirana_varijabla naziv="DomainObject.Predmet.ProtustrankaNazivFormated_1">ŽANA d.o.o. za ugostiteljstvo</derivirana_varijabla>
  </DomainObject.Predmet.ProtustrankaNazivFormated>
  <DomainObject.Predmet.ProtustrankaNazivFormatedOIB>
    <izvorni_sadrzaj>ŽANA d.o.o. za ugostiteljstvo, OIB 92455288057</izvorni_sadrzaj>
    <derivirana_varijabla naziv="DomainObject.Predmet.ProtustrankaNazivFormatedOIB_1">ŽANA d.o.o. za ugostiteljstvo, OIB 92455288057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ŽANA d.o.o. za ugostiteljstvo</item>
    </izvorni_sadrzaj>
    <derivirana_varijabla naziv="DomainObject.Predmet.ProtuStrankaListFormated_1">
      <item>ŽANA d.o.o. za ugostiteljstvo</item>
    </derivirana_varijabla>
  </DomainObject.Predmet.ProtuStrankaListFormated>
  <DomainObject.Predmet.ProtuStrankaListFormatedOIB>
    <izvorni_sadrzaj>
      <item>ŽANA d.o.o. za ugostiteljstvo, OIB 92455288057</item>
    </izvorni_sadrzaj>
    <derivirana_varijabla naziv="DomainObject.Predmet.ProtuStrankaListFormatedOIB_1">
      <item>ŽANA d.o.o. za ugostiteljstvo, OIB 92455288057</item>
    </derivirana_varijabla>
  </DomainObject.Predmet.ProtuStrankaListFormatedOIB>
  <DomainObject.Predmet.ProtuStrankaListFormatedWithAdress>
    <izvorni_sadrzaj>
      <item>ŽANA d.o.o. za ugostiteljstvo, Ulica Domovinskog rata 2E, 22000 Šibenik</item>
    </izvorni_sadrzaj>
    <derivirana_varijabla naziv="DomainObject.Predmet.ProtuStrankaListFormatedWithAdress_1">
      <item>ŽANA d.o.o. za ugostiteljstvo, Ulica Domovinskog rata 2E, 22000 Šibenik</item>
    </derivirana_varijabla>
  </DomainObject.Predmet.ProtuStrankaListFormatedWithAdress>
  <DomainObject.Predmet.ProtuStrankaListFormatedWithAdressOIB>
    <izvorni_sadrzaj>
      <item>ŽANA d.o.o. za ugostiteljstvo, OIB 92455288057, Ulica Domovinskog rata 2E, 22000 Šibenik</item>
    </izvorni_sadrzaj>
    <derivirana_varijabla naziv="DomainObject.Predmet.ProtuStrankaListFormatedWithAdressOIB_1">
      <item>ŽANA d.o.o. za ugostiteljstvo, OIB 92455288057, Ulica Domovinskog rata 2E, 22000 Šibenik</item>
    </derivirana_varijabla>
  </DomainObject.Predmet.ProtuStrankaListFormatedWithAdressOIB>
  <DomainObject.Predmet.ProtuStrankaListNazivFormated>
    <izvorni_sadrzaj>
      <item>ŽANA d.o.o. za ugostiteljstvo</item>
    </izvorni_sadrzaj>
    <derivirana_varijabla naziv="DomainObject.Predmet.ProtuStrankaListNazivFormated_1">
      <item>ŽANA d.o.o. za ugostiteljstvo</item>
    </derivirana_varijabla>
  </DomainObject.Predmet.ProtuStrankaListNazivFormated>
  <DomainObject.Predmet.ProtuStrankaListNazivFormatedOIB>
    <izvorni_sadrzaj>
      <item>ŽANA d.o.o. za ugostiteljstvo, OIB 92455288057</item>
    </izvorni_sadrzaj>
    <derivirana_varijabla naziv="DomainObject.Predmet.ProtuStrankaListNazivFormatedOIB_1">
      <item>ŽANA d.o.o. za ugostiteljstvo, OIB 92455288057</item>
    </derivirana_varijabla>
  </DomainObject.Predmet.ProtuStrankaListNazivFormatedOIB>
  <DomainObject.Predmet.OstaliListFormated>
    <izvorni_sadrzaj>
      <item>Hrvoje Jukić, odvjetnik iz OD BELOŠA &amp; JUKIĆ</item>
    </izvorni_sadrzaj>
    <derivirana_varijabla naziv="DomainObject.Predmet.OstaliListFormated_1">
      <item>Hrvoje Jukić, odvjetnik iz OD BELOŠA &amp; JUKIĆ</item>
    </derivirana_varijabla>
  </DomainObject.Predmet.OstaliListFormated>
  <DomainObject.Predmet.OstaliListFormatedOIB>
    <izvorni_sadrzaj>
      <item>Hrvoje Jukić, odvjetnik iz OD BELOŠA &amp; JUKIĆ, OIB 29258952675</item>
    </izvorni_sadrzaj>
    <derivirana_varijabla naziv="DomainObject.Predmet.OstaliListFormatedOIB_1">
      <item>Hrvoje Jukić, odvjetnik iz OD BELOŠA &amp; JUKIĆ, OIB 29258952675</item>
    </derivirana_varijabla>
  </DomainObject.Predmet.OstaliListFormatedOIB>
  <DomainObject.Predmet.OstaliListFormatedWithAdress>
    <izvorni_sadrzaj>
      <item>Hrvoje Jukić, odvjetnik iz OD BELOŠA &amp; JUKIĆ, Martićeva 31 c, 10000 Zagreb</item>
    </izvorni_sadrzaj>
    <derivirana_varijabla naziv="DomainObject.Predmet.OstaliListFormatedWithAdress_1">
      <item>Hrvoje Jukić, odvjetnik iz OD BELOŠA &amp; JUKIĆ, Martićeva 31 c, 10000 Zagreb</item>
    </derivirana_varijabla>
  </DomainObject.Predmet.OstaliListFormatedWithAdress>
  <DomainObject.Predmet.OstaliListFormatedWithAdressOIB>
    <izvorni_sadrzaj>
      <item>Hrvoje Jukić, odvjetnik iz OD BELOŠA &amp; JUKIĆ, OIB 29258952675, Martićeva 31 c, 10000 Zagreb</item>
    </izvorni_sadrzaj>
    <derivirana_varijabla naziv="DomainObject.Predmet.OstaliListFormatedWithAdressOIB_1">
      <item>Hrvoje Jukić, odvjetnik iz OD BELOŠA &amp; JUKIĆ, OIB 29258952675, Martićeva 31 c, 10000 Zagreb</item>
    </derivirana_varijabla>
  </DomainObject.Predmet.OstaliListFormatedWithAdressOIB>
  <DomainObject.Predmet.OstaliListNazivFormated>
    <izvorni_sadrzaj>
      <item>Hrvoje Jukić, odvjetnik iz OD BELOŠA &amp; JUKIĆ</item>
    </izvorni_sadrzaj>
    <derivirana_varijabla naziv="DomainObject.Predmet.OstaliListNazivFormated_1">
      <item>Hrvoje Jukić, odvjetnik iz OD BELOŠA &amp; JUKIĆ</item>
    </derivirana_varijabla>
  </DomainObject.Predmet.OstaliListNazivFormated>
  <DomainObject.Predmet.OstaliListNazivFormatedOIB>
    <izvorni_sadrzaj>
      <item>Hrvoje Jukić, odvjetnik iz OD BELOŠA &amp; JUKIĆ, OIB 29258952675</item>
    </izvorni_sadrzaj>
    <derivirana_varijabla naziv="DomainObject.Predmet.OstaliListNazivFormatedOIB_1">
      <item>Hrvoje Jukić, odvjetnik iz OD BELOŠA &amp; JUKIĆ, OIB 29258952675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ŽANA d.o.o. za ugostiteljstvo</izvorni_sadrzaj>
    <derivirana_varijabla naziv="DomainObject.Predmet.ProtustrankaIDrugi_1">ŽANA d.o.o. za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ŽANA d.o.o. za ugostiteljstvo, OIB 92455288057, Ulica Domovinskog rata 2E, 22000 Šibenik</izvorni_sadrzaj>
    <derivirana_varijabla naziv="DomainObject.Predmet.ProtustrankaIDrugiAdressOIB_1">ŽANA d.o.o. za ugostiteljstvo, OIB 92455288057, Ulica Domovinskog rata 2E,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ŽANA d.o.o. za ugostiteljstvo</item>
      <item>FINA - RC Split</item>
      <item>Hrvoje Jukić, odvjetnik iz OD BELOŠA &amp; JUKIĆ</item>
    </izvorni_sadrzaj>
    <derivirana_varijabla naziv="DomainObject.Predmet.SudioniciListNaziv_1">
      <item>ŽANA d.o.o. za ugostiteljstvo</item>
      <item>FINA - RC Split</item>
      <item>Hrvoje Jukić, odvjetnik iz OD BELOŠA &amp; JUKIĆ</item>
    </derivirana_varijabla>
  </DomainObject.Predmet.SudioniciListNaziv>
  <DomainObject.Predmet.SudioniciListAdressOIB>
    <izvorni_sadrzaj>
      <item>ŽANA d.o.o. za ugostiteljstvo, OIB 92455288057, Ulica Domovinskog rata 2E,22000 Šibenik</item>
      <item>FINA - RC Split, OIB 85821130368, Mažuranićevo šetalište 24 b,21000 Split</item>
      <item>Hrvoje Jukić, odvjetnik iz OD BELOŠA &amp; JUKIĆ, OIB 29258952675, Martićeva 31 c,10000 Zagreb</item>
    </izvorni_sadrzaj>
    <derivirana_varijabla naziv="DomainObject.Predmet.SudioniciListAdressOIB_1">
      <item>ŽANA d.o.o. za ugostiteljstvo, OIB 92455288057, Ulica Domovinskog rata 2E,22000 Šibenik</item>
      <item>FINA - RC Split, OIB 85821130368, Mažuranićevo šetalište 24 b,21000 Split</item>
      <item>Hrvoje Jukić, odvjetnik iz OD BELOŠA &amp; JUKIĆ, OIB 29258952675, Martićeva 31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92455288057</item>
      <item>, OIB 85821130368</item>
      <item>, OIB 29258952675</item>
    </izvorni_sadrzaj>
    <derivirana_varijabla naziv="DomainObject.Predmet.SudioniciListNazivOIB_1">
      <item>, OIB 92455288057</item>
      <item>, OIB 85821130368</item>
      <item>, OIB 29258952675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2448</properties:Characters>
  <properties:Lines>79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2016-03-11T09:33:00Z</dcterms:created>
  <dc:creator>Marina Gulin</dc:creator>
  <cp:lastModifiedBy>Marina Gulin</cp:lastModifiedBy>
  <cp:lastPrinted>2016-05-31T11:23:00Z</cp:lastPrinted>
  <dcterms:modified xmlns:xsi="http://www.w3.org/2001/XMLSchema-instance" xsi:type="dcterms:W3CDTF">2016-05-31T11:52:00Z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