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fe7f" w14:paraId="036fe7f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>predlagatelja</w:t>
      </w:r>
      <w:r w:rsidR="002032D3">
        <w:t xml:space="preserve"> vjerovnika</w:t>
      </w:r>
      <w:r w:rsidRPr="00F15138">
        <w:t xml:space="preserve"> </w:t>
      </w:r>
      <w:r w:rsidR="002032D3">
        <w:t xml:space="preserve">TOKIĆ d. o. o. Sesvete, ulica 144. Brigade Hrvatske vojske 1a, </w:t>
      </w:r>
      <w:r w:rsidR="00487B99">
        <w:t xml:space="preserve">OIB: 74867487620, zastupan </w:t>
      </w:r>
      <w:r w:rsidR="002032D3">
        <w:t>po pun. odvjetniku Franku Čerinu, Pula, Dalmatinova 4</w:t>
      </w:r>
      <w:r w:rsidRPr="00F15138">
        <w:t xml:space="preserve">, </w:t>
      </w:r>
      <w:r>
        <w:t xml:space="preserve">radi </w:t>
      </w:r>
      <w:r w:rsidR="00487B99">
        <w:t xml:space="preserve">prijedloga za </w:t>
      </w:r>
      <w:r w:rsidR="00814FDD">
        <w:t>otvaranj</w:t>
      </w:r>
      <w:r w:rsidR="00487B99">
        <w:t>em</w:t>
      </w:r>
      <w:r w:rsidRPr="00F15138">
        <w:t xml:space="preserve"> stečajnog postupka nad dužnikom </w:t>
      </w:r>
      <w:r w:rsidR="003D03DF">
        <w:t>PASH d. o. o. Pula, Dukićeva 15, OIB 41358377309, MBS 040048739</w:t>
      </w:r>
      <w:r w:rsidR="00234B18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236F9">
      <w:pPr>
        <w:jc w:val="both"/>
        <w:rPr>
          <w:lang w:val="pl-PL"/>
        </w:rPr>
      </w:pPr>
      <w:r w:rsidRPr="003C2AAF">
        <w:rPr>
          <w:lang w:val="pl-PL"/>
        </w:rPr>
        <w:tab/>
      </w:r>
    </w:p>
    <w:p w:rsidRDefault="003236F9" w:rsidP="00FB0B18" w:rsidR="005E3EB7" w:rsidRPr="003C2AAF">
      <w:pPr>
        <w:jc w:val="both"/>
        <w:rPr>
          <w:lang w:val="pl-PL"/>
        </w:rPr>
      </w:pPr>
      <w:r>
        <w:rPr>
          <w:lang w:val="pl-PL"/>
        </w:rPr>
        <w:tab/>
        <w:t xml:space="preserve">I. </w:t>
      </w:r>
      <w:r w:rsidRPr="00CA33E6">
        <w:rPr>
          <w:b/>
        </w:rPr>
        <w:t xml:space="preserve">Odgađa se ročište zakazano za dan </w:t>
      </w:r>
      <w:r w:rsidR="00CA33E6" w:rsidRPr="00CA33E6">
        <w:rPr>
          <w:b/>
        </w:rPr>
        <w:t>6. srp</w:t>
      </w:r>
      <w:r w:rsidR="00D546C8">
        <w:rPr>
          <w:b/>
        </w:rPr>
        <w:t>anj</w:t>
      </w:r>
      <w:r w:rsidR="00CA33E6" w:rsidRPr="00CA33E6">
        <w:rPr>
          <w:b/>
        </w:rPr>
        <w:t xml:space="preserve"> 2018. u 9,00</w:t>
      </w:r>
      <w:r w:rsidR="00CA33E6">
        <w:t xml:space="preserve"> </w:t>
      </w:r>
      <w:r w:rsidR="00CA33E6" w:rsidRPr="00CA33E6">
        <w:rPr>
          <w:b/>
        </w:rPr>
        <w:t>sati</w:t>
      </w:r>
      <w:r w:rsidR="00CA33E6">
        <w:t xml:space="preserve"> zbog spriječenosti sutkinje, te se istovremeno t</w:t>
      </w:r>
      <w:r w:rsidR="00FB0B18">
        <w:rPr>
          <w:lang w:val="pl-PL"/>
        </w:rPr>
        <w:t>emeljem čl. 115. st. 1. Stečajnog zakona (Narodne novine broj 71/15, dalje: SZ) p</w:t>
      </w:r>
      <w:r w:rsidR="005E3EB7"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="005E3EB7" w:rsidRPr="003C2AAF">
        <w:rPr>
          <w:lang w:val="pl-PL"/>
        </w:rPr>
        <w:t xml:space="preserve"> za otvaranje</w:t>
      </w:r>
      <w:r w:rsidR="005E3EB7">
        <w:rPr>
          <w:lang w:val="pl-PL"/>
        </w:rPr>
        <w:t xml:space="preserve"> stečajnog postupka nad dužnikom </w:t>
      </w:r>
      <w:r w:rsidR="008535B3">
        <w:t>PASH d. o. o. Pula, Dukićeva 15, OIB 41358377309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="005E3EB7" w:rsidRPr="00FB0B18">
        <w:rPr>
          <w:b/>
          <w:lang w:val="pl-PL"/>
        </w:rPr>
        <w:t xml:space="preserve">za dan </w:t>
      </w:r>
      <w:r w:rsidR="001F0C01">
        <w:rPr>
          <w:b/>
          <w:lang w:val="pl-PL"/>
        </w:rPr>
        <w:t>21</w:t>
      </w:r>
      <w:r w:rsidR="00B17BB5">
        <w:rPr>
          <w:b/>
          <w:lang w:val="pl-PL"/>
        </w:rPr>
        <w:t xml:space="preserve">. </w:t>
      </w:r>
      <w:r w:rsidR="001F0C01">
        <w:rPr>
          <w:b/>
          <w:lang w:val="pl-PL"/>
        </w:rPr>
        <w:t>rujan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="005E3EB7" w:rsidRPr="00FB0B18">
        <w:rPr>
          <w:b/>
          <w:lang w:val="pl-PL"/>
        </w:rPr>
        <w:t xml:space="preserve">u </w:t>
      </w:r>
      <w:r w:rsidR="001C3A1D">
        <w:rPr>
          <w:b/>
          <w:lang w:val="pl-PL"/>
        </w:rPr>
        <w:t>9,00</w:t>
      </w:r>
      <w:r w:rsidR="004A07E9">
        <w:rPr>
          <w:b/>
          <w:lang w:val="pl-PL"/>
        </w:rPr>
        <w:t xml:space="preserve"> </w:t>
      </w:r>
      <w:r w:rsidR="005E3EB7"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="005E3EB7"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="005E3EB7"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535B3">
        <w:t>TOKIĆ d. o. o. Sesvete, po pun.,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8535B3">
        <w:t>PASH d. o. o. Pula, Dukićeva 15, OIB 41358377309</w:t>
      </w:r>
      <w:r w:rsidR="00EF1FA0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8535B3">
        <w:rPr>
          <w:lang w:val="sv-SE"/>
        </w:rPr>
        <w:t xml:space="preserve">Evgenij Orihovac, Pula, Benčićeva ulica 43.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B54DFC">
        <w:rPr>
          <w:lang w:val="sv-SE"/>
        </w:rPr>
        <w:t>Evgenij Orihovac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B54DFC">
        <w:rPr>
          <w:lang w:val="sv-SE"/>
        </w:rPr>
        <w:t>Evgenij Orihovac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lastRenderedPageBreak/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3E00A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1F0C01">
        <w:rPr>
          <w:lang w:val="sv-SE"/>
        </w:rPr>
        <w:t>I</w:t>
      </w:r>
      <w:r>
        <w:rPr>
          <w:lang w:val="sv-SE"/>
        </w:rPr>
        <w:t>V.</w:t>
      </w:r>
      <w:r w:rsidR="00CD3284">
        <w:rPr>
          <w:lang w:val="sv-SE"/>
        </w:rPr>
        <w:t xml:space="preserve"> Osob</w:t>
      </w:r>
      <w:r w:rsidR="001F0C01">
        <w:rPr>
          <w:lang w:val="sv-SE"/>
        </w:rPr>
        <w:t>a</w:t>
      </w:r>
      <w:r w:rsidR="00CD3284">
        <w:rPr>
          <w:lang w:val="sv-SE"/>
        </w:rPr>
        <w:t xml:space="preserve"> naveden</w:t>
      </w:r>
      <w:r w:rsidR="001F0C01">
        <w:rPr>
          <w:lang w:val="sv-SE"/>
        </w:rPr>
        <w:t>a u točci</w:t>
      </w:r>
      <w:r w:rsidR="00CD3284">
        <w:rPr>
          <w:lang w:val="sv-SE"/>
        </w:rPr>
        <w:t xml:space="preserve"> III. </w:t>
      </w:r>
      <w:r>
        <w:rPr>
          <w:lang w:val="sv-SE"/>
        </w:rPr>
        <w:t xml:space="preserve">ovog rješenja odgovara vjerovnicima osobno za naknadu štete koju </w:t>
      </w:r>
      <w:r w:rsidR="001F0C01">
        <w:rPr>
          <w:lang w:val="sv-SE"/>
        </w:rPr>
        <w:t>bi</w:t>
      </w:r>
      <w:r>
        <w:rPr>
          <w:lang w:val="sv-SE"/>
        </w:rPr>
        <w:t xml:space="preserve"> im prouzročil</w:t>
      </w:r>
      <w:r w:rsidR="001F0C01">
        <w:rPr>
          <w:lang w:val="sv-SE"/>
        </w:rPr>
        <w:t>a</w:t>
      </w:r>
      <w:r>
        <w:rPr>
          <w:lang w:val="sv-SE"/>
        </w:rPr>
        <w:t xml:space="preserve">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V. Osob</w:t>
      </w:r>
      <w:r w:rsidR="001F0C01">
        <w:rPr>
          <w:lang w:val="sv-SE"/>
        </w:rPr>
        <w:t>a</w:t>
      </w:r>
      <w:r>
        <w:rPr>
          <w:lang w:val="sv-SE"/>
        </w:rPr>
        <w:t xml:space="preserve"> naveden</w:t>
      </w:r>
      <w:r w:rsidR="001F0C01">
        <w:rPr>
          <w:lang w:val="sv-SE"/>
        </w:rPr>
        <w:t>a</w:t>
      </w:r>
      <w:r>
        <w:rPr>
          <w:lang w:val="sv-SE"/>
        </w:rPr>
        <w:t xml:space="preserve"> u toč</w:t>
      </w:r>
      <w:r w:rsidR="001F0C01">
        <w:rPr>
          <w:lang w:val="sv-SE"/>
        </w:rPr>
        <w:t xml:space="preserve">ci </w:t>
      </w:r>
      <w:r w:rsidR="00CD3284">
        <w:rPr>
          <w:lang w:val="sv-SE"/>
        </w:rPr>
        <w:t xml:space="preserve">III. </w:t>
      </w:r>
      <w:r>
        <w:rPr>
          <w:lang w:val="sv-SE"/>
        </w:rPr>
        <w:t xml:space="preserve">ovog rješenja odgovara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1F0C01">
        <w:t>26</w:t>
      </w:r>
      <w:r w:rsidR="003E00AF">
        <w:t xml:space="preserve">. </w:t>
      </w:r>
      <w:r w:rsidR="00C706B4">
        <w:t>lipnja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D546C8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C706B4">
        <w:t>TOKIĆ d. o. o. Sesvete,</w:t>
      </w:r>
      <w:r w:rsidR="00BD0098">
        <w:t xml:space="preserve"> po pun.</w:t>
      </w:r>
      <w:r w:rsidR="003E00AF">
        <w:rPr>
          <w:lang w:val="sv-SE"/>
        </w:rPr>
        <w:t xml:space="preserve">,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8535B3">
        <w:t>PASH d. o. o. Pula, Dukićeva 15, OIB 41358377309</w:t>
      </w:r>
      <w:r w:rsidR="00EF1FA0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1F0C01">
        <w:rPr>
          <w:lang w:val="sv-SE"/>
        </w:rPr>
        <w:t>Evgenij Orihovac, Pula, Benčićeva ulica 43</w:t>
      </w:r>
      <w:r w:rsidR="00F56B38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6E5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3236F9">
      <w:t>Posl. broj: 4 St-171/2018-15</w:t>
    </w:r>
  </w:p>
  <w:p w:rsidRDefault="00CF26E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3D03DF">
      <w:t>171/2018-</w:t>
    </w:r>
    <w:r w:rsidR="003236F9"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D09C7"/>
    <w:rsid w:val="000E0BE8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0C01"/>
    <w:rsid w:val="001F3D20"/>
    <w:rsid w:val="002032D3"/>
    <w:rsid w:val="00234B18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236F9"/>
    <w:rsid w:val="00333A6A"/>
    <w:rsid w:val="00347DB2"/>
    <w:rsid w:val="0036567B"/>
    <w:rsid w:val="00374410"/>
    <w:rsid w:val="00395F29"/>
    <w:rsid w:val="003B3E0F"/>
    <w:rsid w:val="003B74B1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6F740D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15EE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D0098"/>
    <w:rsid w:val="00C24797"/>
    <w:rsid w:val="00C2768D"/>
    <w:rsid w:val="00C34AB9"/>
    <w:rsid w:val="00C50881"/>
    <w:rsid w:val="00C658A3"/>
    <w:rsid w:val="00C706B4"/>
    <w:rsid w:val="00C71B54"/>
    <w:rsid w:val="00C9492F"/>
    <w:rsid w:val="00CA0CBB"/>
    <w:rsid w:val="00CA2868"/>
    <w:rsid w:val="00CA33E6"/>
    <w:rsid w:val="00CC6BA5"/>
    <w:rsid w:val="00CD1ECC"/>
    <w:rsid w:val="00CD3284"/>
    <w:rsid w:val="00CF1FFA"/>
    <w:rsid w:val="00CF26E5"/>
    <w:rsid w:val="00D11298"/>
    <w:rsid w:val="00D14604"/>
    <w:rsid w:val="00D546C8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EF1FA0"/>
    <w:rsid w:val="00F02356"/>
    <w:rsid w:val="00F12112"/>
    <w:rsid w:val="00F26397"/>
    <w:rsid w:val="00F32923"/>
    <w:rsid w:val="00F531AB"/>
    <w:rsid w:val="00F560F8"/>
    <w:rsid w:val="00F56B38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6E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6E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6E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6E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6E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6E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6E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6E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TOKIĆ d.o.o. SESVETE zastupanog po punomoćniku Odvj. Franko Čerin</izvorni_sadrzaj>
    <derivirana_varijabla naziv="DomainObject.Predmet.StrankaFormated_1">  TOKIĆ d.o.o. SESVETE zastupanog po punomoćniku Odvj. Franko Čerin</derivirana_varijabla>
  </DomainObject.Predmet.StrankaFormated>
  <DomainObject.Predmet.StrankaFormatedOIB>
    <izvorni_sadrzaj>  TOKIĆ d.o.o. SESVETE, OIB 74867487620 zastupanog po punomoćniku Odvj. Franko Čerin</izvorni_sadrzaj>
    <derivirana_varijabla naziv="DomainObject.Predmet.StrankaFormatedOIB_1">  TOKIĆ d.o.o. SESVETE, OIB 74867487620 zastupanog po punomoćniku Odvj. Franko Čerin</derivirana_varijabla>
  </DomainObject.Predmet.StrankaFormatedOIB>
  <DomainObject.Predmet.StrankaFormatedWithAdress>
    <izvorni_sadrzaj> TOKIĆ d.o.o. SESVETE, Ulica 144. Brigade Hrvatske vojske 1 a, 10360 Sesvete zastupanog po punomoćniku Odvj. Franko Čerin</izvorni_sadrzaj>
    <derivirana_varijabla naziv="DomainObject.Predmet.StrankaFormatedWithAdress_1"> TOKIĆ d.o.o. SESVETE, Ulica 144. Brigade Hrvatske vojske 1 a, 10360 Sesvete zastupanog po punomoćniku Odvj. Franko Čerin</derivirana_varijabla>
  </DomainObject.Predmet.StrankaFormatedWithAdress>
  <DomainObject.Predmet.StrankaFormatedWithAdressOIB>
    <izvorni_sadrzaj> TOKIĆ d.o.o. SESVETE, OIB 74867487620, Ulica 144. Brigade Hrvatske vojske 1 a, 10360 Sesvete zastupanog po punomoćniku Odvj. Franko Čerin</izvorni_sadrzaj>
    <derivirana_varijabla naziv="DomainObject.Predmet.StrankaFormatedWithAdressOIB_1"> TOKIĆ d.o.o. SESVETE, OIB 74867487620, Ulica 144. Brigade Hrvatske vojske 1 a, 10360 Sesvete zastupanog po punomoćniku Odvj. Franko Čerin</derivirana_varijabla>
  </DomainObject.Predmet.StrankaFormatedWithAdressOIB>
  <DomainObject.Predmet.StrankaWithAdress>
    <izvorni_sadrzaj>TOKIĆ d.o.o. SESVETE Ulica 144. Brigade Hrvatske vojske 1 a,10360 Sesvete</izvorni_sadrzaj>
    <derivirana_varijabla naziv="DomainObject.Predmet.StrankaWithAdress_1">TOKIĆ d.o.o. SESVETE Ulica 144. Brigade Hrvatske vojske 1 a,10360 Sesvete</derivirana_varijabla>
  </DomainObject.Predmet.StrankaWithAdress>
  <DomainObject.Predmet.StrankaWithAdressOIB>
    <izvorni_sadrzaj>TOKIĆ d.o.o. SESVETE, OIB 74867487620, Ulica 144. Brigade Hrvatske vojske 1 a,10360 Sesvete</izvorni_sadrzaj>
    <derivirana_varijabla naziv="DomainObject.Predmet.StrankaWithAdressOIB_1">TOKIĆ d.o.o. SESVETE, OIB 74867487620, Ulica 144. Brigade Hrvatske vojske 1 a,10360 Sesvete</derivirana_varijabla>
  </DomainObject.Predmet.StrankaWithAdressOIB>
  <DomainObject.Predmet.StrankaNazivFormated>
    <izvorni_sadrzaj>TOKIĆ d.o.o. SESVETE</izvorni_sadrzaj>
    <derivirana_varijabla naziv="DomainObject.Predmet.StrankaNazivFormated_1">TOKIĆ d.o.o. SESVETE</derivirana_varijabla>
  </DomainObject.Predmet.StrankaNazivFormated>
  <DomainObject.Predmet.StrankaNazivFormatedOIB>
    <izvorni_sadrzaj>TOKIĆ d.o.o. SESVETE, OIB 74867487620</izvorni_sadrzaj>
    <derivirana_varijabla naziv="DomainObject.Predmet.StrankaNazivFormatedOIB_1">TOKIĆ d.o.o. SESVETE, OIB 74867487620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TOKIĆ d.o.o. SESVETE zastupanog po punomoćniku Odvj. Franko Čerin</item>
    </izvorni_sadrzaj>
    <derivirana_varijabla naziv="DomainObject.Predmet.StrankaListFormated_1">
      <item>TOKIĆ d.o.o. SESVETE zastupanog po punomoćniku Odvj. Franko Čerin</item>
    </derivirana_varijabla>
  </DomainObject.Predmet.StrankaListFormated>
  <DomainObject.Predmet.StrankaListFormatedOIB>
    <izvorni_sadrzaj>
      <item>TOKIĆ d.o.o. SESVETE, OIB 74867487620 zastupanog po punomoćniku Odvj. Franko Čerin</item>
    </izvorni_sadrzaj>
    <derivirana_varijabla naziv="DomainObject.Predmet.StrankaListFormatedOIB_1">
      <item>TOKIĆ d.o.o. SESVETE, OIB 74867487620 zastupanog po punomoćniku Odvj. Franko Čerin</item>
    </derivirana_varijabla>
  </DomainObject.Predmet.StrankaListFormatedOIB>
  <DomainObject.Predmet.StrankaListFormatedWithAdress>
    <izvorni_sadrzaj>
      <item>TOKIĆ d.o.o. SESVETE, Ulica 144. Brigade Hrvatske vojske 1 a, 10360 Sesvete zastupanog po punomoćniku Odvj. Franko Čerin</item>
    </izvorni_sadrzaj>
    <derivirana_varijabla naziv="DomainObject.Predmet.StrankaListFormatedWithAdress_1">
      <item>TOKIĆ d.o.o. SESVETE, Ulica 144. Brigade Hrvatske vojske 1 a, 10360 Sesvete zastupanog po punomoćniku Odvj. Franko Čerin</item>
    </derivirana_varijabla>
  </DomainObject.Predmet.StrankaListFormatedWithAdress>
  <DomainObject.Predmet.StrankaListFormatedWithAdressOIB>
    <izvorni_sadrzaj>
      <item>TOKIĆ d.o.o. SESVETE, OIB 74867487620, Ulica 144. Brigade Hrvatske vojske 1 a, 10360 Sesvete zastupanog po punomoćniku Odvj. Franko Čerin</item>
    </izvorni_sadrzaj>
    <derivirana_varijabla naziv="DomainObject.Predmet.StrankaListFormatedWithAdressOIB_1">
      <item>TOKIĆ d.o.o. SESVETE, OIB 74867487620, Ulica 144. Brigade Hrvatske vojske 1 a, 10360 Sesvete zastupanog po punomoćniku Odvj. Franko Čerin</item>
    </derivirana_varijabla>
  </DomainObject.Predmet.StrankaListFormatedWithAdressOIB>
  <DomainObject.Predmet.StrankaListNazivFormated>
    <izvorni_sadrzaj>
      <item>TOKIĆ d.o.o. SESVETE</item>
    </izvorni_sadrzaj>
    <derivirana_varijabla naziv="DomainObject.Predmet.StrankaListNazivFormated_1">
      <item>TOKIĆ d.o.o. SESVETE</item>
    </derivirana_varijabla>
  </DomainObject.Predmet.StrankaListNazivFormated>
  <DomainObject.Predmet.StrankaListNazivFormatedOIB>
    <izvorni_sadrzaj>
      <item>TOKIĆ d.o.o. SESVETE, OIB 74867487620</item>
    </izvorni_sadrzaj>
    <derivirana_varijabla naziv="DomainObject.Predmet.StrankaListNazivFormatedOIB_1">
      <item>TOKIĆ d.o.o. SESVETE, OIB 74867487620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>
      <item>Odvj. Franko Čerin punomoćnik sudionika u postupku TOKIĆ d.o.o. SESVETE</item>
    </izvorni_sadrzaj>
    <derivirana_varijabla naziv="DomainObject.Predmet.OstaliListFormated_1">
      <item>Odvj. Franko Čerin punomoćnik sudionika u postupku TOKIĆ d.o.o. SESVETE</item>
    </derivirana_varijabla>
  </DomainObject.Predmet.OstaliListFormated>
  <DomainObject.Predmet.OstaliListFormatedOIB>
    <izvorni_sadrzaj>
      <item>Odvj. Franko Čerin, OIB 62707627748 punomoćnik sudionika u postupku TOKIĆ d.o.o. SESVETE</item>
    </izvorni_sadrzaj>
    <derivirana_varijabla naziv="DomainObject.Predmet.OstaliListFormatedOIB_1">
      <item>Odvj. Franko Čerin, OIB 62707627748 punomoćnik sudionika u postupku TOKIĆ d.o.o. SESVETE</item>
    </derivirana_varijabla>
  </DomainObject.Predmet.OstaliListFormatedOIB>
  <DomainObject.Predmet.OstaliListFormatedWithAdress>
    <izvorni_sadrzaj>
      <item>Odvj. Franko Čerin, Dalmatinova 4, 52100 Pula punomoćnik sudionika u postupku TOKIĆ d.o.o. SESVETE</item>
    </izvorni_sadrzaj>
    <derivirana_varijabla naziv="DomainObject.Predmet.OstaliListFormatedWithAdress_1">
      <item>Odvj. Franko Čerin, Dalmatinova 4, 52100 Pula punomoćnik sudionika u postupku TOKIĆ d.o.o. SESVETE</item>
    </derivirana_varijabla>
  </DomainObject.Predmet.OstaliListFormatedWithAdress>
  <DomainObject.Predmet.OstaliListFormatedWithAdressOIB>
    <izvorni_sadrzaj>
      <item>Odvj. Franko Čerin, OIB 62707627748, Dalmatinova 4, 52100 Pula punomoćnik sudionika u postupku TOKIĆ d.o.o. SESVETE</item>
    </izvorni_sadrzaj>
    <derivirana_varijabla naziv="DomainObject.Predmet.OstaliListFormatedWithAdressOIB_1">
      <item>Odvj. Franko Čerin, OIB 62707627748, Dalmatinova 4, 52100 Pula punomoćnik sudionika u postupku TOKIĆ d.o.o. SESVETE</item>
    </derivirana_varijabla>
  </DomainObject.Predmet.OstaliListFormatedWithAdressOIB>
  <DomainObject.Predmet.OstaliListNazivFormated>
    <izvorni_sadrzaj>
      <item>Odvj. Franko Čerin</item>
    </izvorni_sadrzaj>
    <derivirana_varijabla naziv="DomainObject.Predmet.OstaliListNazivFormated_1">
      <item>Odvj. Franko Čerin</item>
    </derivirana_varijabla>
  </DomainObject.Predmet.OstaliListNazivFormated>
  <DomainObject.Predmet.OstaliListNazivFormatedOIB>
    <izvorni_sadrzaj>
      <item>Odvj. Franko Čerin, OIB 62707627748</item>
    </izvorni_sadrzaj>
    <derivirana_varijabla naziv="DomainObject.Predmet.OstaliListNazivFormatedOIB_1">
      <item>Odvj. Franko Čerin, OIB 62707627748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TOKIĆ d.o.o. SESVETE</izvorni_sadrzaj>
    <derivirana_varijabla naziv="DomainObject.Predmet.StrankaIDrugi_1">TOKIĆ d.o.o. SESVETE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TOKIĆ d.o.o. SESVETE, OIB 74867487620, Ulica 144. Brigade Hrvatske vojske 1 a, 10360 Sesvete</izvorni_sadrzaj>
    <derivirana_varijabla naziv="DomainObject.Predmet.StrankaIDrugiAdressOIB_1">TOKIĆ d.o.o. SESVETE, OIB 74867487620, Ulica 144. Brigade Hrvatske vojske 1 a, 10360 Sesvete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PASH d.o.o. PULA</item>
      <item>TOKIĆ d.o.o. SESVETE</item>
      <item>Odvj. Franko Čerin</item>
    </izvorni_sadrzaj>
    <derivirana_varijabla naziv="DomainObject.Predmet.SudioniciListNaziv_1">
      <item>PASH d.o.o. PULA</item>
      <item>TOKIĆ d.o.o. SESVETE</item>
      <item>Odvj. Franko Čerin</item>
    </derivirana_varijabla>
  </DomainObject.Predmet.SudioniciListNaziv>
  <DomainObject.Predmet.SudioniciListAdressOIB>
    <izvorni_sadrzaj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izvorni_sadrzaj>
    <derivirana_varijabla naziv="DomainObject.Predmet.SudioniciListAdressOIB_1"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41358377309</item>
      <item>, OIB 74867487620</item>
      <item>, OIB 62707627748</item>
    </izvorni_sadrzaj>
    <derivirana_varijabla naziv="DomainObject.Predmet.SudioniciListNazivOIB_1">
      <item>, OIB 41358377309</item>
      <item>, OIB 74867487620</item>
      <item>, OIB 62707627748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83718-18CE-40E5-B43A-7665F3066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2785</properties:Characters>
  <properties:Lines>80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2018-06-26T11:25:00Z</dcterms:created>
  <dc:creator>Jasmina Matika</dc:creator>
  <cp:lastModifiedBy>Sanja Prodan</cp:lastModifiedBy>
  <cp:lastPrinted>2018-06-26T11:30:00Z</cp:lastPrinted>
  <dcterms:modified xmlns:xsi="http://www.w3.org/2001/XMLSchema-instance" xsi:type="dcterms:W3CDTF">2018-06-26T11:32:00Z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(st-171-18-15 prethodni postupak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