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2299" w14:paraId="8df2299" w:rsidRDefault="00246DD7" w:rsidP="00246DD7" w:rsidR="00246DD7" w:rsidRPr="00246DD7">
      <w:pPr>
        <w:pStyle w:val="Zaglavlje"/>
        <w15:collapsed w:val="false"/>
        <w:rPr>
          <w:sz w:val="24"/>
          <w:szCs w:val="24"/>
        </w:rPr>
      </w:pPr>
      <w:bookmarkStart w:name="_GoBack" w:id="0"/>
      <w:bookmarkEnd w:id="0"/>
      <w:r w:rsidRPr="00246DD7">
        <w:rPr>
          <w:sz w:val="24"/>
          <w:szCs w:val="24"/>
        </w:rPr>
        <w:tab/>
      </w:r>
      <w:r w:rsidRPr="00246DD7">
        <w:rPr>
          <w:sz w:val="24"/>
          <w:szCs w:val="24"/>
        </w:rPr>
        <w:tab/>
        <w:t>8 St-1390/16-8</w:t>
      </w:r>
    </w:p>
    <w:p w:rsidRDefault="00CF6D4D" w:rsidP="002C6303" w:rsidR="002C630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C660E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FD0757" w:rsidP="002C6303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246DD7" w:rsidP="00FD0757" w:rsidR="00246DD7">
      <w:pPr>
        <w:rPr>
          <w:sz w:val="24"/>
          <w:szCs w:val="24"/>
        </w:rPr>
      </w:pPr>
    </w:p>
    <w:p w:rsidRDefault="00A40BA7" w:rsidP="00246DD7" w:rsidR="00301E41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Trgovački sud u Rijeci po sutki</w:t>
      </w:r>
      <w:r>
        <w:rPr>
          <w:sz w:val="24"/>
          <w:szCs w:val="24"/>
        </w:rPr>
        <w:t xml:space="preserve">nji </w:t>
      </w:r>
      <w:r w:rsidR="00DD6058">
        <w:rPr>
          <w:sz w:val="24"/>
          <w:szCs w:val="24"/>
        </w:rPr>
        <w:t xml:space="preserve">tog suda </w:t>
      </w:r>
      <w:r>
        <w:rPr>
          <w:sz w:val="24"/>
          <w:szCs w:val="24"/>
        </w:rPr>
        <w:t xml:space="preserve">Emi Brdovčak, odlučujući o zahtjevu </w:t>
      </w:r>
      <w:r w:rsidRPr="00A40BA7">
        <w:rPr>
          <w:sz w:val="24"/>
          <w:szCs w:val="24"/>
        </w:rPr>
        <w:t xml:space="preserve">FINANCIJSKE AGENCIJE (dalje: FINA), za </w:t>
      </w:r>
      <w:r>
        <w:rPr>
          <w:sz w:val="24"/>
          <w:szCs w:val="24"/>
        </w:rPr>
        <w:t xml:space="preserve">provedbu skraćenog </w:t>
      </w:r>
      <w:r w:rsidRPr="00A40BA7">
        <w:rPr>
          <w:sz w:val="24"/>
          <w:szCs w:val="24"/>
        </w:rPr>
        <w:t>stečajnog postupka nad dužnikom</w:t>
      </w:r>
      <w:r w:rsidR="00DD6058">
        <w:rPr>
          <w:sz w:val="24"/>
          <w:szCs w:val="24"/>
        </w:rPr>
        <w:t xml:space="preserve"> KRASNICA d.o.o. Rijeka, Adamićeva 7, OIB: 29504180489, 25. siječnja 2017</w:t>
      </w:r>
      <w:r w:rsidRPr="00A40BA7">
        <w:rPr>
          <w:sz w:val="24"/>
          <w:szCs w:val="24"/>
        </w:rPr>
        <w:t>.,</w:t>
      </w:r>
    </w:p>
    <w:p w:rsidRDefault="00246DD7" w:rsidP="00E25754" w:rsidR="00246DD7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246DD7" w:rsidP="00A40BA7" w:rsidR="00246DD7" w:rsidRPr="00A40BA7">
      <w:pPr>
        <w:jc w:val="both"/>
        <w:rPr>
          <w:sz w:val="24"/>
          <w:szCs w:val="24"/>
        </w:rPr>
      </w:pPr>
    </w:p>
    <w:p w:rsidRDefault="00DB4BC2" w:rsidP="00246DD7" w:rsidR="0031289D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DD6058">
        <w:rPr>
          <w:sz w:val="24"/>
          <w:szCs w:val="24"/>
        </w:rPr>
        <w:t xml:space="preserve"> zahtjev FINE od 13. rujna 2016.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DD6058" w:rsidRPr="00DD6058">
        <w:rPr>
          <w:sz w:val="24"/>
          <w:szCs w:val="24"/>
        </w:rPr>
        <w:t>KRASNICA d.o.o. Rijeka, Adamićeva 7, OIB: 29504180489</w:t>
      </w:r>
      <w:r w:rsidR="00DD6058">
        <w:rPr>
          <w:sz w:val="24"/>
          <w:szCs w:val="24"/>
        </w:rPr>
        <w:t>.</w:t>
      </w:r>
    </w:p>
    <w:p w:rsidRDefault="00DD6058" w:rsidP="0031289D" w:rsidR="00DD6058">
      <w:pPr>
        <w:jc w:val="both"/>
        <w:rPr>
          <w:sz w:val="24"/>
          <w:szCs w:val="24"/>
        </w:rPr>
      </w:pPr>
    </w:p>
    <w:p w:rsidRDefault="0031289D" w:rsidP="00246DD7" w:rsidR="0031289D" w:rsidRPr="00246DD7">
      <w:pPr>
        <w:jc w:val="center"/>
        <w:rPr>
          <w:sz w:val="24"/>
          <w:szCs w:val="24"/>
        </w:rPr>
      </w:pPr>
      <w:r w:rsidRPr="00246DD7">
        <w:rPr>
          <w:sz w:val="24"/>
          <w:szCs w:val="24"/>
        </w:rPr>
        <w:t>Obrazloženje</w:t>
      </w:r>
    </w:p>
    <w:p w:rsidRDefault="00246DD7" w:rsidP="0031289D" w:rsidR="00246DD7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DD6058" w:rsidP="00DD6058" w:rsidR="0031289D" w:rsidRP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Predlagatelj je 13. rujna 2016.</w:t>
      </w:r>
      <w:r w:rsidR="0031289D" w:rsidRPr="0031289D">
        <w:rPr>
          <w:sz w:val="24"/>
          <w:szCs w:val="24"/>
        </w:rPr>
        <w:t xml:space="preserve"> podnio sudu zahtjev za provedbu skraćenog stečajnog postupka </w:t>
      </w:r>
      <w:r>
        <w:rPr>
          <w:sz w:val="24"/>
          <w:szCs w:val="24"/>
        </w:rPr>
        <w:t>nad dužnikom</w:t>
      </w:r>
      <w:r w:rsidRPr="00DD6058">
        <w:t xml:space="preserve"> </w:t>
      </w:r>
      <w:r w:rsidRPr="00DD6058">
        <w:rPr>
          <w:sz w:val="24"/>
          <w:szCs w:val="24"/>
        </w:rPr>
        <w:t>KRASNICA d.o.o. Rijeka, Adamićeva 7, OIB: 29504180489</w:t>
      </w:r>
      <w:r>
        <w:rPr>
          <w:sz w:val="24"/>
          <w:szCs w:val="24"/>
        </w:rPr>
        <w:t>.</w:t>
      </w:r>
    </w:p>
    <w:p w:rsidRDefault="00E05B60" w:rsidP="00DD6058" w:rsidR="0031289D" w:rsidRP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Uz p</w:t>
      </w:r>
      <w:r w:rsidR="00DD6058">
        <w:rPr>
          <w:sz w:val="24"/>
          <w:szCs w:val="24"/>
        </w:rPr>
        <w:t>odnes</w:t>
      </w:r>
      <w:r>
        <w:rPr>
          <w:sz w:val="24"/>
          <w:szCs w:val="24"/>
        </w:rPr>
        <w:t>ak</w:t>
      </w:r>
      <w:r w:rsidR="00DD6058">
        <w:rPr>
          <w:sz w:val="24"/>
          <w:szCs w:val="24"/>
        </w:rPr>
        <w:t xml:space="preserve"> od 10. </w:t>
      </w:r>
      <w:r>
        <w:rPr>
          <w:sz w:val="24"/>
          <w:szCs w:val="24"/>
        </w:rPr>
        <w:t>s</w:t>
      </w:r>
      <w:r w:rsidR="00DD6058">
        <w:rPr>
          <w:sz w:val="24"/>
          <w:szCs w:val="24"/>
        </w:rPr>
        <w:t xml:space="preserve">tudenoga 2016. </w:t>
      </w:r>
      <w:r>
        <w:rPr>
          <w:sz w:val="24"/>
          <w:szCs w:val="24"/>
        </w:rPr>
        <w:t>d</w:t>
      </w:r>
      <w:r w:rsidR="00DD6058">
        <w:rPr>
          <w:sz w:val="24"/>
          <w:szCs w:val="24"/>
        </w:rPr>
        <w:t xml:space="preserve">užnik je dostavio očevidnik FINE o redoslijedu plaćanja s obračunatom kamatom od 7. </w:t>
      </w:r>
      <w:r>
        <w:rPr>
          <w:sz w:val="24"/>
          <w:szCs w:val="24"/>
        </w:rPr>
        <w:t>s</w:t>
      </w:r>
      <w:r w:rsidR="00DD6058">
        <w:rPr>
          <w:sz w:val="24"/>
          <w:szCs w:val="24"/>
        </w:rPr>
        <w:t xml:space="preserve">tudenoga 2016. </w:t>
      </w:r>
      <w:r>
        <w:rPr>
          <w:sz w:val="24"/>
          <w:szCs w:val="24"/>
        </w:rPr>
        <w:t>i</w:t>
      </w:r>
      <w:r w:rsidR="00DD6058">
        <w:rPr>
          <w:sz w:val="24"/>
          <w:szCs w:val="24"/>
        </w:rPr>
        <w:t>z kojeg  proizlazi da dužnik nije u blokadi</w:t>
      </w:r>
      <w:r w:rsidR="0031289D" w:rsidRPr="0031289D">
        <w:rPr>
          <w:sz w:val="24"/>
          <w:szCs w:val="24"/>
        </w:rPr>
        <w:t>.</w:t>
      </w:r>
    </w:p>
    <w:p w:rsidRDefault="0031289D" w:rsidP="00DD6058" w:rsidR="0031289D" w:rsidRPr="0031289D">
      <w:pPr>
        <w:ind w:firstLine="720"/>
        <w:jc w:val="both"/>
        <w:rPr>
          <w:sz w:val="24"/>
          <w:szCs w:val="24"/>
        </w:rPr>
      </w:pPr>
      <w:r w:rsidRPr="0031289D">
        <w:rPr>
          <w:sz w:val="24"/>
          <w:szCs w:val="24"/>
        </w:rPr>
        <w:t>Prema odredbi čl.</w:t>
      </w:r>
      <w:r w:rsidR="00DD6058">
        <w:rPr>
          <w:sz w:val="24"/>
          <w:szCs w:val="24"/>
        </w:rPr>
        <w:t xml:space="preserve"> 428. Stečajnog zakona (Narodne novine broj</w:t>
      </w:r>
      <w:r w:rsidRPr="0031289D">
        <w:rPr>
          <w:sz w:val="24"/>
          <w:szCs w:val="24"/>
        </w:rPr>
        <w:t xml:space="preserve"> 71/15</w:t>
      </w:r>
      <w:r w:rsidR="00DD6058">
        <w:rPr>
          <w:sz w:val="24"/>
          <w:szCs w:val="24"/>
        </w:rPr>
        <w:t>; dalje: SZ</w:t>
      </w:r>
      <w:r w:rsidRPr="0031289D">
        <w:rPr>
          <w:sz w:val="24"/>
          <w:szCs w:val="24"/>
        </w:rPr>
        <w:t xml:space="preserve">) sud će provesti skraćeni stečajni postupak nad pravnom osobom ako su ispunjene sljedeće pretpostavke: </w:t>
      </w: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>ako nema zaposlenih</w:t>
      </w:r>
      <w:r w:rsidR="00DD6058">
        <w:rPr>
          <w:sz w:val="24"/>
          <w:szCs w:val="24"/>
        </w:rPr>
        <w:t xml:space="preserve">, </w:t>
      </w: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>ako u Očevidniku redoslijeda osnova za plaćanje ima evidentirane neizvršene osnove za plaćanje u neprekinutom razdoblju od 120 dana</w:t>
      </w:r>
      <w:r w:rsidR="00DD6058">
        <w:rPr>
          <w:sz w:val="24"/>
          <w:szCs w:val="24"/>
        </w:rPr>
        <w:t xml:space="preserve">, </w:t>
      </w:r>
      <w:r w:rsidRPr="0031289D">
        <w:rPr>
          <w:sz w:val="24"/>
          <w:szCs w:val="24"/>
        </w:rPr>
        <w:t xml:space="preserve">  </w:t>
      </w: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 xml:space="preserve">ako nisu ispunjene pretpostavke za pokretanje drugog postupka radi brisanja iz sudskoga registra. </w:t>
      </w:r>
    </w:p>
    <w:p w:rsidRDefault="00DD6058" w:rsidP="00DD6058" w:rsidR="0031289D" w:rsidRP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</w:t>
      </w:r>
      <w:r w:rsidR="0031289D" w:rsidRPr="0031289D">
        <w:rPr>
          <w:sz w:val="24"/>
          <w:szCs w:val="24"/>
        </w:rPr>
        <w:t>da navedena pravna osoba u Očevidniku redoslijeda osnova za plaćanje više nema evidentirane neizvršene osnove za plaćanje u nep</w:t>
      </w:r>
      <w:r>
        <w:rPr>
          <w:sz w:val="24"/>
          <w:szCs w:val="24"/>
        </w:rPr>
        <w:t>rekinutom razdoblju od 120 dana</w:t>
      </w:r>
      <w:r w:rsidR="0031289D" w:rsidRPr="0031289D">
        <w:rPr>
          <w:sz w:val="24"/>
          <w:szCs w:val="24"/>
        </w:rPr>
        <w:t>, nisu ispunjene pretpostavke za provedbu skraćenog stečajnog postupka.</w:t>
      </w:r>
    </w:p>
    <w:p w:rsidRDefault="0031289D" w:rsidP="00DD6058" w:rsidR="0031289D" w:rsidRPr="0031289D">
      <w:pPr>
        <w:ind w:firstLine="720"/>
        <w:jc w:val="both"/>
        <w:rPr>
          <w:sz w:val="24"/>
          <w:szCs w:val="24"/>
        </w:rPr>
      </w:pPr>
      <w:r w:rsidRPr="0031289D">
        <w:rPr>
          <w:sz w:val="24"/>
          <w:szCs w:val="24"/>
        </w:rPr>
        <w:t xml:space="preserve">Slijedom navedenoga, a na temelju citiranih zakonskih odredbi, </w:t>
      </w:r>
      <w:r w:rsidR="00DD6058">
        <w:rPr>
          <w:sz w:val="24"/>
          <w:szCs w:val="24"/>
        </w:rPr>
        <w:t xml:space="preserve">riješeno je kao </w:t>
      </w:r>
      <w:r w:rsidRPr="0031289D">
        <w:rPr>
          <w:sz w:val="24"/>
          <w:szCs w:val="24"/>
        </w:rPr>
        <w:t>u izreci ovog rješenja.</w:t>
      </w:r>
    </w:p>
    <w:p w:rsidRDefault="00977238" w:rsidP="00A40BA7" w:rsidR="00FD0757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A40BA7">
        <w:rPr>
          <w:sz w:val="24"/>
          <w:szCs w:val="24"/>
        </w:rPr>
        <w:t>25</w:t>
      </w:r>
      <w:r w:rsidR="004E2783" w:rsidRPr="00BC44BE">
        <w:rPr>
          <w:sz w:val="24"/>
          <w:szCs w:val="24"/>
        </w:rPr>
        <w:t xml:space="preserve">. </w:t>
      </w:r>
      <w:r w:rsidR="00A40BA7">
        <w:rPr>
          <w:sz w:val="24"/>
          <w:szCs w:val="24"/>
        </w:rPr>
        <w:t>siječnja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DD6058">
        <w:rPr>
          <w:sz w:val="24"/>
          <w:szCs w:val="24"/>
        </w:rPr>
        <w:t>7</w:t>
      </w:r>
      <w:r w:rsidR="00CB396A">
        <w:rPr>
          <w:sz w:val="24"/>
          <w:szCs w:val="24"/>
        </w:rPr>
        <w:t>.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utkinja</w:t>
      </w:r>
      <w:r w:rsidR="00FD0757" w:rsidRPr="00BC44BE">
        <w:rPr>
          <w:sz w:val="24"/>
          <w:szCs w:val="24"/>
        </w:rPr>
        <w:t xml:space="preserve"> </w:t>
      </w:r>
    </w:p>
    <w:p w:rsidRDefault="009B75B3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246DD7" w:rsidP="00FD0757" w:rsidR="00246DD7">
      <w:pPr>
        <w:rPr>
          <w:sz w:val="24"/>
          <w:szCs w:val="24"/>
        </w:rPr>
      </w:pPr>
    </w:p>
    <w:p w:rsidRDefault="00246DD7" w:rsidP="00FD0757" w:rsidR="00246DD7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246DD7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B1DA5" w:rsidP="00E84734" w:rsidR="00EB1DA5">
      <w:pPr>
        <w:rPr>
          <w:sz w:val="24"/>
          <w:szCs w:val="24"/>
        </w:rPr>
      </w:pPr>
    </w:p>
    <w:p w:rsidRDefault="00EB1DA5" w:rsidP="00E84734" w:rsidR="00EB1DA5">
      <w:pPr>
        <w:rPr>
          <w:sz w:val="24"/>
          <w:szCs w:val="24"/>
        </w:rPr>
      </w:pPr>
    </w:p>
    <w:p w:rsidRDefault="00EE3195" w:rsidP="00E84734" w:rsidR="00246DD7">
      <w:pPr>
        <w:rPr>
          <w:sz w:val="24"/>
          <w:szCs w:val="24"/>
        </w:rPr>
      </w:pPr>
      <w:r w:rsidRPr="00BC44BE">
        <w:rPr>
          <w:sz w:val="24"/>
          <w:szCs w:val="24"/>
        </w:rPr>
        <w:tab/>
      </w:r>
    </w:p>
    <w:p w:rsidRDefault="00246DD7" w:rsidP="00E84734" w:rsidR="00246DD7">
      <w:pPr>
        <w:rPr>
          <w:sz w:val="24"/>
          <w:szCs w:val="24"/>
        </w:rPr>
      </w:pPr>
    </w:p>
    <w:p w:rsidRDefault="00CF6D4D" w:rsidP="00E84734" w:rsidR="00E84734" w:rsidRPr="00BC44BE">
      <w:pPr>
        <w:rPr>
          <w:sz w:val="24"/>
          <w:szCs w:val="24"/>
        </w:rPr>
      </w:pPr>
      <w:r>
        <w:rPr>
          <w:sz w:val="24"/>
          <w:szCs w:val="24"/>
        </w:rPr>
        <w:t>D</w:t>
      </w:r>
      <w:r w:rsidR="00E84734" w:rsidRPr="00BC44BE">
        <w:rPr>
          <w:sz w:val="24"/>
          <w:szCs w:val="24"/>
        </w:rPr>
        <w:t>NA:</w:t>
      </w:r>
    </w:p>
    <w:p w:rsidRDefault="00CB396A" w:rsidP="00E84734" w:rsidR="006F6B0B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predlagatelji</w:t>
      </w:r>
      <w:r w:rsidR="00A40BA7">
        <w:rPr>
          <w:sz w:val="24"/>
          <w:szCs w:val="24"/>
        </w:rPr>
        <w:t>ci</w:t>
      </w:r>
      <w:r w:rsidR="006F6B0B" w:rsidRPr="00BC44BE">
        <w:rPr>
          <w:sz w:val="24"/>
          <w:szCs w:val="24"/>
        </w:rPr>
        <w:t xml:space="preserve"> </w:t>
      </w:r>
    </w:p>
    <w:p w:rsidRDefault="00E05B60" w:rsidP="00E84734" w:rsidR="00E05B6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dužniku po pun.</w:t>
      </w:r>
    </w:p>
    <w:p w:rsidRDefault="00CB396A" w:rsidP="00E84734" w:rsidR="00B372F3" w:rsidRPr="00BC44BE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rješenje objaviti na e-oglasnoj ploči suda</w:t>
      </w:r>
    </w:p>
    <w:sectPr w:rsidSect="00246DD7" w:rsidR="00B372F3" w:rsidRPr="00BC44BE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871" w:rsidR="00E03871">
      <w:r>
        <w:separator/>
      </w:r>
    </w:p>
  </w:endnote>
  <w:endnote w:id="0" w:type="continuationSeparator">
    <w:p w:rsidRDefault="00E03871" w:rsidR="00E03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27EA3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871" w:rsidR="00E03871">
      <w:r>
        <w:separator/>
      </w:r>
    </w:p>
  </w:footnote>
  <w:footnote w:id="0" w:type="continuationSeparator">
    <w:p w:rsidRDefault="00E03871" w:rsidR="00E038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>
    <w:pPr>
      <w:pStyle w:val="Zaglavlje"/>
    </w:pPr>
    <w:r>
      <w:tab/>
    </w:r>
    <w:r w:rsidR="00A40BA7">
      <w:tab/>
    </w:r>
  </w:p>
  <w:p w:rsidRDefault="00DD6058" w:rsidR="00CD7EB3" w:rsidRPr="00210564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Pr="00DD6058">
      <w:rPr>
        <w:sz w:val="24"/>
        <w:szCs w:val="24"/>
      </w:rPr>
      <w:t>8 St-1390/16-8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5812" w:rsidP="00A45EAD" w:rsidR="00285812" w:rsidRPr="00285812">
    <w:pPr>
      <w:ind w:firstLine="708"/>
    </w:pPr>
    <w:r w:rsidRPr="00285812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85812" w:rsidP="00210E4E" w:rsidR="00285812" w:rsidRPr="00285812">
    <w:r w:rsidRPr="00285812">
      <w:rPr>
        <w:rFonts w:eastAsia="MS Mincho"/>
      </w:rPr>
      <w:t>REPUBLIKA HRVATSKA</w:t>
    </w:r>
  </w:p>
  <w:p w:rsidRDefault="00285812" w:rsidP="00210E4E" w:rsidR="00285812" w:rsidRPr="00285812">
    <w:r w:rsidRPr="00285812">
      <w:rPr>
        <w:rFonts w:eastAsia="MS Mincho"/>
      </w:rPr>
      <w:t>TRGOVAČKI SUD U RIJECI</w:t>
    </w:r>
  </w:p>
  <w:p w:rsidRDefault="00285812" w:rsidP="00A45EAD" w:rsidR="00285812" w:rsidRPr="00285812">
    <w:pPr>
      <w:rPr>
        <w:rFonts w:eastAsia="MS Mincho"/>
      </w:rPr>
    </w:pPr>
    <w:r w:rsidRPr="00285812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60F99"/>
    <w:rsid w:val="00062469"/>
    <w:rsid w:val="0008649B"/>
    <w:rsid w:val="000E4AE6"/>
    <w:rsid w:val="000E6E33"/>
    <w:rsid w:val="00152A99"/>
    <w:rsid w:val="00160F23"/>
    <w:rsid w:val="0018333D"/>
    <w:rsid w:val="00184D51"/>
    <w:rsid w:val="001B5B21"/>
    <w:rsid w:val="001E4287"/>
    <w:rsid w:val="00200303"/>
    <w:rsid w:val="00203616"/>
    <w:rsid w:val="00210564"/>
    <w:rsid w:val="002223CA"/>
    <w:rsid w:val="002261E2"/>
    <w:rsid w:val="0023554C"/>
    <w:rsid w:val="00246C54"/>
    <w:rsid w:val="00246DD7"/>
    <w:rsid w:val="00266F96"/>
    <w:rsid w:val="00285812"/>
    <w:rsid w:val="002937BB"/>
    <w:rsid w:val="002C1F30"/>
    <w:rsid w:val="002C6303"/>
    <w:rsid w:val="002E7538"/>
    <w:rsid w:val="00301E41"/>
    <w:rsid w:val="0031289D"/>
    <w:rsid w:val="00325DE2"/>
    <w:rsid w:val="00352AA4"/>
    <w:rsid w:val="00370A1F"/>
    <w:rsid w:val="00382F5C"/>
    <w:rsid w:val="003C660E"/>
    <w:rsid w:val="003E4193"/>
    <w:rsid w:val="00410420"/>
    <w:rsid w:val="00446736"/>
    <w:rsid w:val="004615A6"/>
    <w:rsid w:val="00481A86"/>
    <w:rsid w:val="004E2783"/>
    <w:rsid w:val="004E5469"/>
    <w:rsid w:val="0052721F"/>
    <w:rsid w:val="005407E5"/>
    <w:rsid w:val="0059594E"/>
    <w:rsid w:val="005E263D"/>
    <w:rsid w:val="005F4540"/>
    <w:rsid w:val="00623214"/>
    <w:rsid w:val="00627EA3"/>
    <w:rsid w:val="00631842"/>
    <w:rsid w:val="00670538"/>
    <w:rsid w:val="006917CE"/>
    <w:rsid w:val="006A4B8A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40BA7"/>
    <w:rsid w:val="00A606AD"/>
    <w:rsid w:val="00A6075A"/>
    <w:rsid w:val="00A61CCC"/>
    <w:rsid w:val="00A6561E"/>
    <w:rsid w:val="00A8300F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B396A"/>
    <w:rsid w:val="00CD21D2"/>
    <w:rsid w:val="00CD7EB3"/>
    <w:rsid w:val="00CF6D4D"/>
    <w:rsid w:val="00CF78EB"/>
    <w:rsid w:val="00D15DDE"/>
    <w:rsid w:val="00D2002C"/>
    <w:rsid w:val="00D25D0C"/>
    <w:rsid w:val="00D6620A"/>
    <w:rsid w:val="00D919D8"/>
    <w:rsid w:val="00D9446C"/>
    <w:rsid w:val="00DA32FA"/>
    <w:rsid w:val="00DA63B5"/>
    <w:rsid w:val="00DB4BC2"/>
    <w:rsid w:val="00DB6138"/>
    <w:rsid w:val="00DB6DC2"/>
    <w:rsid w:val="00DD6058"/>
    <w:rsid w:val="00E03871"/>
    <w:rsid w:val="00E05B60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627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E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E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E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E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627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E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E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E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E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St-1390/2016</izvorni_sadrzaj>
    <derivirana_varijabla naziv="DomainObject.Predmet.OznakaBroj_1">St-1390/2016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KRASNICA d.o.o.</izvorni_sadrzaj>
    <derivirana_varijabla naziv="DomainObject.Predmet.ProtustrankaFormated_1">  KRASNICA d.o.o.</derivirana_varijabla>
  </DomainObject.Predmet.ProtustrankaFormated>
  <DomainObject.Predmet.ProtustrankaFormatedOIB>
    <izvorni_sadrzaj>  KRASNICA d.o.o., OIB 29504180489</izvorni_sadrzaj>
    <derivirana_varijabla naziv="DomainObject.Predmet.ProtustrankaFormatedOIB_1">  KRASNICA d.o.o., OIB 29504180489</derivirana_varijabla>
  </DomainObject.Predmet.ProtustrankaFormatedOIB>
  <DomainObject.Predmet.ProtustrankaFormatedWithAdress>
    <izvorni_sadrzaj> KRASNICA d.o.o., Adamićeva 7, 51000 Rijeka</izvorni_sadrzaj>
    <derivirana_varijabla naziv="DomainObject.Predmet.ProtustrankaFormatedWithAdress_1"> KRASNICA d.o.o., Adamićeva 7, 51000 Rijeka</derivirana_varijabla>
  </DomainObject.Predmet.ProtustrankaFormatedWithAdress>
  <DomainObject.Predmet.ProtustrankaFormatedWithAdressOIB>
    <izvorni_sadrzaj> KRASNICA d.o.o., OIB 29504180489, Adamićeva 7, 51000 Rijeka</izvorni_sadrzaj>
    <derivirana_varijabla naziv="DomainObject.Predmet.ProtustrankaFormatedWithAdressOIB_1"> KRASNICA d.o.o., OIB 29504180489, Adamićeva 7, 51000 Rijeka</derivirana_varijabla>
  </DomainObject.Predmet.ProtustrankaFormatedWithAdressOIB>
  <DomainObject.Predmet.ProtustrankaWithAdress>
    <izvorni_sadrzaj>KRASNICA d.o.o. Adamićeva 7, 51000 Rijeka</izvorni_sadrzaj>
    <derivirana_varijabla naziv="DomainObject.Predmet.ProtustrankaWithAdress_1">KRASNICA d.o.o. Adamićeva 7, 51000 Rijeka</derivirana_varijabla>
  </DomainObject.Predmet.ProtustrankaWithAdress>
  <DomainObject.Predmet.ProtustrankaWithAdressOIB>
    <izvorni_sadrzaj>KRASNICA d.o.o., OIB 29504180489, Adamićeva 7, 51000 Rijeka</izvorni_sadrzaj>
    <derivirana_varijabla naziv="DomainObject.Predmet.ProtustrankaWithAdressOIB_1">KRASNICA d.o.o., OIB 29504180489, Adamićeva 7, 51000 Rijeka</derivirana_varijabla>
  </DomainObject.Predmet.ProtustrankaWithAdressOIB>
  <DomainObject.Predmet.ProtustrankaNazivFormated>
    <izvorni_sadrzaj>KRASNICA d.o.o.</izvorni_sadrzaj>
    <derivirana_varijabla naziv="DomainObject.Predmet.ProtustrankaNazivFormated_1">KRASNICA d.o.o.</derivirana_varijabla>
  </DomainObject.Predmet.ProtustrankaNazivFormated>
  <DomainObject.Predmet.ProtustrankaNazivFormatedOIB>
    <izvorni_sadrzaj>KRASNICA d.o.o., OIB 29504180489</izvorni_sadrzaj>
    <derivirana_varijabla naziv="DomainObject.Predmet.ProtustrankaNazivFormatedOIB_1">KRASNICA d.o.o., OIB 29504180489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KRASNICA d.o.o.</item>
    </izvorni_sadrzaj>
    <derivirana_varijabla naziv="DomainObject.Predmet.ProtuStrankaListFormated_1">
      <item>KRASNICA d.o.o.</item>
    </derivirana_varijabla>
  </DomainObject.Predmet.ProtuStrankaListFormated>
  <DomainObject.Predmet.ProtuStrankaListFormatedOIB>
    <izvorni_sadrzaj>
      <item>KRASNICA d.o.o., OIB 29504180489</item>
    </izvorni_sadrzaj>
    <derivirana_varijabla naziv="DomainObject.Predmet.ProtuStrankaListFormatedOIB_1">
      <item>KRASNICA d.o.o., OIB 29504180489</item>
    </derivirana_varijabla>
  </DomainObject.Predmet.ProtuStrankaListFormatedOIB>
  <DomainObject.Predmet.ProtuStrankaListFormatedWithAdress>
    <izvorni_sadrzaj>
      <item>KRASNICA d.o.o., Adamićeva 7, 51000 Rijeka</item>
    </izvorni_sadrzaj>
    <derivirana_varijabla naziv="DomainObject.Predmet.ProtuStrankaListFormatedWithAdress_1">
      <item>KRASNICA d.o.o., Adamićeva 7, 51000 Rijeka</item>
    </derivirana_varijabla>
  </DomainObject.Predmet.ProtuStrankaListFormatedWithAdress>
  <DomainObject.Predmet.ProtuStrankaListFormatedWithAdressOIB>
    <izvorni_sadrzaj>
      <item>KRASNICA d.o.o., OIB 29504180489, Adamićeva 7, 51000 Rijeka</item>
    </izvorni_sadrzaj>
    <derivirana_varijabla naziv="DomainObject.Predmet.ProtuStrankaListFormatedWithAdressOIB_1">
      <item>KRASNICA d.o.o., OIB 29504180489, Adamićeva 7, 51000 Rijeka</item>
    </derivirana_varijabla>
  </DomainObject.Predmet.ProtuStrankaListFormatedWithAdressOIB>
  <DomainObject.Predmet.ProtuStrankaListNazivFormated>
    <izvorni_sadrzaj>
      <item>KRASNICA d.o.o.</item>
    </izvorni_sadrzaj>
    <derivirana_varijabla naziv="DomainObject.Predmet.ProtuStrankaListNazivFormated_1">
      <item>KRASNICA d.o.o.</item>
    </derivirana_varijabla>
  </DomainObject.Predmet.ProtuStrankaListNazivFormated>
  <DomainObject.Predmet.ProtuStrankaListNazivFormatedOIB>
    <izvorni_sadrzaj>
      <item>KRASNICA d.o.o., OIB 29504180489</item>
    </izvorni_sadrzaj>
    <derivirana_varijabla naziv="DomainObject.Predmet.ProtuStrankaListNazivFormatedOIB_1">
      <item>KRASNICA d.o.o., OIB 29504180489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KRASNICA d.o.o.</izvorni_sadrzaj>
    <derivirana_varijabla naziv="DomainObject.Predmet.ProtustrankaIDrugi_1">KRASNICA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KRASNICA d.o.o., OIB 29504180489, Adamićeva 7, 51000 Rijeka</izvorni_sadrzaj>
    <derivirana_varijabla naziv="DomainObject.Predmet.ProtustrankaIDrugiAdressOIB_1">KRASNICA d.o.o., OIB 29504180489, Adamićeva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KRASNICA d.o.o.</item>
    </izvorni_sadrzaj>
    <derivirana_varijabla naziv="DomainObject.Predmet.SudioniciListNaziv_1">
      <item>FINA  Rijeka</item>
      <item>KRASNICA d.o.o.</item>
    </derivirana_varijabla>
  </DomainObject.Predmet.SudioniciListNaziv>
  <DomainObject.Predmet.SudioniciListAdressOIB>
    <izvorni_sadrzaj>
      <item>FINA  Rijeka, OIB 85821130368, Frana Kurelca 8,51000 Rijeka</item>
      <item>KRASNICA d.o.o., OIB 29504180489, Adamićeva 7,51000 Rijeka</item>
    </izvorni_sadrzaj>
    <derivirana_varijabla naziv="DomainObject.Predmet.SudioniciListAdressOIB_1">
      <item>FINA  Rijeka, OIB 85821130368, Frana Kurelca 8,51000 Rijeka</item>
      <item>KRASNICA d.o.o., OIB 29504180489, Adamićeva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29504180489</item>
    </izvorni_sadrzaj>
    <derivirana_varijabla naziv="DomainObject.Predmet.SudioniciListNazivOIB_1">
      <item>, OIB 85821130368</item>
      <item>, OIB 29504180489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CE3D03-9A19-4700-8D3B-BED9AB69DB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317</properties:Words>
  <properties:Characters>1650</properties:Characters>
  <properties:Lines>51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2017-01-25T09:55:00Z</dcterms:created>
  <dc:creator>nmarkovic</dc:creator>
  <cp:lastModifiedBy>Renata Valić</cp:lastModifiedBy>
  <cp:lastPrinted>2017-01-25T11:56:00Z</cp:lastPrinted>
  <dcterms:modified xmlns:xsi="http://www.w3.org/2001/XMLSchema-instance" xsi:type="dcterms:W3CDTF">2017-01-25T11:57:00Z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