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955910" w:rsidR="00955910">
        <w:tc>
          <w:tcPr>
            <w:tcW w:type="dxa" w:w="2985"/>
            <w:hideMark/>
          </w:tcPr>
          <w:p w:rsidRDefault="00955910" w:rsidP="00955910" w:rsidR="00955910">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955910" w:rsidP="00955910" w:rsidR="00955910">
            <w:pPr>
              <w:spacing w:after="0"/>
              <w:jc w:val="center"/>
            </w:pPr>
            <w:r>
              <w:t>Republika Hrvatska</w:t>
            </w:r>
          </w:p>
          <w:p w:rsidRDefault="00955910" w:rsidP="00955910" w:rsidR="00955910">
            <w:pPr>
              <w:spacing w:after="0"/>
              <w:jc w:val="center"/>
            </w:pPr>
            <w:r>
              <w:t>Trgovački sud u Varaždinu</w:t>
            </w:r>
          </w:p>
          <w:p w:rsidRDefault="00955910" w:rsidP="00955910" w:rsidR="00955910">
            <w:pPr>
              <w:spacing w:after="0"/>
              <w:jc w:val="center"/>
            </w:pPr>
            <w:r>
              <w:t>Varaždin, Braće Radić 2</w:t>
            </w:r>
          </w:p>
        </w:tc>
      </w:tr>
    </w:tbl>
    <w:p w14:textId="3a458b1" w14:paraId="3a458b1" w:rsidRDefault="00955910" w:rsidP="00955910" w:rsidR="00955910">
      <w:pPr>
        <w:spacing w:after="0"/>
        <w:jc w:val="both"/>
        <w15:collapsed w:val="false"/>
      </w:pPr>
      <w:r>
        <w:tab/>
      </w:r>
      <w:r>
        <w:tab/>
      </w:r>
      <w:r>
        <w:tab/>
      </w:r>
      <w:r>
        <w:tab/>
      </w:r>
    </w:p>
    <w:p w:rsidRDefault="00955910" w:rsidP="00955910" w:rsidR="00955910">
      <w:pPr>
        <w:spacing w:after="0"/>
      </w:pPr>
      <w:r>
        <w:t xml:space="preserve">                                                                                                 Poslovni broj: 3 St-411/2013-108</w:t>
      </w:r>
    </w:p>
    <w:p w:rsidRDefault="00955910" w:rsidP="00955910" w:rsidR="00955910">
      <w:pPr>
        <w:spacing w:after="0"/>
      </w:pPr>
    </w:p>
    <w:p w:rsidRDefault="00955910" w:rsidP="00955910" w:rsidR="00955910">
      <w:pPr>
        <w:spacing w:after="0"/>
      </w:pPr>
    </w:p>
    <w:p w:rsidRDefault="00955910" w:rsidP="00955910" w:rsidR="00955910">
      <w:pPr>
        <w:spacing w:after="0"/>
      </w:pPr>
    </w:p>
    <w:p w:rsidRDefault="00955910" w:rsidP="00955910" w:rsidR="00955910">
      <w:pPr>
        <w:spacing w:after="0"/>
        <w:jc w:val="center"/>
      </w:pPr>
      <w:r>
        <w:t>R E P U B L I K A   H R V A T S K A</w:t>
      </w:r>
    </w:p>
    <w:p w:rsidRDefault="00955910" w:rsidP="00955910" w:rsidR="00955910">
      <w:pPr>
        <w:spacing w:after="0"/>
      </w:pPr>
    </w:p>
    <w:p w:rsidRDefault="00955910" w:rsidP="00955910" w:rsidR="00955910">
      <w:pPr>
        <w:spacing w:after="0"/>
        <w:jc w:val="center"/>
      </w:pPr>
      <w:r>
        <w:t>R J E Š E N J E</w:t>
      </w:r>
    </w:p>
    <w:p w:rsidRDefault="00955910" w:rsidP="00955910" w:rsidR="00955910">
      <w:pPr>
        <w:spacing w:after="0"/>
        <w:jc w:val="center"/>
      </w:pPr>
    </w:p>
    <w:p w:rsidRDefault="00955910" w:rsidP="00955910" w:rsidR="00955910">
      <w:pPr>
        <w:spacing w:after="0"/>
      </w:pPr>
    </w:p>
    <w:p w:rsidRDefault="00955910" w:rsidP="00955910" w:rsidR="00955910">
      <w:pPr>
        <w:spacing w:after="0"/>
        <w:jc w:val="both"/>
      </w:pPr>
      <w:r>
        <w:tab/>
        <w:t>Trgovački sud u Varaždinu, po sucu toga suda Jasni Lekić, u stečajnom postupku nad stečajnim dužnikom PIRAMIDA d.o.o. u stečaju, Lopatinec, Vladimira Nazora 18/A, MBS: 070019595, OIB: 59739948193, dana 22. ožujka 2018. godine,</w:t>
      </w:r>
    </w:p>
    <w:p w:rsidRDefault="00955910" w:rsidP="00955910" w:rsidR="00955910">
      <w:pPr>
        <w:spacing w:after="0"/>
        <w:jc w:val="both"/>
      </w:pPr>
    </w:p>
    <w:p w:rsidRDefault="00955910" w:rsidP="00955910" w:rsidR="00955910">
      <w:pPr>
        <w:spacing w:after="0"/>
        <w:jc w:val="both"/>
      </w:pPr>
    </w:p>
    <w:p w:rsidRDefault="00955910" w:rsidP="00955910" w:rsidR="00955910">
      <w:pPr>
        <w:spacing w:after="0"/>
        <w:jc w:val="center"/>
      </w:pPr>
      <w:r>
        <w:t>r i j e š i o   j e:</w:t>
      </w:r>
    </w:p>
    <w:p w:rsidRDefault="00955910" w:rsidP="00955910" w:rsidR="00955910">
      <w:pPr>
        <w:spacing w:after="0"/>
      </w:pPr>
    </w:p>
    <w:p w:rsidRDefault="00955910" w:rsidP="00955910" w:rsidR="00955910">
      <w:pPr>
        <w:spacing w:after="0"/>
        <w:jc w:val="both"/>
      </w:pPr>
      <w:r>
        <w:tab/>
        <w:t>I/ Određuje se skupština vjerovnika za dan</w:t>
      </w:r>
    </w:p>
    <w:p w:rsidRDefault="00955910" w:rsidP="00955910" w:rsidR="00955910">
      <w:pPr>
        <w:spacing w:after="0"/>
      </w:pPr>
    </w:p>
    <w:p w:rsidRDefault="00955910" w:rsidP="00955910" w:rsidR="00955910">
      <w:pPr>
        <w:spacing w:after="0"/>
        <w:jc w:val="center"/>
        <w:rPr>
          <w:b/>
          <w:i/>
          <w:u w:val="single"/>
        </w:rPr>
      </w:pPr>
      <w:r>
        <w:rPr>
          <w:b/>
          <w:i/>
          <w:u w:val="single"/>
        </w:rPr>
        <w:t xml:space="preserve">12. lipnja 2018. u 09,00 sati </w:t>
      </w:r>
    </w:p>
    <w:p w:rsidRDefault="00955910" w:rsidP="00955910" w:rsidR="00955910">
      <w:pPr>
        <w:spacing w:after="0"/>
        <w:jc w:val="center"/>
        <w:rPr>
          <w:b/>
          <w:i/>
          <w:u w:val="single"/>
        </w:rPr>
      </w:pPr>
      <w:r>
        <w:rPr>
          <w:b/>
          <w:i/>
          <w:u w:val="single"/>
        </w:rPr>
        <w:t>kod Trgovačkog suda u Varaždinu, Braće Radić2 , soba 226/II kat</w:t>
      </w:r>
    </w:p>
    <w:p w:rsidRDefault="00955910" w:rsidP="00955910" w:rsidR="00955910">
      <w:pPr>
        <w:spacing w:after="0"/>
        <w:jc w:val="center"/>
        <w:rPr>
          <w:b/>
          <w:i/>
          <w:u w:val="single"/>
        </w:rPr>
      </w:pPr>
    </w:p>
    <w:p w:rsidRDefault="00955910" w:rsidP="00955910" w:rsidR="00955910">
      <w:pPr>
        <w:spacing w:after="0"/>
        <w:jc w:val="both"/>
      </w:pPr>
      <w:r>
        <w:tab/>
        <w:t>II/ Dnevni red:</w:t>
      </w:r>
    </w:p>
    <w:p w:rsidRDefault="00955910" w:rsidP="00955910" w:rsidR="00955910">
      <w:pPr>
        <w:spacing w:after="0"/>
        <w:jc w:val="both"/>
      </w:pPr>
    </w:p>
    <w:p w:rsidRDefault="00955910" w:rsidP="00955910" w:rsidR="00955910">
      <w:pPr>
        <w:numPr>
          <w:ilvl w:val="0"/>
          <w:numId w:val="47"/>
        </w:numPr>
        <w:spacing w:after="0"/>
        <w:jc w:val="both"/>
      </w:pPr>
      <w:r>
        <w:t>pribava mišljenja vjerovnika stečajne mase, stečajnog upravitelja i skupštine vjerovnika o obustavi stečajnog postupka zbog nedostatnosti stečajne mase za pokriće troškova postupka u smislu članka 203. st. 2. Stečajnog zakona (N.N. 44/96, 29/99, 129/00, 123/03, 82/06, 116/10, 25/12 i 133/12)</w:t>
      </w:r>
    </w:p>
    <w:p w:rsidRDefault="00955910" w:rsidP="00955910" w:rsidR="00955910">
      <w:pPr>
        <w:numPr>
          <w:ilvl w:val="0"/>
          <w:numId w:val="47"/>
        </w:numPr>
        <w:spacing w:after="0"/>
        <w:jc w:val="both"/>
      </w:pPr>
      <w:r>
        <w:t>razno.</w:t>
      </w:r>
    </w:p>
    <w:p w:rsidRDefault="00955910" w:rsidP="00955910" w:rsidR="00955910">
      <w:pPr>
        <w:spacing w:after="0"/>
        <w:jc w:val="both"/>
      </w:pPr>
    </w:p>
    <w:p w:rsidRDefault="00955910" w:rsidP="00955910" w:rsidR="00955910">
      <w:pPr>
        <w:spacing w:after="0"/>
        <w:jc w:val="both"/>
      </w:pPr>
    </w:p>
    <w:p w:rsidRDefault="00955910" w:rsidP="00955910" w:rsidR="00955910">
      <w:pPr>
        <w:spacing w:after="0"/>
        <w:jc w:val="both"/>
      </w:pPr>
      <w:r>
        <w:tab/>
      </w:r>
      <w:r>
        <w:tab/>
      </w:r>
      <w:r>
        <w:tab/>
      </w:r>
      <w:r>
        <w:tab/>
        <w:t>Varaždin, 22. ožujka 2018.</w:t>
      </w:r>
    </w:p>
    <w:p w:rsidRDefault="00955910" w:rsidP="00955910" w:rsidR="00955910">
      <w:pPr>
        <w:spacing w:after="0"/>
        <w:jc w:val="both"/>
      </w:pPr>
    </w:p>
    <w:p w:rsidRDefault="00955910" w:rsidP="00955910" w:rsidR="00955910">
      <w:pPr>
        <w:spacing w:after="0"/>
        <w:jc w:val="both"/>
      </w:pPr>
    </w:p>
    <w:p w:rsidRDefault="00955910" w:rsidP="00955910" w:rsidR="00955910">
      <w:pPr>
        <w:spacing w:after="0"/>
        <w:jc w:val="both"/>
      </w:pPr>
      <w:r>
        <w:tab/>
      </w:r>
      <w:r>
        <w:tab/>
      </w:r>
      <w:r>
        <w:tab/>
      </w:r>
      <w:r>
        <w:tab/>
      </w:r>
      <w:r>
        <w:tab/>
      </w:r>
      <w:r>
        <w:tab/>
      </w:r>
      <w:r>
        <w:tab/>
      </w:r>
      <w:r>
        <w:tab/>
        <w:t xml:space="preserve">                   Sudac:</w:t>
      </w:r>
    </w:p>
    <w:p w:rsidRDefault="00955910" w:rsidP="00955910" w:rsidR="00955910">
      <w:pPr>
        <w:spacing w:after="0"/>
        <w:jc w:val="both"/>
      </w:pPr>
    </w:p>
    <w:p w:rsidRDefault="00955910" w:rsidP="00955910" w:rsidR="00955910">
      <w:pPr>
        <w:spacing w:after="0"/>
        <w:jc w:val="both"/>
      </w:pPr>
      <w:r>
        <w:tab/>
      </w:r>
      <w:r>
        <w:tab/>
      </w:r>
      <w:r>
        <w:tab/>
      </w:r>
      <w:r>
        <w:tab/>
      </w:r>
      <w:r>
        <w:tab/>
      </w:r>
      <w:r>
        <w:tab/>
      </w:r>
      <w:r>
        <w:tab/>
      </w:r>
      <w:r>
        <w:tab/>
        <w:t xml:space="preserve">              Jasna Lekić</w:t>
      </w:r>
    </w:p>
    <w:p w:rsidRDefault="00955910" w:rsidP="00955910" w:rsidR="00955910">
      <w:pPr>
        <w:spacing w:after="0"/>
        <w:jc w:val="both"/>
      </w:pPr>
    </w:p>
    <w:p w:rsidRDefault="00955910" w:rsidP="00955910" w:rsidR="00955910">
      <w:pPr>
        <w:spacing w:after="0"/>
        <w:jc w:val="both"/>
      </w:pPr>
      <w:r>
        <w:t xml:space="preserve">                                                                                     </w:t>
      </w:r>
    </w:p>
    <w:p w:rsidRDefault="00955910" w:rsidP="00955910" w:rsidR="00955910">
      <w:pPr>
        <w:spacing w:after="0"/>
        <w:jc w:val="both"/>
      </w:pPr>
      <w:r>
        <w:tab/>
        <w:t>POUKA O PRAVNOM LIJEKU:</w:t>
      </w:r>
    </w:p>
    <w:p w:rsidRDefault="00955910" w:rsidP="00955910" w:rsidR="00955910">
      <w:pPr>
        <w:spacing w:after="0"/>
        <w:jc w:val="both"/>
      </w:pPr>
    </w:p>
    <w:p w:rsidRDefault="00955910" w:rsidP="00955910" w:rsidR="00955910">
      <w:pPr>
        <w:spacing w:after="0"/>
        <w:jc w:val="both"/>
      </w:pPr>
      <w:r>
        <w:tab/>
        <w:t>Protiv ovog rješenja posebna žalba nije dopuštena.</w:t>
      </w:r>
    </w:p>
    <w:p w:rsidRDefault="00955910" w:rsidP="00955910" w:rsidR="00955910">
      <w:pPr>
        <w:spacing w:after="0"/>
        <w:jc w:val="both"/>
      </w:pPr>
    </w:p>
    <w:p w:rsidRDefault="00955910" w:rsidP="00955910" w:rsidR="00955910">
      <w:pPr>
        <w:spacing w:after="0"/>
        <w:jc w:val="both"/>
      </w:pPr>
      <w:r>
        <w:t>DNA:  1. Stečajni upravitelj Želimir Uršulin, dipl. iur. iz Ivanca, Trg hrvatskih Ivanovaca 9</w:t>
      </w:r>
    </w:p>
    <w:p w:rsidRDefault="00955910" w:rsidP="00955910" w:rsidR="00955910">
      <w:pPr>
        <w:spacing w:after="0"/>
        <w:jc w:val="both"/>
      </w:pPr>
      <w:r>
        <w:t xml:space="preserve">            2. e-Oglasna ploča suda</w:t>
      </w:r>
    </w:p>
    <w:p w:rsidRDefault="00955910" w:rsidP="00955910" w:rsidR="00955910">
      <w:pPr>
        <w:spacing w:after="0"/>
        <w:jc w:val="both"/>
      </w:pPr>
      <w:r>
        <w:t xml:space="preserve">           </w:t>
      </w:r>
    </w:p>
    <w:p w:rsidRDefault="00AE649C" w:rsidP="00955910" w:rsidR="00AE649C" w:rsidRPr="00B76F3C">
      <w:pPr>
        <w:pStyle w:val="NormaleSPIS"/>
        <w:spacing w:after="0"/>
      </w:pPr>
    </w:p>
    <w:p w:rsidRDefault="00AB4602" w:rsidP="00955910"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955910"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24A4" w:rsidP="00537B78" w:rsidR="008E24A4">
      <w:r>
        <w:separator/>
      </w:r>
    </w:p>
  </w:endnote>
  <w:endnote w:id="0" w:type="continuationSeparator">
    <w:p w:rsidRDefault="008E24A4" w:rsidP="00537B78" w:rsidR="008E2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24A4" w:rsidP="00537B78" w:rsidR="008E24A4">
      <w:r>
        <w:separator/>
      </w:r>
    </w:p>
  </w:footnote>
  <w:footnote w:id="0" w:type="continuationSeparator">
    <w:p w:rsidRDefault="008E24A4" w:rsidP="00537B78" w:rsidR="008E2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062165"/>
    <w:multiLevelType w:val="hybridMultilevel"/>
    <w:tmpl w:val="D934171A"/>
    <w:lvl w:tplc="BCFA3FC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43FC"/>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4A4"/>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91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53608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St-411/2013-108</izvorni_sadrzaj>
    <derivirana_varijabla naziv="DomainObject.Oznaka_1">St-411/2013-108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2013.</izvorni_sadrzaj>
    <derivirana_varijabla naziv="DomainObject.Predmet.DatumOsnivanja_1">17.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St-411/2013</izvorni_sadrzaj>
    <derivirana_varijabla naziv="DomainObject.Predmet.OznakaBroj_1">St-411/2013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PIRAMIDA društvo s ograničenom odgovornošću za inženjering i proizvodnju metalnih konstrukcija i procesne opreme</izvorni_sadrzaj>
    <derivirana_varijabla naziv="DomainObject.Predmet.ProtustrankaFormated_1">  PIRAMIDA društvo s ograničenom odgovornošću za inženjering i proizvodnju metalnih konstrukcija i procesne opreme</derivirana_varijabla>
  </DomainObject.Predmet.ProtustrankaFormated>
  <DomainObject.Predmet.ProtustrankaFormatedOIB>
    <izvorni_sadrzaj>  PIRAMIDA društvo s ograničenom odgovornošću za inženjering i proizvodnju metalnih konstrukcija i procesne opreme, OIB 59739948193</izvorni_sadrzaj>
    <derivirana_varijabla naziv="DomainObject.Predmet.ProtustrankaFormatedOIB_1">  PIRAMIDA društvo s ograničenom odgovornošću za inženjering i proizvodnju metalnih konstrukcija i procesne opreme, OIB 59739948193</derivirana_varijabla>
  </DomainObject.Predmet.ProtustrankaFormatedOIB>
  <DomainObject.Predmet.ProtustrankaFormatedWithAdress>
    <izvorni_sadrzaj> PIRAMIDA društvo s ograničenom odgovornošću za inženjering i proizvodnju metalnih konstrukcija i procesne opreme, Vladimira Nazora 18/A, Lopatinec</izvorni_sadrzaj>
    <derivirana_varijabla naziv="DomainObject.Predmet.ProtustrankaFormatedWithAdress_1"> PIRAMIDA društvo s ograničenom odgovornošću za inženjering i proizvodnju metalnih konstrukcija i procesne opreme, Vladimira Nazora 18/A, Lopatinec</derivirana_varijabla>
  </DomainObject.Predmet.ProtustrankaFormatedWithAdress>
  <DomainObject.Predmet.ProtustrankaFormatedWithAdressOIB>
    <izvorni_sadrzaj> PIRAMIDA društvo s ograničenom odgovornošću za inženjering i proizvodnju metalnih konstrukcija i procesne opreme, OIB 59739948193, Vladimira Nazora 18/A, Lopatinec</izvorni_sadrzaj>
    <derivirana_varijabla naziv="DomainObject.Predmet.ProtustrankaFormatedWithAdressOIB_1"> PIRAMIDA društvo s ograničenom odgovornošću za inženjering i proizvodnju metalnih konstrukcija i procesne opreme, OIB 59739948193, Vladimira Nazora 18/A, Lopatinec</derivirana_varijabla>
  </DomainObject.Predmet.ProtustrankaFormatedWithAdressOIB>
  <DomainObject.Predmet.ProtustrankaWithAdress>
    <izvorni_sadrzaj>PIRAMIDA društvo s ograničenom odgovornošću za inženjering i proizvodnju metalnih konstrukcija i procesne opreme Vladimira Nazora 18/A, Lopatinec</izvorni_sadrzaj>
    <derivirana_varijabla naziv="DomainObject.Predmet.ProtustrankaWithAdress_1">PIRAMIDA društvo s ograničenom odgovornošću za inženjering i proizvodnju metalnih konstrukcija i procesne opreme Vladimira Nazora 18/A, Lopatinec</derivirana_varijabla>
  </DomainObject.Predmet.ProtustrankaWithAdress>
  <DomainObject.Predmet.ProtustrankaWithAdressOIB>
    <izvorni_sadrzaj>PIRAMIDA društvo s ograničenom odgovornošću za inženjering i proizvodnju metalnih konstrukcija i procesne opreme, OIB 59739948193, Vladimira Nazora 18/A, Lopatinec</izvorni_sadrzaj>
    <derivirana_varijabla naziv="DomainObject.Predmet.ProtustrankaWithAdressOIB_1">PIRAMIDA društvo s ograničenom odgovornošću za inženjering i proizvodnju metalnih konstrukcija i procesne opreme, OIB 59739948193, Vladimira Nazora 18/A, Lopatinec</derivirana_varijabla>
  </DomainObject.Predmet.ProtustrankaWithAdressOIB>
  <DomainObject.Predmet.ProtustrankaNazivFormated>
    <izvorni_sadrzaj>PIRAMIDA društvo s ograničenom odgovornošću za inženjering i proizvodnju metalnih konstrukcija i procesne opreme</izvorni_sadrzaj>
    <derivirana_varijabla naziv="DomainObject.Predmet.ProtustrankaNazivFormated_1">PIRAMIDA društvo s ograničenom odgovornošću za inženjering i proizvodnju metalnih konstrukcija i procesne opreme</derivirana_varijabla>
  </DomainObject.Predmet.ProtustrankaNazivFormated>
  <DomainObject.Predmet.ProtustrankaNazivFormatedOIB>
    <izvorni_sadrzaj>PIRAMIDA društvo s ograničenom odgovornošću za inženjering i proizvodnju metalnih konstrukcija i procesne opreme, OIB 59739948193</izvorni_sadrzaj>
    <derivirana_varijabla naziv="DomainObject.Predmet.ProtustrankaNazivFormatedOIB_1">PIRAMIDA društvo s ograničenom odgovornošću za inženjering i proizvodnju metalnih konstrukcija i procesne opreme, OIB 59739948193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izvorni_sadrzaj>
    <derivirana_varijabla naziv="DomainObject.Predmet.StrankaFormated_1">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derivirana_varijabla>
  </DomainObject.Predmet.StrankaFormated>
  <DomainObject.Predmet.StrankaFormatedOIB>
    <izvorni_sadrzaj>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izvorni_sadrzaj>
    <derivirana_varijabla naziv="DomainObject.Predmet.StrankaFormatedOIB_1">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derivirana_varijabla>
  </DomainObject.Predmet.StrankaFormatedOIB>
  <DomainObject.Predmet.StrankaFormatedWithAdress>
    <izvorni_sadrzaj>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izvorni_sadrzaj>
    <derivirana_varijabla naziv="DomainObject.Predmet.StrankaFormatedWithAdress_1">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derivirana_varijabla>
  </DomainObject.Predmet.StrankaFormatedWithAdress>
  <DomainObject.Predmet.StrankaFormatedWithAdressOIB>
    <izvorni_sadrzaj>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izvorni_sadrzaj>
    <derivirana_varijabla naziv="DomainObject.Predmet.StrankaFormatedWithAdressOIB_1">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derivirana_varijabla>
  </DomainObject.Predmet.StrankaFormatedWithAdressOIB>
  <DomainObject.Predmet.StrankaWithAdress>
    <izvorni_sadrzaj>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izvorni_sadrzaj>
    <derivirana_varijabla naziv="DomainObject.Predmet.StrankaWithAdress_1">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derivirana_varijabla>
  </DomainObject.Predmet.StrankaWithAdress>
  <DomainObject.Predmet.StrankaWithAdressOIB>
    <izvorni_sadrzaj>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izvorni_sadrzaj>
    <derivirana_varijabla naziv="DomainObject.Predmet.StrankaWithAdressOIB_1">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derivirana_varijabla>
  </DomainObject.Predmet.StrankaWithAdressOIB>
  <DomainObject.Predmet.StrankaNazivFormated>
    <izvorni_sadrzaj>RADE ROHTEK,STJEPAN KRNJAK,DARKO KRNJAK,STJEPAN ŠAFARIĆ,SLAVKO KLJUČEVIĆ,NENAD BENČIK,ZDENKO VIBOVEC,DENIS NOVAK</izvorni_sadrzaj>
    <derivirana_varijabla naziv="DomainObject.Predmet.StrankaNazivFormated_1">RADE ROHTEK,STJEPAN KRNJAK,DARKO KRNJAK,STJEPAN ŠAFARIĆ,SLAVKO KLJUČEVIĆ,NENAD BENČIK,ZDENKO VIBOVEC,DENIS NOVAK</derivirana_varijabla>
  </DomainObject.Predmet.StrankaNazivFormated>
  <DomainObject.Predmet.StrankaNazivFormatedOIB>
    <izvorni_sadrzaj>RADE ROHTEK, OIB 50265512941,STJEPAN KRNJAK, OIB 82931758588,DARKO KRNJAK, OIB 34016702957,STJEPAN ŠAFARIĆ, OIB 89841039071,SLAVKO KLJUČEVIĆ, OIB 70170336694,NENAD BENČIK, OIB 70661425311,ZDENKO VIBOVEC, OIB 36742141825,DENIS NOVAK, OIB 24070355520</izvorni_sadrzaj>
    <derivirana_varijabla naziv="DomainObject.Predmet.StrankaNazivFormatedOIB_1">RADE ROHTEK, OIB 50265512941,STJEPAN KRNJAK, OIB 82931758588,DARKO KRNJAK, OIB 34016702957,STJEPAN ŠAFARIĆ, OIB 89841039071,SLAVKO KLJUČEVIĆ, OIB 70170336694,NENAD BENČIK, OIB 70661425311,ZDENKO VIBOVEC, OIB 36742141825,DENIS NOVAK, OIB 24070355520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izvorni_sadrzaj>
    <derivirana_varijabla naziv="DomainObject.Predmet.StrankaListFormated_1">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derivirana_varijabla>
  </DomainObject.Predmet.StrankaListFormated>
  <DomainObject.Predmet.StrankaListFormatedOIB>
    <izvorni_sadrzaj>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izvorni_sadrzaj>
    <derivirana_varijabla naziv="DomainObject.Predmet.StrankaListFormatedOIB_1">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derivirana_varijabla>
  </DomainObject.Predmet.StrankaListFormatedOIB>
  <DomainObject.Predmet.StrankaListFormatedWithAdress>
    <izvorni_sadrzaj>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izvorni_sadrzaj>
    <derivirana_varijabla naziv="DomainObject.Predmet.StrankaListFormatedWithAdress_1">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derivirana_varijabla>
  </DomainObject.Predmet.StrankaListFormatedWithAdress>
  <DomainObject.Predmet.StrankaListFormatedWithAdressOIB>
    <izvorni_sadrzaj>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izvorni_sadrzaj>
    <derivirana_varijabla naziv="DomainObject.Predmet.StrankaListFormatedWithAdressOIB_1">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derivirana_varijabla>
  </DomainObject.Predmet.StrankaListFormatedWithAdressOIB>
  <DomainObject.Predmet.StrankaListNazivFormated>
    <izvorni_sadrzaj>
      <item>RADE ROHTEK</item>
      <item>STJEPAN KRNJAK</item>
      <item>DARKO KRNJAK</item>
      <item>STJEPAN ŠAFARIĆ</item>
      <item>SLAVKO KLJUČEVIĆ</item>
      <item>NENAD BENČIK</item>
      <item>ZDENKO VIBOVEC</item>
      <item>DENIS NOVAK</item>
    </izvorni_sadrzaj>
    <derivirana_varijabla naziv="DomainObject.Predmet.StrankaListNazivFormated_1">
      <item>RADE ROHTEK</item>
      <item>STJEPAN KRNJAK</item>
      <item>DARKO KRNJAK</item>
      <item>STJEPAN ŠAFARIĆ</item>
      <item>SLAVKO KLJUČEVIĆ</item>
      <item>NENAD BENČIK</item>
      <item>ZDENKO VIBOVEC</item>
      <item>DENIS NOVAK</item>
    </derivirana_varijabla>
  </DomainObject.Predmet.StrankaListNazivFormated>
  <DomainObject.Predmet.StrankaListNazivFormatedOIB>
    <izvorni_sadrzaj>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izvorni_sadrzaj>
    <derivirana_varijabla naziv="DomainObject.Predmet.StrankaListNazivFormatedOIB_1">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derivirana_varijabla>
  </DomainObject.Predmet.StrankaListNazivFormatedOIB>
  <DomainObject.Predmet.ProtuStrankaListFormated>
    <izvorni_sadrzaj>
      <item>PIRAMIDA društvo s ograničenom odgovornošću za inženjering i proizvodnju metalnih konstrukcija i procesne opreme</item>
    </izvorni_sadrzaj>
    <derivirana_varijabla naziv="DomainObject.Predmet.ProtuStrankaListFormated_1">
      <item>PIRAMIDA društvo s ograničenom odgovornošću za inženjering i proizvodnju metalnih konstrukcija i procesne opreme</item>
    </derivirana_varijabla>
  </DomainObject.Predmet.ProtuStrankaListFormated>
  <DomainObject.Predmet.ProtuStrankaListFormatedOIB>
    <izvorni_sadrzaj>
      <item>PIRAMIDA društvo s ograničenom odgovornošću za inženjering i proizvodnju metalnih konstrukcija i procesne opreme, OIB 59739948193</item>
    </izvorni_sadrzaj>
    <derivirana_varijabla naziv="DomainObject.Predmet.ProtuStrankaListFormatedOIB_1">
      <item>PIRAMIDA društvo s ograničenom odgovornošću za inženjering i proizvodnju metalnih konstrukcija i procesne opreme, OIB 59739948193</item>
    </derivirana_varijabla>
  </DomainObject.Predmet.ProtuStrankaListFormatedOIB>
  <DomainObject.Predmet.ProtuStrankaListFormatedWithAdress>
    <izvorni_sadrzaj>
      <item>PIRAMIDA društvo s ograničenom odgovornošću za inženjering i proizvodnju metalnih konstrukcija i procesne opreme, Vladimira Nazora 18/A, Lopatinec</item>
    </izvorni_sadrzaj>
    <derivirana_varijabla naziv="DomainObject.Predmet.ProtuStrankaListFormatedWithAdress_1">
      <item>PIRAMIDA društvo s ograničenom odgovornošću za inženjering i proizvodnju metalnih konstrukcija i procesne opreme, Vladimira Nazora 18/A, Lopatinec</item>
    </derivirana_varijabla>
  </DomainObject.Predmet.ProtuStrankaListFormatedWithAdress>
  <DomainObject.Predmet.ProtuStrankaListFormatedWithAdressOIB>
    <izvorni_sadrzaj>
      <item>PIRAMIDA društvo s ograničenom odgovornošću za inženjering i proizvodnju metalnih konstrukcija i procesne opreme, OIB 59739948193, Vladimira Nazora 18/A, Lopatinec</item>
    </izvorni_sadrzaj>
    <derivirana_varijabla naziv="DomainObject.Predmet.ProtuStrankaListFormatedWithAdressOIB_1">
      <item>PIRAMIDA društvo s ograničenom odgovornošću za inženjering i proizvodnju metalnih konstrukcija i procesne opreme, OIB 59739948193, Vladimira Nazora 18/A, Lopatinec</item>
    </derivirana_varijabla>
  </DomainObject.Predmet.ProtuStrankaListFormatedWithAdressOIB>
  <DomainObject.Predmet.ProtuStrankaListNazivFormated>
    <izvorni_sadrzaj>
      <item>PIRAMIDA društvo s ograničenom odgovornošću za inženjering i proizvodnju metalnih konstrukcija i procesne opreme</item>
    </izvorni_sadrzaj>
    <derivirana_varijabla naziv="DomainObject.Predmet.ProtuStrankaListNazivFormated_1">
      <item>PIRAMIDA društvo s ograničenom odgovornošću za inženjering i proizvodnju metalnih konstrukcija i procesne opreme</item>
    </derivirana_varijabla>
  </DomainObject.Predmet.ProtuStrankaListNazivFormated>
  <DomainObject.Predmet.ProtuStrankaListNazivFormatedOIB>
    <izvorni_sadrzaj>
      <item>PIRAMIDA društvo s ograničenom odgovornošću za inženjering i proizvodnju metalnih konstrukcija i procesne opreme, OIB 59739948193</item>
    </izvorni_sadrzaj>
    <derivirana_varijabla naziv="DomainObject.Predmet.ProtuStrankaListNazivFormatedOIB_1">
      <item>PIRAMIDA društvo s ograničenom odgovornošću za inženjering i proizvodnju metalnih konstrukcija i procesne opreme, OIB 59739948193</item>
    </derivirana_varijabla>
  </DomainObject.Predmet.ProtuStrankaListNazivFormatedOIB>
  <DomainObject.Predmet.OstaliListFormated>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Universal  Eisen und Stahl gmbh</item>
      <item>Draško Andrić</item>
      <item>Općinski sud u Čakovcu</item>
      <item>Josip Belec, vl.obrt. radnje Piramida</item>
      <item>SPARCO d.o.o. za savjetovanje i projektiranje</item>
      <item>ODVJETNIČKO DRUŠTVO RAČKI I KOLEGE, j.t.d.</item>
    </izvorni_sadrzaj>
    <derivirana_varijabla naziv="DomainObject.Predmet.OstaliListFormated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Universal  Eisen und Stahl gmbh</item>
      <item>Draško Andrić</item>
      <item>Općinski sud u Čakovcu</item>
      <item>Josip Belec, vl.obrt. radnje Piramida</item>
      <item>SPARCO d.o.o. za savjetovanje i projektiranje</item>
      <item>ODVJETNIČKO DRUŠTVO RAČKI I KOLEGE, j.t.d.</item>
    </derivirana_varijabla>
  </DomainObject.Predmet.OstaliListFormated>
  <DomainObject.Predmet.OstaliListFormatedOIB>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Universal  Eisen und Stahl gmbh</item>
      <item>Draško Andrić, OIB 33207933779</item>
      <item>Općinski sud u Čakovcu</item>
      <item>Josip Belec, vl.obrt. radnje Piramida, OIB 44143389921</item>
      <item>SPARCO d.o.o. za savjetovanje i projektiranje, OIB 25426284624</item>
      <item>ODVJETNIČKO DRUŠTVO RAČKI I KOLEGE, j.t.d., OIB 01475644302</item>
    </izvorni_sadrzaj>
    <derivirana_varijabla naziv="DomainObject.Predmet.OstaliListFormatedOIB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Universal  Eisen und Stahl gmbh</item>
      <item>Draško Andrić, OIB 33207933779</item>
      <item>Općinski sud u Čakovcu</item>
      <item>Josip Belec, vl.obrt. radnje Piramida, OIB 44143389921</item>
      <item>SPARCO d.o.o. za savjetovanje i projektiranje, OIB 25426284624</item>
      <item>ODVJETNIČKO DRUŠTVO RAČKI I KOLEGE, j.t.d., OIB 01475644302</item>
    </derivirana_varijabla>
  </DomainObject.Predmet.OstaliListFormatedOIB>
  <DomainObject.Predmet.OstaliListFormatedWithAdress>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Universal  Eisen und Stahl gmbh</item>
      <item>Draško Andrić, Horvatova 82/III, 10000 Zagreb</item>
      <item>Općinski sud u Čakovcu, R.Boškovića 18, 40000 Čakovec</item>
      <item>Josip Belec, vl.obrt. radnje Piramida, Tome Masaryka 5, 40000 Čakovec</item>
      <item>SPARCO d.o.o. za savjetovanje i projektiranje, Jurkovićeva 20, 10000 Zagreb</item>
      <item>ODVJETNIČKO DRUŠTVO RAČKI I KOLEGE, j.t.d., Vlaška 50A/4, 10000 Zagreb</item>
    </izvorni_sadrzaj>
    <derivirana_varijabla naziv="DomainObject.Predmet.OstaliListFormatedWithAdress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Universal  Eisen und Stahl gmbh</item>
      <item>Draško Andrić, Horvatova 82/III, 10000 Zagreb</item>
      <item>Općinski sud u Čakovcu, R.Boškovića 18, 40000 Čakovec</item>
      <item>Josip Belec, vl.obrt. radnje Piramida, Tome Masaryka 5, 40000 Čakovec</item>
      <item>SPARCO d.o.o. za savjetovanje i projektiranje, Jurkovićeva 20, 10000 Zagreb</item>
      <item>ODVJETNIČKO DRUŠTVO RAČKI I KOLEGE, j.t.d., Vlaška 50A/4, 10000 Zagreb</item>
    </derivirana_varijabla>
  </DomainObject.Predmet.OstaliListFormatedWithAdress>
  <DomainObject.Predmet.OstaliListFormatedWithAdressOIB>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Universal  Eisen und Stahl gmbh</item>
      <item>Draško Andrić, OIB 33207933779, Horvatova 82/III, 10000 Zagreb</item>
      <item>Općinski sud u Čakovcu, R.Boškovića 18, 40000 Čakovec</item>
      <item>Josip Belec, vl.obrt. radnje Piramida, OIB 44143389921, Tome Masaryka 5, 40000 Čakovec</item>
      <item>SPARCO d.o.o. za savjetovanje i projektiranje, OIB 25426284624, Jurkovićeva 20, 10000 Zagreb</item>
      <item>ODVJETNIČKO DRUŠTVO RAČKI I KOLEGE, j.t.d., OIB 01475644302, Vlaška 50A/4, 10000 Zagreb</item>
    </izvorni_sadrzaj>
    <derivirana_varijabla naziv="DomainObject.Predmet.OstaliListFormatedWithAdressOIB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Universal  Eisen und Stahl gmbh</item>
      <item>Draško Andrić, OIB 33207933779, Horvatova 82/III, 10000 Zagreb</item>
      <item>Općinski sud u Čakovcu, R.Boškovića 18, 40000 Čakovec</item>
      <item>Josip Belec, vl.obrt. radnje Piramida, OIB 44143389921, Tome Masaryka 5, 40000 Čakovec</item>
      <item>SPARCO d.o.o. za savjetovanje i projektiranje, OIB 25426284624, Jurkovićeva 20, 10000 Zagreb</item>
      <item>ODVJETNIČKO DRUŠTVO RAČKI I KOLEGE, j.t.d., OIB 01475644302, Vlaška 50A/4, 10000 Zagreb</item>
    </derivirana_varijabla>
  </DomainObject.Predmet.OstaliListFormatedWithAdressOIB>
  <DomainObject.Predmet.OstaliListNazivFormated>
    <izvorni_sadrzaj>
      <item>SAVEZ SAMOSTALNIH SINDIKATA HRVATSKE / Ured Međimurske županije Čakovec</item>
      <item>Lidia Belamarić</item>
      <item>Želimir Uršulin</item>
      <item>Universal  Eisen und Stahl gmbh</item>
      <item>Draško Andrić</item>
      <item>Općinski sud u Čakovcu</item>
      <item>Josip Belec, vl.obrt. radnje Piramida</item>
      <item>SPARCO d.o.o. za savjetovanje i projektiranje</item>
      <item>ODVJETNIČKO DRUŠTVO RAČKI I KOLEGE, j.t.d.</item>
    </izvorni_sadrzaj>
    <derivirana_varijabla naziv="DomainObject.Predmet.OstaliListNazivFormated_1">
      <item>SAVEZ SAMOSTALNIH SINDIKATA HRVATSKE / Ured Međimurske županije Čakovec</item>
      <item>Lidia Belamarić</item>
      <item>Želimir Uršulin</item>
      <item>Universal  Eisen und Stahl gmbh</item>
      <item>Draško Andrić</item>
      <item>Općinski sud u Čakovcu</item>
      <item>Josip Belec, vl.obrt. radnje Piramida</item>
      <item>SPARCO d.o.o. za savjetovanje i projektiranje</item>
      <item>ODVJETNIČKO DRUŠTVO RAČKI I KOLEGE, j.t.d.</item>
    </derivirana_varijabla>
  </DomainObject.Predmet.OstaliListNazivFormated>
  <DomainObject.Predmet.OstaliListNazivFormatedOIB>
    <izvorni_sadrzaj>
      <item>SAVEZ SAMOSTALNIH SINDIKATA HRVATSKE / Ured Međimurske županije Čakovec</item>
      <item>Lidia Belamarić</item>
      <item>Želimir Uršulin, OIB 03842320752</item>
      <item>Universal  Eisen und Stahl gmbh</item>
      <item>Draško Andrić, OIB 33207933779</item>
      <item>Općinski sud u Čakovcu</item>
      <item>Josip Belec, vl.obrt. radnje Piramida, OIB 44143389921</item>
      <item>SPARCO d.o.o. za savjetovanje i projektiranje, OIB 25426284624</item>
      <item>ODVJETNIČKO DRUŠTVO RAČKI I KOLEGE, j.t.d., OIB 01475644302</item>
    </izvorni_sadrzaj>
    <derivirana_varijabla naziv="DomainObject.Predmet.OstaliListNazivFormatedOIB_1">
      <item>SAVEZ SAMOSTALNIH SINDIKATA HRVATSKE / Ured Međimurske županije Čakovec</item>
      <item>Lidia Belamarić</item>
      <item>Želimir Uršulin, OIB 03842320752</item>
      <item>Universal  Eisen und Stahl gmbh</item>
      <item>Draško Andrić, OIB 33207933779</item>
      <item>Općinski sud u Čakovcu</item>
      <item>Josip Belec, vl.obrt. radnje Piramida, OIB 44143389921</item>
      <item>SPARCO d.o.o. za savjetovanje i projektiranje, OIB 25426284624</item>
      <item>ODVJETNIČKO DRUŠTVO RAČKI I KOLEGE, j.t.d., OIB 01475644302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St-411/2013-108</izvorni_sadrzaj>
    <derivirana_varijabla naziv="DomainObject.PoslovniBrojDokumenta_1">St-411/2013-108</derivirana_varijabla>
  </DomainObject.PoslovniBrojDokumenta>
  <DomainObject.Predmet.StrankaIDrugi>
    <izvorni_sadrzaj>SLAVKO KLJUČEVIĆ i dr.</izvorni_sadrzaj>
    <derivirana_varijabla naziv="DomainObject.Predmet.StrankaIDrugi_1">SLAVKO KLJUČEVIĆ i dr.</derivirana_varijabla>
  </DomainObject.Predmet.StrankaIDrugi>
  <DomainObject.Predmet.ProtustrankaIDrugi>
    <izvorni_sadrzaj>PIRAMIDA društvo s ograničenom odgovornošću za inženjering i proizvodnju metalnih konstrukcija i procesne opreme</izvorni_sadrzaj>
    <derivirana_varijabla naziv="DomainObject.Predmet.ProtustrankaIDrugi_1">PIRAMIDA društvo s ograničenom odgovornošću za inženjering i proizvodnju metalnih konstrukcija i procesne opreme</derivirana_varijabla>
  </DomainObject.Predmet.ProtustrankaIDrugi>
  <DomainObject.Predmet.StrankaIDrugiAdressOIB>
    <izvorni_sadrzaj>SLAVKO KLJUČEVIĆ, OIB 70170336694, Bukovčak 4, 40314 Selnica i dr.</izvorni_sadrzaj>
    <derivirana_varijabla naziv="DomainObject.Predmet.StrankaIDrugiAdressOIB_1">SLAVKO KLJUČEVIĆ, OIB 70170336694, Bukovčak 4, 40314 Selnica i dr.</derivirana_varijabla>
  </DomainObject.Predmet.StrankaIDrugiAdressOIB>
  <DomainObject.Predmet.ProtustrankaIDrugiAdressOIB>
    <izvorni_sadrzaj>PIRAMIDA društvo s ograničenom odgovornošću za inženjering i proizvodnju metalnih konstrukcija i procesne opreme, OIB 59739948193, Vladimira Nazora 18/A, Lopatinec</izvorni_sadrzaj>
    <derivirana_varijabla naziv="DomainObject.Predmet.ProtustrankaIDrugiAdressOIB_1">PIRAMIDA društvo s ograničenom odgovornošću za inženjering i proizvodnju metalnih konstrukcija i procesne opreme, OIB 59739948193, Vladimira Nazora 18/A,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Universal  Eisen und Stahl gmbh</item>
      <item>Draško Andrić</item>
      <item>Općinski sud u Čakovcu</item>
      <item>Josip Belec, vl.obrt. radnje Piramida</item>
      <item>SPARCO d.o.o. za savjetovanje i projektiranje</item>
      <item>ODVJETNIČKO DRUŠTVO RAČKI I KOLEGE, j.t.d.</item>
    </izvorni_sadrzaj>
    <derivirana_varijabla naziv="DomainObject.Predmet.SudioniciListNaziv_1">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Universal  Eisen und Stahl gmbh</item>
      <item>Draško Andrić</item>
      <item>Općinski sud u Čakovcu</item>
      <item>Josip Belec, vl.obrt. radnje Piramida</item>
      <item>SPARCO d.o.o. za savjetovanje i projektiranje</item>
      <item>ODVJETNIČKO DRUŠTVO RAČKI I KOLEGE, j.t.d.</item>
    </derivirana_varijabla>
  </DomainObject.Predmet.SudioniciListNaziv>
  <DomainObject.Predmet.SudioniciListAdressOIB>
    <izvorni_sadrzaj>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Universal  Eisen und Stahl gmbh</item>
      <item>Draško Andrić, OIB 33207933779, Horvatova 82/III,10000 Zagreb</item>
      <item>Općinski sud u Čakovcu, R.Boškovića 18,40000 Čakovec</item>
      <item>Josip Belec, vl.obrt. radnje Piramida, OIB 44143389921, Tome Masaryka 5,40000 Čakovec</item>
      <item>SPARCO d.o.o. za savjetovanje i projektiranje, OIB 25426284624, Jurkovićeva 20,10000 Zagreb</item>
      <item>ODVJETNIČKO DRUŠTVO RAČKI I KOLEGE, j.t.d., OIB 01475644302, Vlaška 50A/4,10000 Zagreb</item>
    </izvorni_sadrzaj>
    <derivirana_varijabla naziv="DomainObject.Predmet.SudioniciListAdressOIB_1">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Universal  Eisen und Stahl gmbh</item>
      <item>Draško Andrić, OIB 33207933779, Horvatova 82/III,10000 Zagreb</item>
      <item>Općinski sud u Čakovcu, R.Boškovića 18,40000 Čakovec</item>
      <item>Josip Belec, vl.obrt. radnje Piramida, OIB 44143389921, Tome Masaryka 5,40000 Čakovec</item>
      <item>SPARCO d.o.o. za savjetovanje i projektiranje, OIB 25426284624, Jurkovićeva 20,10000 Zagreb</item>
      <item>ODVJETNIČKO DRUŠTVO RAČKI I KOLEGE, j.t.d., OIB 01475644302, Vlaška 50A/4,10000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05FF92-FF25-45C9-BB96-FE4B6517A1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187</properties:Words>
  <properties:Characters>908</properties:Characters>
  <properties:Lines>52</properties:Lines>
  <properties:Paragraphs>21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2018-03-22T07:51:00Z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St-411/2013-108 / Odluka - Rješenje - sazivanje skupštine vjerovnika (odluka_St-411_2013-108.docx)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