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dfe4" w14:paraId="824dfe4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>agrebu po sucu</w:t>
      </w:r>
      <w:r w:rsidR="0010029A">
        <w:rPr>
          <w:rFonts w:hAnsi="Times New Roman" w:ascii="Times New Roman"/>
          <w:szCs w:val="24"/>
        </w:rPr>
        <w:t xml:space="preserve"> </w:t>
      </w:r>
      <w:r w:rsidR="00EC0508" w:rsidRPr="005B3495">
        <w:rPr>
          <w:rFonts w:hAnsi="Times New Roman" w:ascii="Times New Roman"/>
        </w:rPr>
        <w:t>pojedincu</w:t>
      </w:r>
      <w:r w:rsidR="00636D76" w:rsidRPr="005B3495">
        <w:rPr>
          <w:rFonts w:hAnsi="Times New Roman" w:ascii="Times New Roman"/>
        </w:rPr>
        <w:t xml:space="preserve"> </w:t>
      </w:r>
      <w:r w:rsidR="000F2934" w:rsidRPr="005B3495">
        <w:rPr>
          <w:rFonts w:hAnsi="Times New Roman" w:ascii="Times New Roman"/>
        </w:rPr>
        <w:t>Nevenki</w:t>
      </w:r>
      <w:r w:rsidR="000F2934" w:rsidRPr="005B3495">
        <w:rPr>
          <w:rFonts w:hAnsi="Times New Roman" w:ascii="Times New Roman"/>
          <w:szCs w:val="24"/>
        </w:rPr>
        <w:t xml:space="preserve"> Siladi Rstić</w:t>
      </w:r>
      <w:r w:rsidR="000F2934" w:rsidRPr="0016314D">
        <w:rPr>
          <w:rFonts w:hAnsi="Times New Roman" w:ascii="Times New Roman"/>
          <w:szCs w:val="24"/>
        </w:rPr>
        <w:t xml:space="preserve"> u </w:t>
      </w:r>
      <w:r w:rsidR="000B482C">
        <w:rPr>
          <w:rFonts w:hAnsi="Times New Roman" w:ascii="Times New Roman"/>
          <w:szCs w:val="24"/>
        </w:rPr>
        <w:t>prethodnom</w:t>
      </w:r>
      <w:r w:rsidR="000F2934" w:rsidRPr="0016314D">
        <w:rPr>
          <w:rFonts w:hAnsi="Times New Roman" w:ascii="Times New Roman"/>
          <w:szCs w:val="24"/>
        </w:rPr>
        <w:t xml:space="preserve"> postupku nad dužnikom </w:t>
      </w:r>
      <w:r w:rsidR="009A1DE4" w:rsidRPr="009A1DE4">
        <w:rPr>
          <w:rFonts w:hAnsi="Times New Roman" w:ascii="Times New Roman"/>
          <w:szCs w:val="24"/>
        </w:rPr>
        <w:t>Dom za starije i teško bolesne odrasle osobe DOM MEDIMAR, Sesvete (Grad Zagreb</w:t>
      </w:r>
      <w:r w:rsidR="009A1DE4">
        <w:rPr>
          <w:rFonts w:hAnsi="Times New Roman" w:ascii="Times New Roman"/>
          <w:szCs w:val="24"/>
        </w:rPr>
        <w:t>), Ninska 22/A, OIB 95017680845</w:t>
      </w:r>
      <w:r w:rsidR="007C4194">
        <w:rPr>
          <w:rFonts w:hAnsi="Times New Roman" w:ascii="Times New Roman"/>
          <w:szCs w:val="24"/>
        </w:rPr>
        <w:t xml:space="preserve">, </w:t>
      </w:r>
      <w:r w:rsidR="008B5275" w:rsidRPr="000B482C">
        <w:rPr>
          <w:rFonts w:hAnsi="Times New Roman" w:ascii="Times New Roman"/>
          <w:szCs w:val="24"/>
        </w:rPr>
        <w:t>dana</w:t>
      </w:r>
      <w:r w:rsidR="000F2934" w:rsidRPr="000B482C">
        <w:rPr>
          <w:rFonts w:hAnsi="Times New Roman" w:ascii="Times New Roman"/>
          <w:szCs w:val="24"/>
        </w:rPr>
        <w:t xml:space="preserve"> </w:t>
      </w:r>
      <w:r w:rsidR="000B482C" w:rsidRPr="000B482C">
        <w:rPr>
          <w:rFonts w:hAnsi="Times New Roman" w:ascii="Times New Roman"/>
          <w:szCs w:val="24"/>
        </w:rPr>
        <w:t>23</w:t>
      </w:r>
      <w:r w:rsidR="000D6FE7" w:rsidRPr="000B482C">
        <w:rPr>
          <w:rFonts w:hAnsi="Times New Roman" w:ascii="Times New Roman"/>
          <w:szCs w:val="24"/>
        </w:rPr>
        <w:t xml:space="preserve">. </w:t>
      </w:r>
      <w:r w:rsidR="009A1DE4" w:rsidRPr="000B482C">
        <w:rPr>
          <w:rFonts w:hAnsi="Times New Roman" w:ascii="Times New Roman"/>
          <w:szCs w:val="24"/>
        </w:rPr>
        <w:t>studenog</w:t>
      </w:r>
      <w:r w:rsidR="000D6FE7" w:rsidRPr="000B482C">
        <w:rPr>
          <w:rFonts w:hAnsi="Times New Roman" w:ascii="Times New Roman"/>
          <w:szCs w:val="24"/>
        </w:rPr>
        <w:t xml:space="preserve"> 2017</w:t>
      </w:r>
      <w:r w:rsidR="008B5275" w:rsidRPr="000B482C">
        <w:rPr>
          <w:rFonts w:hAnsi="Times New Roman" w:ascii="Times New Roman"/>
          <w:szCs w:val="24"/>
        </w:rPr>
        <w:t xml:space="preserve">. </w:t>
      </w:r>
      <w:r w:rsidR="008B5275" w:rsidRPr="00FC7248">
        <w:rPr>
          <w:rFonts w:hAnsi="Times New Roman" w:ascii="Times New Roman"/>
          <w:szCs w:val="24"/>
        </w:rPr>
        <w:t>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9A1DE4" w:rsidR="009A1DE4" w:rsidRPr="009A1DE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9A1DE4">
        <w:rPr>
          <w:rFonts w:hAnsi="Times New Roman" w:ascii="Times New Roman"/>
          <w:szCs w:val="24"/>
        </w:rPr>
        <w:t xml:space="preserve">Otvara se </w:t>
      </w:r>
      <w:r w:rsidR="00F35A6E" w:rsidRPr="009A1DE4">
        <w:rPr>
          <w:rFonts w:hAnsi="Times New Roman" w:ascii="Times New Roman"/>
          <w:szCs w:val="24"/>
        </w:rPr>
        <w:t xml:space="preserve">stečajni postupak nad dužnikom </w:t>
      </w:r>
      <w:r w:rsidR="009A1DE4" w:rsidRPr="009A1DE4">
        <w:rPr>
          <w:rFonts w:hAnsi="Times New Roman" w:ascii="Times New Roman"/>
          <w:szCs w:val="24"/>
        </w:rPr>
        <w:t>Dom za starije i teško bolesne odrasle osobe DOM MEDIMAR, Sesvete (Grad Zagreb), Ninska 22/A, OIB 95017680845</w:t>
      </w:r>
      <w:r w:rsidR="007C4194" w:rsidRPr="009A1DE4">
        <w:rPr>
          <w:rFonts w:hAnsi="Times New Roman" w:ascii="Times New Roman"/>
          <w:szCs w:val="24"/>
        </w:rPr>
        <w:t>.</w:t>
      </w:r>
    </w:p>
    <w:p w:rsidRDefault="00F35A6E" w:rsidP="009A1DE4" w:rsidR="009A1DE4" w:rsidRPr="009A1DE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9A1DE4">
        <w:rPr>
          <w:rFonts w:hAnsi="Times New Roman" w:ascii="Times New Roman"/>
          <w:szCs w:val="24"/>
        </w:rPr>
        <w:t xml:space="preserve">Za stečajnog upravitelja imenuje se </w:t>
      </w:r>
      <w:r w:rsidR="00DB63F6">
        <w:rPr>
          <w:rFonts w:hAnsi="Times New Roman" w:ascii="Times New Roman"/>
          <w:szCs w:val="24"/>
        </w:rPr>
        <w:t>DANIEL DEKOVIĆ, Zagreb, Novačka 329, OIB 76292704973.</w:t>
      </w:r>
    </w:p>
    <w:p w:rsidRDefault="00F35A6E" w:rsidP="009A1DE4" w:rsidR="009A1DE4" w:rsidRPr="009A1DE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9A1DE4">
        <w:rPr>
          <w:rFonts w:hAnsi="Times New Roman" w:ascii="Times New Roman"/>
          <w:szCs w:val="24"/>
        </w:rPr>
        <w:t xml:space="preserve">Zaključuje se stečajni postupak nad dužnikom </w:t>
      </w:r>
      <w:r w:rsidR="009A1DE4" w:rsidRPr="009A1DE4">
        <w:rPr>
          <w:rFonts w:hAnsi="Times New Roman" w:ascii="Times New Roman"/>
          <w:szCs w:val="24"/>
        </w:rPr>
        <w:t>Dom za starije i teško bolesne odrasle osobe DOM MEDIMAR, Sesvete (Grad Zagreb</w:t>
      </w:r>
      <w:r w:rsidR="009A1DE4">
        <w:rPr>
          <w:rFonts w:hAnsi="Times New Roman" w:ascii="Times New Roman"/>
          <w:szCs w:val="24"/>
        </w:rPr>
        <w:t>), Ninska 22/A, OIB 95017680845</w:t>
      </w:r>
      <w:r w:rsidR="007C4194" w:rsidRPr="009A1DE4">
        <w:rPr>
          <w:rFonts w:hAnsi="Times New Roman" w:ascii="Times New Roman"/>
          <w:szCs w:val="24"/>
        </w:rPr>
        <w:t xml:space="preserve">, </w:t>
      </w:r>
      <w:r w:rsidRPr="009A1DE4">
        <w:rPr>
          <w:rFonts w:hAnsi="Times New Roman" w:ascii="Times New Roman"/>
          <w:szCs w:val="24"/>
        </w:rPr>
        <w:t>temeljem odredbe</w:t>
      </w:r>
      <w:r w:rsidR="008B5275" w:rsidRPr="009A1DE4">
        <w:rPr>
          <w:rFonts w:hAnsi="Times New Roman" w:ascii="Times New Roman"/>
          <w:szCs w:val="24"/>
        </w:rPr>
        <w:t xml:space="preserve"> čl. 132. Stečajnog zakona.</w:t>
      </w:r>
      <w:r w:rsidR="008B5275" w:rsidRPr="009A1DE4">
        <w:rPr>
          <w:rFonts w:hAnsi="Times New Roman" w:ascii="Times New Roman"/>
          <w:szCs w:val="24"/>
        </w:rPr>
        <w:tab/>
      </w:r>
      <w:r w:rsidR="008B5275" w:rsidRPr="009A1DE4">
        <w:rPr>
          <w:rFonts w:hAnsi="Times New Roman" w:ascii="Times New Roman"/>
          <w:szCs w:val="24"/>
        </w:rPr>
        <w:tab/>
      </w:r>
      <w:r w:rsidR="008B5275" w:rsidRPr="009A1DE4">
        <w:rPr>
          <w:rFonts w:hAnsi="Times New Roman" w:ascii="Times New Roman"/>
          <w:szCs w:val="24"/>
        </w:rPr>
        <w:tab/>
      </w:r>
    </w:p>
    <w:p w:rsidRDefault="00F35A6E" w:rsidP="009A1DE4" w:rsidR="00167E9E" w:rsidRPr="009A1DE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9A1DE4">
        <w:rPr>
          <w:rFonts w:hAnsi="Times New Roman" w:ascii="Times New Roman"/>
          <w:szCs w:val="24"/>
        </w:rPr>
        <w:t xml:space="preserve">Ovo će se rješenje objaviti na </w:t>
      </w:r>
      <w:r w:rsidR="008B5275" w:rsidRPr="009A1DE4">
        <w:rPr>
          <w:rFonts w:hAnsi="Times New Roman" w:ascii="Times New Roman"/>
          <w:szCs w:val="24"/>
        </w:rPr>
        <w:t>mrežnoj stranici e-Oglasna ploča</w:t>
      </w:r>
      <w:r w:rsidRPr="009A1DE4">
        <w:rPr>
          <w:rFonts w:hAnsi="Times New Roman" w:ascii="Times New Roman"/>
          <w:szCs w:val="24"/>
        </w:rPr>
        <w:t xml:space="preserve"> </w:t>
      </w:r>
      <w:r w:rsidR="008B5275" w:rsidRPr="009A1DE4">
        <w:rPr>
          <w:rFonts w:hAnsi="Times New Roman" w:ascii="Times New Roman"/>
          <w:szCs w:val="24"/>
        </w:rPr>
        <w:t xml:space="preserve">Trgovačkog suda u Zagrebu, </w:t>
      </w:r>
      <w:r w:rsidRPr="009A1DE4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6A0271">
        <w:rPr>
          <w:rFonts w:hAnsi="Times New Roman" w:ascii="Times New Roman"/>
          <w:szCs w:val="24"/>
        </w:rPr>
        <w:t>Temeljem prijedloga predlagatelja za otvaranjem stečajnog postupka nad dužnikom sukladno odredbi čl. 110. st. 1. Stečajnog zakona (NN 71/15, dalje SZ)</w:t>
      </w:r>
      <w:r w:rsidR="000D6FE7">
        <w:rPr>
          <w:rFonts w:hAnsi="Times New Roman" w:ascii="Times New Roman"/>
          <w:szCs w:val="24"/>
        </w:rPr>
        <w:t xml:space="preserve">, a nakon što je udovoljeno uvjetima iz čl. 109. </w:t>
      </w:r>
      <w:r w:rsidR="006A0271">
        <w:rPr>
          <w:rFonts w:hAnsi="Times New Roman" w:ascii="Times New Roman"/>
          <w:szCs w:val="24"/>
        </w:rPr>
        <w:t>SZ,</w:t>
      </w:r>
      <w:r w:rsidR="000D6FE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 xml:space="preserve">prethodni postupak radi </w:t>
      </w:r>
      <w:r w:rsidR="0010029A">
        <w:rPr>
          <w:rFonts w:hAnsi="Times New Roman" w:ascii="Times New Roman"/>
          <w:szCs w:val="24"/>
        </w:rPr>
        <w:t xml:space="preserve"> utvrđivanja pretpostavki za otvaranjem </w:t>
      </w:r>
      <w:r w:rsidR="00C63880" w:rsidRPr="005E2BC4">
        <w:rPr>
          <w:rFonts w:hAnsi="Times New Roman" w:ascii="Times New Roman"/>
          <w:szCs w:val="24"/>
        </w:rPr>
        <w:t>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</w:t>
      </w:r>
      <w:r w:rsidR="000D6FE7">
        <w:rPr>
          <w:rFonts w:hAnsi="Times New Roman" w:ascii="Times New Roman"/>
          <w:szCs w:val="24"/>
        </w:rPr>
        <w:t xml:space="preserve">SZ-a, </w:t>
      </w:r>
      <w:r w:rsidR="008B5275">
        <w:rPr>
          <w:rFonts w:hAnsi="Times New Roman" w:ascii="Times New Roman"/>
          <w:szCs w:val="24"/>
        </w:rPr>
        <w:t>temeljem odredbe čl. 123. SZ-a odredio ročište radi očitovanja o prijedlogu za otvaranjem stečajnog postupka, te temeljem odredbe čl. 117. SZ-a, pozvao dužnika dostaviti izvješće o financijskog gospodarskom stanju kod istog i dostaviti popis imovine i ob</w:t>
      </w:r>
      <w:r w:rsidR="0010029A">
        <w:rPr>
          <w:rFonts w:hAnsi="Times New Roman" w:ascii="Times New Roman"/>
          <w:szCs w:val="24"/>
        </w:rPr>
        <w:t xml:space="preserve">veza, sve radi odlučivanja o pretpostavkama </w:t>
      </w:r>
      <w:r w:rsidR="008B5275">
        <w:rPr>
          <w:rFonts w:hAnsi="Times New Roman" w:ascii="Times New Roman"/>
          <w:szCs w:val="24"/>
        </w:rPr>
        <w:t>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D526C0" w:rsidR="00D526C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526C0">
        <w:rPr>
          <w:rFonts w:hAnsi="Times New Roman" w:ascii="Times New Roman"/>
          <w:szCs w:val="24"/>
        </w:rPr>
        <w:t>U prethodnom postupku, Financijska agencija koja vodi račun dužnika, navodi da kod dužnika postoji stečajni razlog – nesposobnost za plaćanje, konkretno da</w:t>
      </w:r>
      <w:r w:rsidR="004E5C8A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je</w:t>
      </w:r>
      <w:r w:rsidR="005B3495">
        <w:rPr>
          <w:rFonts w:hAnsi="Times New Roman" w:ascii="Times New Roman"/>
          <w:szCs w:val="24"/>
        </w:rPr>
        <w:t xml:space="preserve"> dužnikov račun u blokadi od 120</w:t>
      </w:r>
      <w:r w:rsidR="00727B88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 xml:space="preserve">dana s iznosom od </w:t>
      </w:r>
      <w:r w:rsidR="00DB63F6">
        <w:rPr>
          <w:rFonts w:hAnsi="Times New Roman" w:ascii="Times New Roman"/>
          <w:szCs w:val="24"/>
        </w:rPr>
        <w:t>646.063,99</w:t>
      </w:r>
      <w:r w:rsidR="007C4194">
        <w:rPr>
          <w:rFonts w:hAnsi="Times New Roman" w:ascii="Times New Roman"/>
          <w:szCs w:val="24"/>
        </w:rPr>
        <w:t xml:space="preserve"> </w:t>
      </w:r>
      <w:r w:rsidR="00D526C0">
        <w:rPr>
          <w:rFonts w:hAnsi="Times New Roman" w:ascii="Times New Roman"/>
          <w:szCs w:val="24"/>
        </w:rPr>
        <w:t>kn.</w:t>
      </w:r>
    </w:p>
    <w:p w:rsidRDefault="0010029A" w:rsidP="006A0271" w:rsidR="00D93EFA" w:rsidRPr="00D93EFA">
      <w:pPr>
        <w:ind w:firstLine="708"/>
        <w:jc w:val="both"/>
        <w:rPr>
          <w:rFonts w:hAnsi="Times New Roman" w:ascii="Times New Roman"/>
          <w:szCs w:val="24"/>
        </w:rPr>
      </w:pPr>
      <w:r w:rsidRPr="00D93EFA">
        <w:rPr>
          <w:rFonts w:hAnsi="Times New Roman" w:ascii="Times New Roman"/>
          <w:szCs w:val="24"/>
        </w:rPr>
        <w:lastRenderedPageBreak/>
        <w:t xml:space="preserve"> </w:t>
      </w:r>
      <w:r w:rsidR="00F33AC2">
        <w:rPr>
          <w:rFonts w:hAnsi="Times New Roman" w:ascii="Times New Roman"/>
          <w:szCs w:val="24"/>
        </w:rPr>
        <w:t xml:space="preserve">Na </w:t>
      </w:r>
      <w:r w:rsidR="00182D26" w:rsidRPr="00D93EFA">
        <w:rPr>
          <w:rFonts w:hAnsi="Times New Roman" w:ascii="Times New Roman"/>
          <w:szCs w:val="24"/>
        </w:rPr>
        <w:t xml:space="preserve">ročištu radi očitovanja o prijedlogu FINA-e </w:t>
      </w:r>
      <w:r w:rsidR="00D93EFA" w:rsidRPr="00D93EFA">
        <w:rPr>
          <w:rFonts w:hAnsi="Times New Roman" w:ascii="Times New Roman"/>
          <w:szCs w:val="24"/>
        </w:rPr>
        <w:t xml:space="preserve"> </w:t>
      </w:r>
      <w:r w:rsidR="00182D26" w:rsidRPr="00D93EFA">
        <w:rPr>
          <w:rFonts w:hAnsi="Times New Roman" w:ascii="Times New Roman"/>
          <w:szCs w:val="24"/>
        </w:rPr>
        <w:t xml:space="preserve">dužnik navodi da </w:t>
      </w:r>
      <w:r w:rsidR="00D93EFA" w:rsidRPr="00D93EFA">
        <w:rPr>
          <w:rFonts w:hAnsi="Times New Roman" w:ascii="Times New Roman"/>
          <w:szCs w:val="24"/>
        </w:rPr>
        <w:t>se ne protivi otvaranju stečajnog postupka nad istim te navodi da nema imovinu koja bi činila stečajnu masu.</w:t>
      </w:r>
    </w:p>
    <w:p w:rsidRDefault="00D93EFA" w:rsidP="006A0271" w:rsidR="00D93EFA">
      <w:pPr>
        <w:ind w:firstLine="708"/>
        <w:jc w:val="both"/>
        <w:rPr>
          <w:rFonts w:hAnsi="Times New Roman" w:ascii="Times New Roman"/>
          <w:color w:val="FF0000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33AC2" w:rsidP="00F85A7F" w:rsidR="00F33AC2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F33AC2">
        <w:rPr>
          <w:rFonts w:hAnsi="Times New Roman" w:ascii="Times New Roman"/>
          <w:szCs w:val="24"/>
        </w:rPr>
        <w:t>19</w:t>
      </w:r>
      <w:r w:rsidR="007C4194">
        <w:rPr>
          <w:rFonts w:hAnsi="Times New Roman" w:ascii="Times New Roman"/>
          <w:szCs w:val="24"/>
        </w:rPr>
        <w:t xml:space="preserve">. </w:t>
      </w:r>
      <w:r w:rsidR="00F33AC2">
        <w:rPr>
          <w:rFonts w:hAnsi="Times New Roman" w:ascii="Times New Roman"/>
          <w:szCs w:val="24"/>
        </w:rPr>
        <w:t>listopada 2017</w:t>
      </w:r>
      <w:r w:rsidR="007C4194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</w:t>
      </w:r>
      <w:r w:rsidR="00496D08">
        <w:rPr>
          <w:rFonts w:hAnsi="Times New Roman" w:ascii="Times New Roman"/>
          <w:szCs w:val="24"/>
        </w:rPr>
        <w:t xml:space="preserve">n toga protekao rok od 15 dana </w:t>
      </w:r>
      <w:r>
        <w:rPr>
          <w:rFonts w:hAnsi="Times New Roman" w:ascii="Times New Roman"/>
          <w:szCs w:val="24"/>
        </w:rPr>
        <w:t xml:space="preserve">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33AC2" w:rsidP="00F85A7F" w:rsidR="00F33AC2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</w:t>
      </w:r>
      <w:r w:rsidR="00B97B68">
        <w:rPr>
          <w:rFonts w:hAnsi="Times New Roman" w:ascii="Times New Roman"/>
          <w:szCs w:val="24"/>
        </w:rPr>
        <w:t>a</w:t>
      </w:r>
      <w:r>
        <w:rPr>
          <w:rFonts w:hAnsi="Times New Roman" w:ascii="Times New Roman"/>
          <w:szCs w:val="24"/>
        </w:rPr>
        <w:t xml:space="preserve">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0B482C">
        <w:rPr>
          <w:rFonts w:hAnsi="Times New Roman" w:ascii="Times New Roman"/>
          <w:szCs w:val="24"/>
        </w:rPr>
        <w:t>23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816324">
        <w:rPr>
          <w:rFonts w:hAnsi="Times New Roman" w:ascii="Times New Roman"/>
          <w:szCs w:val="24"/>
        </w:rPr>
        <w:t>studenog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7C4194" w:rsidRPr="00D93EFA">
        <w:rPr>
          <w:rFonts w:hAnsi="Times New Roman" w:ascii="Times New Roman"/>
          <w:szCs w:val="24"/>
        </w:rPr>
        <w:t>7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9D3EF7">
        <w:rPr>
          <w:rFonts w:hAnsi="Times New Roman" w:ascii="Times New Roman"/>
          <w:szCs w:val="24"/>
        </w:rPr>
        <w:t>,v.r.</w:t>
      </w:r>
    </w:p>
    <w:p w:rsidRDefault="003A1E3E" w:rsidP="00E335E3" w:rsidR="003A1E3E">
      <w:pPr>
        <w:jc w:val="both"/>
        <w:rPr>
          <w:rFonts w:hAnsi="Times New Roman" w:ascii="Times New Roman"/>
          <w:i/>
          <w:szCs w:val="24"/>
        </w:rPr>
      </w:pP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9D3EF7" w:rsidP="009D3EF7" w:rsidR="009D3EF7" w:rsidRPr="009D3EF7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9D3EF7" w:rsidP="008D02DE" w:rsidR="009D3EF7" w:rsidRPr="009D3EF7">
      <w:pPr>
        <w:rPr>
          <w:rFonts w:hAnsi="Times New Roman" w:ascii="Times New Roman"/>
        </w:rPr>
      </w:pPr>
      <w:r w:rsidRPr="009D3EF7">
        <w:rPr>
          <w:rFonts w:hAnsi="Times New Roman" w:ascii="Times New Roman"/>
        </w:rPr>
        <w:t>Za točnost otpravka-ovlašteni službenik</w:t>
      </w:r>
    </w:p>
    <w:p w:rsidRDefault="009D3EF7" w:rsidP="008D02DE" w:rsidR="009D3EF7" w:rsidRPr="009D3EF7">
      <w:pPr>
        <w:rPr>
          <w:rFonts w:hAnsi="Times New Roman" w:ascii="Times New Roman"/>
        </w:rPr>
      </w:pPr>
      <w:r w:rsidRPr="009D3EF7">
        <w:rPr>
          <w:rFonts w:hAnsi="Times New Roman" w:ascii="Times New Roman"/>
        </w:rPr>
        <w:tab/>
        <w:t xml:space="preserve">   Monika Grbac</w:t>
      </w:r>
    </w:p>
    <w:p w:rsidRDefault="009D3EF7" w:rsidP="009D3EF7" w:rsidR="009D3EF7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9D3EF7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9D3EF7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</w:t>
    </w:r>
    <w:r w:rsidR="007C4194">
      <w:rPr>
        <w:rFonts w:hAnsi="Times New Roman" w:ascii="Times New Roman"/>
        <w:szCs w:val="24"/>
      </w:rPr>
      <w:t>-</w:t>
    </w:r>
    <w:r w:rsidR="00DB63F6">
      <w:rPr>
        <w:rFonts w:hAnsi="Times New Roman" w:ascii="Times New Roman"/>
        <w:szCs w:val="24"/>
      </w:rPr>
      <w:t>6941</w:t>
    </w:r>
    <w:r w:rsidR="005B3495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9A1DE4">
      <w:rPr>
        <w:rFonts w:hAnsi="Times New Roman" w:ascii="Times New Roman"/>
        <w:szCs w:val="24"/>
      </w:rPr>
      <w:t>6941</w:t>
    </w:r>
    <w:r w:rsidR="005B3495">
      <w:rPr>
        <w:rFonts w:hAnsi="Times New Roman" w:ascii="Times New Roman"/>
        <w:szCs w:val="24"/>
      </w:rPr>
      <w:t>/16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9926E9C2"/>
    <w:lvl w:tplc="3D3A5578" w:ilvl="0">
      <w:start w:val="1"/>
      <w:numFmt w:val="upperRoman"/>
      <w:lvlText w:val="%1)"/>
      <w:lvlJc w:val="left"/>
      <w:pPr>
        <w:ind w:hanging="720" w:left="1080"/>
      </w:pPr>
      <w:rPr>
        <w:rFonts w:cs="Times New Roman" w:eastAsia="Times New Roman" w:hAnsi="Times New Roman" w:ascii="Times New Roman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B482C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2D26"/>
    <w:rsid w:val="0018332A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548E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16324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52B0"/>
    <w:rsid w:val="00975990"/>
    <w:rsid w:val="00980D42"/>
    <w:rsid w:val="00986574"/>
    <w:rsid w:val="009866F4"/>
    <w:rsid w:val="009934F5"/>
    <w:rsid w:val="0099793A"/>
    <w:rsid w:val="009A1DE4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D3EF7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0CFB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63F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3E3B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AC2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3E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3E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3E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3E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3E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3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3E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3E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3E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3E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6941</izvorni_sadrzaj>
    <derivirana_varijabla naziv="DomainObject.Predmet.Broj_1">6941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St-6941/2016</izvorni_sadrzaj>
    <derivirana_varijabla naziv="DomainObject.Predmet.OznakaBroj_1">St-6941/2016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teško bolesne odrasle osobe DOM MEDIMAR zastupanog po punomoćniku Martina Hlebec</izvorni_sadrzaj>
    <derivirana_varijabla naziv="DomainObject.Predmet.ProtustrankaFormated_1">  Dom za starije i teško bolesne odrasle osobe DOM MEDIMAR zastupanog po punomoćniku Martina Hlebec</derivirana_varijabla>
  </DomainObject.Predmet.ProtustrankaFormated>
  <DomainObject.Predmet.ProtustrankaFormatedOIB>
    <izvorni_sadrzaj>  Dom za starije i teško bolesne odrasle osobe DOM MEDIMAR, OIB 95017680845 zastupanog po punomoćniku Martina Hlebec</izvorni_sadrzaj>
    <derivirana_varijabla naziv="DomainObject.Predmet.ProtustrankaFormatedOIB_1">  Dom za starije i teško bolesne odrasle osobe DOM MEDIMAR, OIB 95017680845 zastupanog po punomoćniku Martina Hlebec</derivirana_varijabla>
  </DomainObject.Predmet.ProtustrankaFormatedOIB>
  <DomainObject.Predmet.ProtustrankaFormatedWithAdress>
    <izvorni_sadrzaj> Dom za starije i teško bolesne odrasle osobe DOM MEDIMAR, Ninska 22/A, 10360 Sesvete zastupanog po punomoćniku Martina Hlebec</izvorni_sadrzaj>
    <derivirana_varijabla naziv="DomainObject.Predmet.ProtustrankaFormatedWithAdress_1"> Dom za starije i teško bolesne odrasle osobe DOM MEDIMAR, Ninska 22/A, 10360 Sesvete zastupanog po punomoćniku Martina Hlebec</derivirana_varijabla>
  </DomainObject.Predmet.ProtustrankaFormatedWithAdress>
  <DomainObject.Predmet.ProtustrankaFormatedWithAdressOIB>
    <izvorni_sadrzaj> Dom za starije i teško bolesne odrasle osobe DOM MEDIMAR, OIB 95017680845, Ninska 22/A, 10360 Sesvete zastupanog po punomoćniku Martina Hlebec</izvorni_sadrzaj>
    <derivirana_varijabla naziv="DomainObject.Predmet.ProtustrankaFormatedWithAdressOIB_1"> Dom za starije i teško bolesne odrasle osobe DOM MEDIMAR, OIB 95017680845, Ninska 22/A, 10360 Sesvete zastupanog po punomoćniku Martina Hlebec</derivirana_varijabla>
  </DomainObject.Predmet.ProtustrankaFormatedWithAdressOIB>
  <DomainObject.Predmet.ProtustrankaWithAdress>
    <izvorni_sadrzaj>Dom za starije i teško bolesne odrasle osobe DOM MEDIMAR Ninska 22/A, 10360 Sesvete</izvorni_sadrzaj>
    <derivirana_varijabla naziv="DomainObject.Predmet.ProtustrankaWithAdress_1">Dom za starije i teško bolesne odrasle osobe DOM MEDIMAR Ninska 22/A, 10360 Sesvete</derivirana_varijabla>
  </DomainObject.Predmet.ProtustrankaWithAdress>
  <DomainObject.Predmet.ProtustrankaWithAdressOIB>
    <izvorni_sadrzaj>Dom za starije i teško bolesne odrasle osobe DOM MEDIMAR, OIB 95017680845, Ninska 22/A, 10360 Sesvete</izvorni_sadrzaj>
    <derivirana_varijabla naziv="DomainObject.Predmet.ProtustrankaWithAdressOIB_1">Dom za starije i teško bolesne odrasle osobe DOM MEDIMAR, OIB 95017680845, Ninska 22/A, 10360 Sesvete</derivirana_varijabla>
  </DomainObject.Predmet.ProtustrankaWithAdressOIB>
  <DomainObject.Predmet.ProtustrankaNazivFormated>
    <izvorni_sadrzaj>Dom za starije i teško bolesne odrasle osobe DOM MEDIMAR</izvorni_sadrzaj>
    <derivirana_varijabla naziv="DomainObject.Predmet.ProtustrankaNazivFormated_1">Dom za starije i teško bolesne odrasle osobe DOM MEDIMAR</derivirana_varijabla>
  </DomainObject.Predmet.ProtustrankaNazivFormated>
  <DomainObject.Predmet.ProtustrankaNazivFormatedOIB>
    <izvorni_sadrzaj>Dom za starije i teško bolesne odrasle osobe DOM MEDIMAR, OIB 95017680845</izvorni_sadrzaj>
    <derivirana_varijabla naziv="DomainObject.Predmet.ProtustrankaNazivFormatedOIB_1">Dom za starije i teško bolesne odrasle osobe DOM MEDIMAR, OIB 95017680845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teško bolesne odrasle osobe DOM MEDIMAR zastupanog po punomoćniku Martina Hlebec</item>
    </izvorni_sadrzaj>
    <derivirana_varijabla naziv="DomainObject.Predmet.ProtuStrankaListFormated_1">
      <item>Dom za starije i teško bolesne odrasle osobe DOM MEDIMAR zastupanog po punomoćniku Martina Hlebec</item>
    </derivirana_varijabla>
  </DomainObject.Predmet.ProtuStrankaListFormated>
  <DomainObject.Predmet.ProtuStrankaListFormatedOIB>
    <izvorni_sadrzaj>
      <item>Dom za starije i teško bolesne odrasle osobe DOM MEDIMAR, OIB 95017680845 zastupanog po punomoćniku Martina Hlebec</item>
    </izvorni_sadrzaj>
    <derivirana_varijabla naziv="DomainObject.Predmet.ProtuStrankaListFormatedOIB_1">
      <item>Dom za starije i teško bolesne odrasle osobe DOM MEDIMAR, OIB 95017680845 zastupanog po punomoćniku Martina Hlebec</item>
    </derivirana_varijabla>
  </DomainObject.Predmet.ProtuStrankaListFormatedOIB>
  <DomainObject.Predmet.ProtuStrankaListFormatedWithAdress>
    <izvorni_sadrzaj>
      <item>Dom za starije i teško bolesne odrasle osobe DOM MEDIMAR, Ninska 22/A, 10360 Sesvete zastupanog po punomoćniku Martina Hlebec</item>
    </izvorni_sadrzaj>
    <derivirana_varijabla naziv="DomainObject.Predmet.ProtuStrankaListFormatedWithAdress_1">
      <item>Dom za starije i teško bolesne odrasle osobe DOM MEDIMAR, Ninska 22/A, 10360 Sesvete zastupanog po punomoćniku Martina Hlebec</item>
    </derivirana_varijabla>
  </DomainObject.Predmet.ProtuStrankaListFormatedWithAdress>
  <DomainObject.Predmet.ProtuStrankaListFormatedWithAdressOIB>
    <izvorni_sadrzaj>
      <item>Dom za starije i teško bolesne odrasle osobe DOM MEDIMAR, OIB 95017680845, Ninska 22/A, 10360 Sesvete zastupanog po punomoćniku Martina Hlebec</item>
    </izvorni_sadrzaj>
    <derivirana_varijabla naziv="DomainObject.Predmet.ProtuStrankaListFormatedWithAdressOIB_1">
      <item>Dom za starije i teško bolesne odrasle osobe DOM MEDIMAR, OIB 95017680845, Ninska 22/A, 10360 Sesvete zastupanog po punomoćniku Martina Hlebec</item>
    </derivirana_varijabla>
  </DomainObject.Predmet.ProtuStrankaListFormatedWithAdressOIB>
  <DomainObject.Predmet.ProtuStrankaListNazivFormated>
    <izvorni_sadrzaj>
      <item>Dom za starije i teško bolesne odrasle osobe DOM MEDIMAR</item>
    </izvorni_sadrzaj>
    <derivirana_varijabla naziv="DomainObject.Predmet.ProtuStrankaListNazivFormated_1">
      <item>Dom za starije i teško bolesne odrasle osobe DOM MEDIMAR</item>
    </derivirana_varijabla>
  </DomainObject.Predmet.ProtuStrankaListNazivFormated>
  <DomainObject.Predmet.ProtuStrankaListNazivFormatedOIB>
    <izvorni_sadrzaj>
      <item>Dom za starije i teško bolesne odrasle osobe DOM MEDIMAR, OIB 95017680845</item>
    </izvorni_sadrzaj>
    <derivirana_varijabla naziv="DomainObject.Predmet.ProtuStrankaListNazivFormatedOIB_1">
      <item>Dom za starije i teško bolesne odrasle osobe DOM MEDIMAR, OIB 95017680845</item>
    </derivirana_varijabla>
  </DomainObject.Predmet.ProtuStrankaListNazivFormatedOIB>
  <DomainObject.Predmet.OstaliListFormated>
    <izvorni_sadrzaj>
      <item>Martina Hlebec punomoćnik sudionika u postupku Dom za starije i teško bolesne odrasle osobe DOM MEDIMAR</item>
    </izvorni_sadrzaj>
    <derivirana_varijabla naziv="DomainObject.Predmet.OstaliListFormated_1">
      <item>Martina Hlebec punomoćnik sudionika u postupku Dom za starije i teško bolesne odrasle osobe DOM MEDIMAR</item>
    </derivirana_varijabla>
  </DomainObject.Predmet.OstaliListFormated>
  <DomainObject.Predmet.OstaliListFormatedOIB>
    <izvorni_sadrzaj>
      <item>Martina Hlebec, OIB 19000340278 punomoćnik sudionika u postupku Dom za starije i teško bolesne odrasle osobe DOM MEDIMAR</item>
    </izvorni_sadrzaj>
    <derivirana_varijabla naziv="DomainObject.Predmet.OstaliListFormatedOIB_1">
      <item>Martina Hlebec, OIB 19000340278 punomoćnik sudionika u postupku Dom za starije i teško bolesne odrasle osobe DOM MEDIMAR</item>
    </derivirana_varijabla>
  </DomainObject.Predmet.OstaliListFormatedOIB>
  <DomainObject.Predmet.OstaliListFormatedWithAdress>
    <izvorni_sadrzaj>
      <item>Martina Hlebec, Hitrecova 4, 10000 Zagreb punomoćnik sudionika u postupku Dom za starije i teško bolesne odrasle osobe DOM MEDIMAR</item>
    </izvorni_sadrzaj>
    <derivirana_varijabla naziv="DomainObject.Predmet.OstaliListFormatedWithAdress_1">
      <item>Martina Hlebec, Hitrecova 4, 10000 Zagreb punomoćnik sudionika u postupku Dom za starije i teško bolesne odrasle osobe DOM MEDIMAR</item>
    </derivirana_varijabla>
  </DomainObject.Predmet.OstaliListFormatedWithAdress>
  <DomainObject.Predmet.OstaliListFormatedWithAdressOIB>
    <izvorni_sadrzaj>
      <item>Martina Hlebec, OIB 19000340278, Hitrecova 4, 10000 Zagreb punomoćnik sudionika u postupku Dom za starije i teško bolesne odrasle osobe DOM MEDIMAR</item>
    </izvorni_sadrzaj>
    <derivirana_varijabla naziv="DomainObject.Predmet.OstaliListFormatedWithAdressOIB_1">
      <item>Martina Hlebec, OIB 19000340278, Hitrecova 4, 10000 Zagreb punomoćnik sudionika u postupku Dom za starije i teško bolesne odrasle osobe DOM MEDIMAR</item>
    </derivirana_varijabla>
  </DomainObject.Predmet.OstaliListFormatedWithAdressOIB>
  <DomainObject.Predmet.OstaliListNazivFormated>
    <izvorni_sadrzaj>
      <item>Martina Hlebec</item>
    </izvorni_sadrzaj>
    <derivirana_varijabla naziv="DomainObject.Predmet.OstaliListNazivFormated_1">
      <item>Martina Hlebec</item>
    </derivirana_varijabla>
  </DomainObject.Predmet.OstaliListNazivFormated>
  <DomainObject.Predmet.OstaliListNazivFormatedOIB>
    <izvorni_sadrzaj>
      <item>Martina Hlebec, OIB 19000340278</item>
    </izvorni_sadrzaj>
    <derivirana_varijabla naziv="DomainObject.Predmet.OstaliListNazivFormatedOIB_1">
      <item>Martina Hlebec, OIB 19000340278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teško bolesne odrasle osobe DOM MEDIMAR</izvorni_sadrzaj>
    <derivirana_varijabla naziv="DomainObject.Predmet.ProtustrankaIDrugi_1">Dom za starije i teško bolesne odrasle osobe DOM MEDIMAR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teško bolesne odrasle osobe DOM MEDIMAR, OIB 95017680845, Ninska 22/A, 10360 Sesvete</izvorni_sadrzaj>
    <derivirana_varijabla naziv="DomainObject.Predmet.ProtustrankaIDrugiAdressOIB_1">Dom za starije i teško bolesne odrasle osobe DOM MEDIMAR, OIB 95017680845, Ninska 22/A,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teško bolesne odrasle osobe DOM MEDIMAR</item>
      <item>Martina Hlebec</item>
    </izvorni_sadrzaj>
    <derivirana_varijabla naziv="DomainObject.Predmet.SudioniciListNaziv_1">
      <item>FINA Regionalni centar Zagreb</item>
      <item>Dom za starije i teško bolesne odrasle osobe DOM MEDIMAR</item>
      <item>Martina Hlebec</item>
    </derivirana_varijabla>
  </DomainObject.Predmet.SudioniciListNaziv>
  <DomainObject.Predmet.SudioniciListAdressOIB>
    <izvorni_sadrzaj>
      <item>FINA Regionalni centar Zagreb, OIB 85821130368, Trg svibanjskih žrtava 1995. 1,10000 Zagreb</item>
      <item>Dom za starije i teško bolesne odrasle osobe DOM MEDIMAR, OIB 95017680845, Ninska 22/A,10360 Sesvete</item>
      <item>Martina Hlebec, OIB 19000340278, Hitrecova 4,10000 Zagreb</item>
    </izvorni_sadrzaj>
    <derivirana_varijabla naziv="DomainObject.Predmet.SudioniciListAdressOIB_1">
      <item>FINA Regionalni centar Zagreb, OIB 85821130368, Trg svibanjskih žrtava 1995. 1,10000 Zagreb</item>
      <item>Dom za starije i teško bolesne odrasle osobe DOM MEDIMAR, OIB 95017680845, Ninska 22/A,10360 Sesvete</item>
      <item>Martina Hlebec, OIB 19000340278, Hitrecova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95017680845</item>
      <item>, OIB 19000340278</item>
    </izvorni_sadrzaj>
    <derivirana_varijabla naziv="DomainObject.Predmet.SudioniciListNazivOIB_1">
      <item>, OIB 85821130368</item>
      <item>, OIB 95017680845</item>
      <item>, OIB 19000340278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7AE34A-5635-4252-A079-DB2FA1CCBC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678</properties:Words>
  <properties:Characters>3599</properties:Characters>
  <properties:Lines>79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2017-11-15T08:46:00Z</dcterms:created>
  <dc:creator>rsticn</dc:creator>
  <cp:lastModifiedBy>Monika Grbac</cp:lastModifiedBy>
  <cp:lastPrinted>2017-11-23T12:12:00Z</cp:lastPrinted>
  <dcterms:modified xmlns:xsi="http://www.w3.org/2001/XMLSchema-instance" xsi:type="dcterms:W3CDTF">2017-11-23T12:12:00Z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