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b7f45" w14:paraId="17b7f45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r w:rsidR="00834A88">
        <w:rPr>
          <w:sz w:val="24"/>
          <w:szCs w:val="24"/>
        </w:rPr>
        <w:t>85</w:t>
      </w:r>
      <w:r w:rsidR="00FB63B7">
        <w:rPr>
          <w:sz w:val="24"/>
          <w:szCs w:val="24"/>
        </w:rPr>
        <w:t>. St-</w:t>
      </w:r>
      <w:r w:rsidR="00F45DD7">
        <w:rPr>
          <w:sz w:val="24"/>
          <w:szCs w:val="24"/>
        </w:rPr>
        <w:t>1115/17</w:t>
      </w:r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2914B5" w:rsidRPr="0032472C">
        <w:rPr>
          <w:sz w:val="24"/>
          <w:szCs w:val="24"/>
          <w:lang w:val="pt-BR"/>
        </w:rPr>
        <w:t>SHU SHAOYONG d.o.o. u stečaju, Kutina, Ulica Kralja Petra Krešimira IV 33, OIB: 34270882046</w:t>
      </w:r>
      <w:r w:rsidR="00775FD2" w:rsidRPr="002A46D6">
        <w:rPr>
          <w:sz w:val="24"/>
          <w:szCs w:val="24"/>
        </w:rPr>
        <w:t xml:space="preserve">, </w:t>
      </w:r>
      <w:r w:rsidR="002914B5">
        <w:rPr>
          <w:sz w:val="24"/>
          <w:szCs w:val="24"/>
        </w:rPr>
        <w:t>19</w:t>
      </w:r>
      <w:r w:rsidR="00FB63B7">
        <w:rPr>
          <w:sz w:val="24"/>
          <w:szCs w:val="24"/>
        </w:rPr>
        <w:t xml:space="preserve">. </w:t>
      </w:r>
      <w:r w:rsidR="002914B5">
        <w:rPr>
          <w:sz w:val="24"/>
          <w:szCs w:val="24"/>
        </w:rPr>
        <w:t>siječnja</w:t>
      </w:r>
      <w:r w:rsidR="00CE4727" w:rsidRPr="002A46D6">
        <w:rPr>
          <w:sz w:val="24"/>
          <w:szCs w:val="24"/>
        </w:rPr>
        <w:t xml:space="preserve"> 20</w:t>
      </w:r>
      <w:r w:rsidR="00146866" w:rsidRPr="002A46D6">
        <w:rPr>
          <w:sz w:val="24"/>
          <w:szCs w:val="24"/>
        </w:rPr>
        <w:t>1</w:t>
      </w:r>
      <w:r w:rsidR="002914B5">
        <w:rPr>
          <w:sz w:val="24"/>
          <w:szCs w:val="24"/>
        </w:rPr>
        <w:t>8</w:t>
      </w:r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82099B" w:rsidR="0082099B" w:rsidRPr="003804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 </w:t>
      </w:r>
      <w:r w:rsidR="002914B5" w:rsidRPr="001E6C35">
        <w:rPr>
          <w:sz w:val="24"/>
          <w:szCs w:val="24"/>
        </w:rPr>
        <w:t>Goran</w:t>
      </w:r>
      <w:r w:rsidR="002914B5">
        <w:rPr>
          <w:sz w:val="24"/>
          <w:szCs w:val="24"/>
        </w:rPr>
        <w:t>u</w:t>
      </w:r>
      <w:r w:rsidR="002914B5" w:rsidRPr="001E6C35">
        <w:rPr>
          <w:sz w:val="24"/>
          <w:szCs w:val="24"/>
        </w:rPr>
        <w:t xml:space="preserve"> </w:t>
      </w:r>
      <w:proofErr w:type="spellStart"/>
      <w:r w:rsidR="002914B5" w:rsidRPr="001E6C35">
        <w:rPr>
          <w:sz w:val="24"/>
          <w:szCs w:val="24"/>
        </w:rPr>
        <w:t>Jujnović</w:t>
      </w:r>
      <w:r w:rsidR="002914B5">
        <w:rPr>
          <w:sz w:val="24"/>
          <w:szCs w:val="24"/>
        </w:rPr>
        <w:t>u</w:t>
      </w:r>
      <w:proofErr w:type="spellEnd"/>
      <w:r w:rsidR="002914B5" w:rsidRPr="001E6C35">
        <w:rPr>
          <w:sz w:val="24"/>
          <w:szCs w:val="24"/>
        </w:rPr>
        <w:t xml:space="preserve"> Lučić</w:t>
      </w:r>
      <w:r w:rsidR="002914B5">
        <w:rPr>
          <w:sz w:val="24"/>
          <w:szCs w:val="24"/>
        </w:rPr>
        <w:t>u</w:t>
      </w:r>
      <w:r w:rsidR="002914B5" w:rsidRPr="001E6C35">
        <w:rPr>
          <w:sz w:val="24"/>
          <w:szCs w:val="24"/>
        </w:rPr>
        <w:t>, Zagreb, Strojarska cesta 20/</w:t>
      </w:r>
      <w:proofErr w:type="spellStart"/>
      <w:r w:rsidR="002914B5" w:rsidRPr="001E6C35">
        <w:rPr>
          <w:sz w:val="24"/>
          <w:szCs w:val="24"/>
        </w:rPr>
        <w:t>XXII</w:t>
      </w:r>
      <w:proofErr w:type="spellEnd"/>
      <w:r w:rsidR="002914B5" w:rsidRPr="001E6C35">
        <w:rPr>
          <w:sz w:val="24"/>
          <w:szCs w:val="24"/>
        </w:rPr>
        <w:t xml:space="preserve">, </w:t>
      </w:r>
      <w:proofErr w:type="spellStart"/>
      <w:r w:rsidR="002914B5" w:rsidRPr="001E6C35">
        <w:rPr>
          <w:sz w:val="24"/>
          <w:szCs w:val="24"/>
        </w:rPr>
        <w:t>OIB</w:t>
      </w:r>
      <w:proofErr w:type="spellEnd"/>
      <w:r w:rsidR="002914B5" w:rsidRPr="001E6C35">
        <w:rPr>
          <w:sz w:val="24"/>
          <w:szCs w:val="24"/>
        </w:rPr>
        <w:t>: 62461289936</w:t>
      </w:r>
      <w:r w:rsidR="002914B5">
        <w:rPr>
          <w:sz w:val="24"/>
          <w:szCs w:val="24"/>
        </w:rPr>
        <w:t xml:space="preserve">, u roku 8 dana dostaviti ovom sudu </w:t>
      </w:r>
      <w:r w:rsidR="0060039A">
        <w:rPr>
          <w:sz w:val="24"/>
          <w:szCs w:val="24"/>
        </w:rPr>
        <w:t xml:space="preserve">pisano izvješće o </w:t>
      </w:r>
      <w:r w:rsidR="00FF2F07">
        <w:rPr>
          <w:sz w:val="24"/>
          <w:szCs w:val="24"/>
        </w:rPr>
        <w:t>dosadašnjem tijeku stečajnog postupka i stanju stečajne mase, te izračun dospjelih i budu</w:t>
      </w:r>
      <w:r w:rsidR="0082099B">
        <w:rPr>
          <w:sz w:val="24"/>
          <w:szCs w:val="24"/>
        </w:rPr>
        <w:t xml:space="preserve">ćih troškova stečajnog postupka, sve u svezi s odredbama čl. 293. </w:t>
      </w:r>
      <w:r w:rsidR="0082099B" w:rsidRPr="003804D1">
        <w:rPr>
          <w:sz w:val="24"/>
          <w:szCs w:val="24"/>
        </w:rPr>
        <w:t xml:space="preserve">Stečajnog zakona </w:t>
      </w:r>
      <w:r w:rsidR="0082099B">
        <w:rPr>
          <w:sz w:val="24"/>
          <w:szCs w:val="24"/>
        </w:rPr>
        <w:t xml:space="preserve">- </w:t>
      </w:r>
      <w:r w:rsidR="0082099B" w:rsidRPr="003804D1">
        <w:rPr>
          <w:sz w:val="24"/>
          <w:szCs w:val="24"/>
        </w:rPr>
        <w:t>„Narodne novine“ broj 71/15</w:t>
      </w:r>
      <w:r w:rsidR="0082099B">
        <w:rPr>
          <w:sz w:val="24"/>
          <w:szCs w:val="24"/>
        </w:rPr>
        <w:t xml:space="preserve">; dalje: </w:t>
      </w:r>
      <w:proofErr w:type="spellStart"/>
      <w:r w:rsidR="0082099B">
        <w:rPr>
          <w:sz w:val="24"/>
          <w:szCs w:val="24"/>
        </w:rPr>
        <w:t>SZ</w:t>
      </w:r>
      <w:proofErr w:type="spellEnd"/>
      <w:r w:rsidR="0082099B" w:rsidRPr="003804D1">
        <w:rPr>
          <w:sz w:val="24"/>
          <w:szCs w:val="24"/>
        </w:rPr>
        <w:t>)</w:t>
      </w:r>
      <w:r w:rsidR="0082099B">
        <w:rPr>
          <w:sz w:val="24"/>
          <w:szCs w:val="24"/>
        </w:rPr>
        <w:t xml:space="preserve"> u skladu s kojima je podneskom od 12. siječnja 2018. predložio donošenje rješenja o obustavi i zaključenju stečajnog postupka. </w:t>
      </w:r>
    </w:p>
    <w:p w:rsidRDefault="00FF2F07" w:rsidP="00AC36F9" w:rsidR="00FF2F07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644688">
        <w:rPr>
          <w:sz w:val="24"/>
          <w:szCs w:val="24"/>
        </w:rPr>
        <w:t>19. siječnja</w:t>
      </w:r>
      <w:r w:rsidR="00644688" w:rsidRPr="002A46D6">
        <w:rPr>
          <w:sz w:val="24"/>
          <w:szCs w:val="24"/>
        </w:rPr>
        <w:t xml:space="preserve"> 201</w:t>
      </w:r>
      <w:r w:rsidR="00644688">
        <w:rPr>
          <w:sz w:val="24"/>
          <w:szCs w:val="24"/>
        </w:rPr>
        <w:t>8</w:t>
      </w:r>
      <w:r w:rsidR="00644688" w:rsidRPr="002A46D6">
        <w:rPr>
          <w:sz w:val="24"/>
          <w:szCs w:val="24"/>
        </w:rPr>
        <w:t>.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1039D2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1039D2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čl. 19. st. 7</w:t>
      </w:r>
      <w:r w:rsidRPr="002A46D6">
        <w:rPr>
          <w:sz w:val="24"/>
          <w:szCs w:val="24"/>
        </w:rPr>
        <w:t xml:space="preserve">. </w:t>
      </w:r>
      <w:proofErr w:type="spellStart"/>
      <w:r w:rsidR="0082099B">
        <w:rPr>
          <w:sz w:val="24"/>
          <w:szCs w:val="24"/>
        </w:rPr>
        <w:t>SZ</w:t>
      </w:r>
      <w:proofErr w:type="spellEnd"/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1039D2" w:rsidP="001039D2" w:rsidR="001039D2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1039D2" w:rsidP="001039D2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 xml:space="preserve">Katarina </w:t>
      </w:r>
      <w:proofErr w:type="spellStart"/>
      <w:r>
        <w:rPr>
          <w:sz w:val="24"/>
          <w:szCs w:val="24"/>
        </w:rPr>
        <w:t>Drndelić</w:t>
      </w:r>
      <w:proofErr w:type="spellEnd"/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9D2"/>
    <w:rsid w:val="00103F3D"/>
    <w:rsid w:val="00114293"/>
    <w:rsid w:val="00130EF6"/>
    <w:rsid w:val="00146866"/>
    <w:rsid w:val="00166AE8"/>
    <w:rsid w:val="001A0815"/>
    <w:rsid w:val="001D2511"/>
    <w:rsid w:val="00216892"/>
    <w:rsid w:val="00230A49"/>
    <w:rsid w:val="002325A9"/>
    <w:rsid w:val="00275900"/>
    <w:rsid w:val="002914B5"/>
    <w:rsid w:val="002A46D6"/>
    <w:rsid w:val="002B13AE"/>
    <w:rsid w:val="002B5611"/>
    <w:rsid w:val="002C0E29"/>
    <w:rsid w:val="002D4611"/>
    <w:rsid w:val="0033459C"/>
    <w:rsid w:val="003619D6"/>
    <w:rsid w:val="003804D1"/>
    <w:rsid w:val="00382970"/>
    <w:rsid w:val="003E0B94"/>
    <w:rsid w:val="003F091E"/>
    <w:rsid w:val="003F107B"/>
    <w:rsid w:val="003F320D"/>
    <w:rsid w:val="0047675D"/>
    <w:rsid w:val="00494BF5"/>
    <w:rsid w:val="004C6A58"/>
    <w:rsid w:val="004E5469"/>
    <w:rsid w:val="004F022B"/>
    <w:rsid w:val="00516A2C"/>
    <w:rsid w:val="00547C09"/>
    <w:rsid w:val="00564481"/>
    <w:rsid w:val="0057308E"/>
    <w:rsid w:val="00583322"/>
    <w:rsid w:val="005B5B68"/>
    <w:rsid w:val="005B70EF"/>
    <w:rsid w:val="0060039A"/>
    <w:rsid w:val="00604901"/>
    <w:rsid w:val="0064089D"/>
    <w:rsid w:val="00644688"/>
    <w:rsid w:val="0065484C"/>
    <w:rsid w:val="006A03F6"/>
    <w:rsid w:val="006B4804"/>
    <w:rsid w:val="006D75C1"/>
    <w:rsid w:val="006F1EBD"/>
    <w:rsid w:val="00712637"/>
    <w:rsid w:val="00770B84"/>
    <w:rsid w:val="00775FD2"/>
    <w:rsid w:val="007A6843"/>
    <w:rsid w:val="007B3F07"/>
    <w:rsid w:val="007F082E"/>
    <w:rsid w:val="0082099B"/>
    <w:rsid w:val="00834A88"/>
    <w:rsid w:val="00847812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AC36F9"/>
    <w:rsid w:val="00B07CEE"/>
    <w:rsid w:val="00B639DE"/>
    <w:rsid w:val="00BC5880"/>
    <w:rsid w:val="00C10154"/>
    <w:rsid w:val="00C232EF"/>
    <w:rsid w:val="00C40C56"/>
    <w:rsid w:val="00C64D2F"/>
    <w:rsid w:val="00CE4727"/>
    <w:rsid w:val="00CF7C02"/>
    <w:rsid w:val="00D13D51"/>
    <w:rsid w:val="00D51828"/>
    <w:rsid w:val="00D6062E"/>
    <w:rsid w:val="00D91CC0"/>
    <w:rsid w:val="00DE6DBE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45DD7"/>
    <w:rsid w:val="00F53774"/>
    <w:rsid w:val="00F56166"/>
    <w:rsid w:val="00FB63B7"/>
    <w:rsid w:val="00FF2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9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9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9D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9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9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9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9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9D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9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9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St-1115/2017-33</izvorni_sadrzaj>
    <derivirana_varijabla naziv="DomainObject.Oznaka_1">St-1115/2017-33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St-1115/2017</izvorni_sadrzaj>
    <derivirana_varijabla naziv="DomainObject.Predmet.OznakaBroj_1">St-1115/2017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SHU SHAOYONG d.o.o.</izvorni_sadrzaj>
    <derivirana_varijabla naziv="DomainObject.Predmet.ProtustrankaFormated_1">  SHU SHAOYONG d.o.o.</derivirana_varijabla>
  </DomainObject.Predmet.ProtustrankaFormated>
  <DomainObject.Predmet.ProtustrankaFormatedOIB>
    <izvorni_sadrzaj>  SHU SHAOYONG d.o.o., OIB 34270882046</izvorni_sadrzaj>
    <derivirana_varijabla naziv="DomainObject.Predmet.ProtustrankaFormatedOIB_1">  SHU SHAOYONG d.o.o., OIB 34270882046</derivirana_varijabla>
  </DomainObject.Predmet.ProtustrankaFormatedOIB>
  <DomainObject.Predmet.ProtustrankaFormatedWithAdress>
    <izvorni_sadrzaj> SHU SHAOYONG d.o.o., Ulica Kralja Petra Krešimira IV 33, 44320 Kutina</izvorni_sadrzaj>
    <derivirana_varijabla naziv="DomainObject.Predmet.ProtustrankaFormatedWithAdress_1"> SHU SHAOYONG d.o.o., Ulica Kralja Petra Krešimira IV 33, 44320 Kutina</derivirana_varijabla>
  </DomainObject.Predmet.ProtustrankaFormatedWithAdress>
  <DomainObject.Predmet.ProtustrankaFormatedWithAdressOIB>
    <izvorni_sadrzaj> SHU SHAOYONG d.o.o., OIB 34270882046, Ulica Kralja Petra Krešimira IV 33, 44320 Kutina</izvorni_sadrzaj>
    <derivirana_varijabla naziv="DomainObject.Predmet.ProtustrankaFormatedWithAdressOIB_1"> SHU SHAOYONG d.o.o., OIB 34270882046, Ulica Kralja Petra Krešimira IV 33, 44320 Kutina</derivirana_varijabla>
  </DomainObject.Predmet.ProtustrankaFormatedWithAdressOIB>
  <DomainObject.Predmet.ProtustrankaWithAdress>
    <izvorni_sadrzaj>SHU SHAOYONG d.o.o. Ulica Kralja Petra Krešimira IV 33, 44320 Kutina</izvorni_sadrzaj>
    <derivirana_varijabla naziv="DomainObject.Predmet.ProtustrankaWithAdress_1">SHU SHAOYONG d.o.o. Ulica Kralja Petra Krešimira IV 33, 44320 Kutina</derivirana_varijabla>
  </DomainObject.Predmet.ProtustrankaWithAdress>
  <DomainObject.Predmet.ProtustrankaWithAdressOIB>
    <izvorni_sadrzaj>SHU SHAOYONG d.o.o., OIB 34270882046, Ulica Kralja Petra Krešimira IV 33, 44320 Kutina</izvorni_sadrzaj>
    <derivirana_varijabla naziv="DomainObject.Predmet.ProtustrankaWithAdressOIB_1">SHU SHAOYONG d.o.o., OIB 34270882046, Ulica Kralja Petra Krešimira IV 33, 44320 Kutina</derivirana_varijabla>
  </DomainObject.Predmet.ProtustrankaWithAdressOIB>
  <DomainObject.Predmet.ProtustrankaNazivFormated>
    <izvorni_sadrzaj>SHU SHAOYONG d.o.o.</izvorni_sadrzaj>
    <derivirana_varijabla naziv="DomainObject.Predmet.ProtustrankaNazivFormated_1">SHU SHAOYONG d.o.o.</derivirana_varijabla>
  </DomainObject.Predmet.ProtustrankaNazivFormated>
  <DomainObject.Predmet.ProtustrankaNazivFormatedOIB>
    <izvorni_sadrzaj>SHU SHAOYONG d.o.o., OIB 34270882046</izvorni_sadrzaj>
    <derivirana_varijabla naziv="DomainObject.Predmet.ProtustrankaNazivFormatedOIB_1">SHU SHAOYONG d.o.o., OIB 34270882046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SHU SHAOYONG d.o.o.</item>
    </izvorni_sadrzaj>
    <derivirana_varijabla naziv="DomainObject.Predmet.ProtuStrankaListFormated_1">
      <item>SHU SHAOYONG d.o.o.</item>
    </derivirana_varijabla>
  </DomainObject.Predmet.ProtuStrankaListFormated>
  <DomainObject.Predmet.ProtuStrankaListFormatedOIB>
    <izvorni_sadrzaj>
      <item>SHU SHAOYONG d.o.o., OIB 34270882046</item>
    </izvorni_sadrzaj>
    <derivirana_varijabla naziv="DomainObject.Predmet.ProtuStrankaListFormatedOIB_1">
      <item>SHU SHAOYONG d.o.o., OIB 34270882046</item>
    </derivirana_varijabla>
  </DomainObject.Predmet.ProtuStrankaListFormatedOIB>
  <DomainObject.Predmet.ProtuStrankaListFormatedWithAdress>
    <izvorni_sadrzaj>
      <item>SHU SHAOYONG d.o.o., Ulica Kralja Petra Krešimira IV 33, 44320 Kutina</item>
    </izvorni_sadrzaj>
    <derivirana_varijabla naziv="DomainObject.Predmet.ProtuStrankaListFormatedWithAdress_1">
      <item>SHU SHAOYONG d.o.o., Ulica Kralja Petra Krešimira IV 33, 44320 Kutina</item>
    </derivirana_varijabla>
  </DomainObject.Predmet.ProtuStrankaListFormatedWithAdress>
  <DomainObject.Predmet.ProtuStrankaListFormatedWithAdressOIB>
    <izvorni_sadrzaj>
      <item>SHU SHAOYONG d.o.o., OIB 34270882046, Ulica Kralja Petra Krešimira IV 33, 44320 Kutina</item>
    </izvorni_sadrzaj>
    <derivirana_varijabla naziv="DomainObject.Predmet.ProtuStrankaListFormatedWithAdressOIB_1">
      <item>SHU SHAOYONG d.o.o., OIB 34270882046, Ulica Kralja Petra Krešimira IV 33, 44320 Kutina</item>
    </derivirana_varijabla>
  </DomainObject.Predmet.ProtuStrankaListFormatedWithAdressOIB>
  <DomainObject.Predmet.ProtuStrankaListNazivFormated>
    <izvorni_sadrzaj>
      <item>SHU SHAOYONG d.o.o.</item>
    </izvorni_sadrzaj>
    <derivirana_varijabla naziv="DomainObject.Predmet.ProtuStrankaListNazivFormated_1">
      <item>SHU SHAOYONG d.o.o.</item>
    </derivirana_varijabla>
  </DomainObject.Predmet.ProtuStrankaListNazivFormated>
  <DomainObject.Predmet.ProtuStrankaListNazivFormatedOIB>
    <izvorni_sadrzaj>
      <item>SHU SHAOYONG d.o.o., OIB 34270882046</item>
    </izvorni_sadrzaj>
    <derivirana_varijabla naziv="DomainObject.Predmet.ProtuStrankaListNazivFormatedOIB_1">
      <item>SHU SHAOYONG d.o.o., OIB 34270882046</item>
    </derivirana_varijabla>
  </DomainObject.Predmet.ProtuStrankaListNazivFormatedOIB>
  <DomainObject.Predmet.OstaliListFormated>
    <izvorni_sadrzaj>
      <item>Shaoyong Shu</item>
      <item>PRIVREDNA BANKA ZAGREB - DIONIČKO DRUŠTVO</item>
      <item>Raiffeisenbank Austria d.d.</item>
      <item>Kristina Čeak</item>
    </izvorni_sadrzaj>
    <derivirana_varijabla naziv="DomainObject.Predmet.OstaliListFormated_1">
      <item>Shaoyong Shu</item>
      <item>PRIVREDNA BANKA ZAGREB - DIONIČKO DRUŠTVO</item>
      <item>Raiffeisenbank Austria d.d.</item>
      <item>Kristina Čeak</item>
    </derivirana_varijabla>
  </DomainObject.Predmet.OstaliListFormated>
  <DomainObject.Predmet.OstaliListFormatedOIB>
    <izvorni_sadrzaj>
      <item>Shaoyong Shu, OIB 01079456425</item>
      <item>PRIVREDNA BANKA ZAGREB - DIONIČKO DRUŠTVO, OIB 02535697732</item>
      <item>Raiffeisenbank Austria d.d., OIB 53056966535</item>
      <item>Kristina Čeak, OIB 09695840159</item>
    </izvorni_sadrzaj>
    <derivirana_varijabla naziv="DomainObject.Predmet.OstaliListFormatedOIB_1">
      <item>Shaoyong Shu, OIB 01079456425</item>
      <item>PRIVREDNA BANKA ZAGREB - DIONIČKO DRUŠTVO, OIB 02535697732</item>
      <item>Raiffeisenbank Austria d.d., OIB 53056966535</item>
      <item>Kristina Čeak, OIB 09695840159</item>
    </derivirana_varijabla>
  </DomainObject.Predmet.OstaliListFormatedOIB>
  <DomainObject.Predmet.OstaliListFormatedWithAdress>
    <izvorni_sadrzaj>
      <item>Shaoyong Shu, Kralja Petra Krešimira Iv 39, 44320 Kutina</item>
      <item>PRIVREDNA BANKA ZAGREB - DIONIČKO DRUŠTVO, Radnička cesta 50, 10000 Zagreb</item>
      <item>Raiffeisenbank Austria d.d., Magazinska cesta 69, 10000 Zagreb</item>
      <item>Kristina Čeak, Mlinovi 82, 10000 Zagreb</item>
    </izvorni_sadrzaj>
    <derivirana_varijabla naziv="DomainObject.Predmet.OstaliListFormatedWithAdress_1">
      <item>Shaoyong Shu, Kralja Petra Krešimira Iv 39, 44320 Kutina</item>
      <item>PRIVREDNA BANKA ZAGREB - DIONIČKO DRUŠTVO, Radnička cesta 50, 10000 Zagreb</item>
      <item>Raiffeisenbank Austria d.d., Magazinska cesta 69, 10000 Zagreb</item>
      <item>Kristina Čeak, Mlinovi 82, 10000 Zagreb</item>
    </derivirana_varijabla>
  </DomainObject.Predmet.OstaliListFormatedWithAdress>
  <DomainObject.Predmet.OstaliListFormatedWithAdressOIB>
    <izvorni_sadrzaj>
      <item>Shaoyong Shu, OIB 01079456425, Kralja Petra Krešimira Iv 39, 44320 Kutina</item>
      <item>PRIVREDNA BANKA ZAGREB - DIONIČKO DRUŠTVO, OIB 02535697732, Radnička cesta 50, 10000 Zagreb</item>
      <item>Raiffeisenbank Austria d.d., OIB 53056966535, Magazinska cesta 69, 10000 Zagreb</item>
      <item>Kristina Čeak, OIB 09695840159, Mlinovi 82, 10000 Zagreb</item>
    </izvorni_sadrzaj>
    <derivirana_varijabla naziv="DomainObject.Predmet.OstaliListFormatedWithAdressOIB_1">
      <item>Shaoyong Shu, OIB 01079456425, Kralja Petra Krešimira Iv 39, 44320 Kutina</item>
      <item>PRIVREDNA BANKA ZAGREB - DIONIČKO DRUŠTVO, OIB 02535697732, Radnička cesta 50, 10000 Zagreb</item>
      <item>Raiffeisenbank Austria d.d., OIB 53056966535, Magazinska cesta 69, 10000 Zagreb</item>
      <item>Kristina Čeak, OIB 09695840159, Mlinovi 82, 10000 Zagreb</item>
    </derivirana_varijabla>
  </DomainObject.Predmet.OstaliListFormatedWithAdressOIB>
  <DomainObject.Predmet.OstaliListNazivFormated>
    <izvorni_sadrzaj>
      <item>Shaoyong Shu</item>
      <item>PRIVREDNA BANKA ZAGREB - DIONIČKO DRUŠTVO</item>
      <item>Raiffeisenbank Austria d.d.</item>
      <item>Kristina Čeak</item>
    </izvorni_sadrzaj>
    <derivirana_varijabla naziv="DomainObject.Predmet.OstaliListNazivFormated_1">
      <item>Shaoyong Shu</item>
      <item>PRIVREDNA BANKA ZAGREB - DIONIČKO DRUŠTVO</item>
      <item>Raiffeisenbank Austria d.d.</item>
      <item>Kristina Čeak</item>
    </derivirana_varijabla>
  </DomainObject.Predmet.OstaliListNazivFormated>
  <DomainObject.Predmet.OstaliListNazivFormatedOIB>
    <izvorni_sadrzaj>
      <item>Shaoyong Shu, OIB 01079456425</item>
      <item>PRIVREDNA BANKA ZAGREB - DIONIČKO DRUŠTVO, OIB 02535697732</item>
      <item>Raiffeisenbank Austria d.d., OIB 53056966535</item>
      <item>Kristina Čeak, OIB 09695840159</item>
    </izvorni_sadrzaj>
    <derivirana_varijabla naziv="DomainObject.Predmet.OstaliListNazivFormatedOIB_1">
      <item>Shaoyong Shu, OIB 01079456425</item>
      <item>PRIVREDNA BANKA ZAGREB - DIONIČKO DRUŠTVO, OIB 02535697732</item>
      <item>Raiffeisenbank Austria d.d., OIB 53056966535</item>
      <item>Kristina Čeak, OIB 09695840159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>St-1115/2017-33</izvorni_sadrzaj>
    <derivirana_varijabla naziv="DomainObject.PoslovniBrojDokumenta_1">St-1115/2017-33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SHU SHAOYONG d.o.o.</izvorni_sadrzaj>
    <derivirana_varijabla naziv="DomainObject.Predmet.ProtustrankaIDrugi_1">SHU SHAOYONG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SHU SHAOYONG d.o.o., OIB 34270882046, Ulica Kralja Petra Krešimira IV 33, 44320 Kutina</izvorni_sadrzaj>
    <derivirana_varijabla naziv="DomainObject.Predmet.ProtustrankaIDrugiAdressOIB_1">SHU SHAOYONG d.o.o., OIB 34270882046, Ulica Kralja Petra Krešimira IV 33,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SHU SHAOYONG d.o.o.</item>
      <item>Shaoyong Shu</item>
      <item>PRIVREDNA BANKA ZAGREB - DIONIČKO DRUŠTVO</item>
      <item>Raiffeisenbank Austria d.d.</item>
      <item>Kristina Čeak</item>
    </izvorni_sadrzaj>
    <derivirana_varijabla naziv="DomainObject.Predmet.SudioniciListNaziv_1">
      <item>FINA Regionalni centar Zagreb</item>
      <item>SHU SHAOYONG d.o.o.</item>
      <item>Shaoyong Shu</item>
      <item>PRIVREDNA BANKA ZAGREB - DIONIČKO DRUŠTVO</item>
      <item>Raiffeisenbank Austria d.d.</item>
      <item>Kristina Čeak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SHU SHAOYONG d.o.o., OIB 34270882046, Ulica Kralja Petra Krešimira IV 33,44320 Kutina</item>
      <item>Shaoyong Shu, OIB 01079456425, Kralja Petra Krešimira Iv 39,44320 Kutina</item>
      <item>PRIVREDNA BANKA ZAGREB - DIONIČKO DRUŠTVO, OIB 02535697732, Radnička cesta 50,10000 Zagreb</item>
      <item>Raiffeisenbank Austria d.d., OIB 53056966535, Magazinska cesta 69,10000 Zagreb</item>
      <item>Kristina Čeak, OIB 09695840159, Mlinovi 82,10000 Zagreb</item>
    </izvorni_sadrzaj>
    <derivirana_varijabla naziv="DomainObject.Predmet.SudioniciListAdressOIB_1">
      <item>FINA Regionalni centar Zagreb, OIB 85821130368, Trg svibanjskih žrtava 1995. br. 1,10000 Zagreb</item>
      <item>SHU SHAOYONG d.o.o., OIB 34270882046, Ulica Kralja Petra Krešimira IV 33,44320 Kutina</item>
      <item>Shaoyong Shu, OIB 01079456425, Kralja Petra Krešimira Iv 39,44320 Kutina</item>
      <item>PRIVREDNA BANKA ZAGREB - DIONIČKO DRUŠTVO, OIB 02535697732, Radnička cesta 50,10000 Zagreb</item>
      <item>Raiffeisenbank Austria d.d., OIB 53056966535, Magazinska cesta 69,10000 Zagreb</item>
      <item>Kristina Čeak, OIB 09695840159, Mlinovi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34270882046</item>
      <item>, OIB 01079456425</item>
      <item>, OIB 02535697732</item>
      <item>, OIB 53056966535</item>
      <item>, OIB 09695840159</item>
    </izvorni_sadrzaj>
    <derivirana_varijabla naziv="DomainObject.Predmet.SudioniciListNazivOIB_1">
      <item>, OIB 85821130368</item>
      <item>, OIB 34270882046</item>
      <item>, OIB 01079456425</item>
      <item>, OIB 02535697732</item>
      <item>, OIB 53056966535</item>
      <item>, OIB 09695840159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881</properties:Characters>
  <properties:Lines>34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2017-09-18T12:26:00Z</dcterms:created>
  <dc:creator>nmarkovic</dc:creator>
  <cp:lastModifiedBy>Katarina Drndelić</cp:lastModifiedBy>
  <cp:lastPrinted>2018-01-19T10:50:00Z</cp:lastPrinted>
  <dcterms:modified xmlns:xsi="http://www.w3.org/2001/XMLSchema-instance" xsi:type="dcterms:W3CDTF">2018-01-19T10:51:00Z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St-1115/2017-33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