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7b1" w14:paraId="58a47b1" w:rsidRDefault="008A48CE" w:rsidP="008A48CE" w:rsidR="008A48CE" w:rsidRPr="00F9490F">
      <w:pPr>
        <w15:collapsed w:val="false"/>
      </w:pPr>
      <w:bookmarkStart w:name="_GoBack" w:id="0"/>
      <w:bookmarkEnd w:id="0"/>
      <w:r w:rsidRPr="00F9490F">
        <w:t>REPUBLIKA HRVATSKA</w:t>
      </w:r>
    </w:p>
    <w:p w:rsidRDefault="008A48CE" w:rsidP="008A48CE" w:rsidR="008A48CE" w:rsidRPr="00F9490F">
      <w:r w:rsidRPr="00F9490F">
        <w:t>TRGOVAČKI SUD U ZAGREBU</w:t>
      </w:r>
    </w:p>
    <w:p w:rsidRDefault="008A48CE" w:rsidP="008A48CE" w:rsidR="008A48CE" w:rsidRPr="00F9490F">
      <w:r w:rsidRPr="00F9490F">
        <w:t xml:space="preserve">Zagreb, Amruševa 2/II 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A8071E" w:rsidRPr="00F9490F">
        <w:tab/>
      </w:r>
      <w:r w:rsidR="00A8071E" w:rsidRPr="00F9490F">
        <w:tab/>
      </w:r>
      <w:r w:rsidR="00F9490F" w:rsidRPr="00F9490F">
        <w:t>46</w:t>
      </w:r>
      <w:r w:rsidR="003553B9" w:rsidRPr="00F9490F">
        <w:t>. St-</w:t>
      </w:r>
      <w:r w:rsidR="008C5B52">
        <w:t>2745/2018</w:t>
      </w:r>
    </w:p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Z A P I S N I K</w:t>
      </w:r>
    </w:p>
    <w:p w:rsidRDefault="008A48CE" w:rsidP="00856A46" w:rsidR="008A48CE" w:rsidRPr="00F9490F">
      <w:pPr>
        <w:jc w:val="center"/>
      </w:pPr>
      <w:r w:rsidRPr="00F9490F">
        <w:t xml:space="preserve">s ročišta radi </w:t>
      </w:r>
      <w:r w:rsidR="001047EF" w:rsidRPr="00F9490F">
        <w:t>očitovanja</w:t>
      </w:r>
      <w:r w:rsidRPr="00F9490F">
        <w:t xml:space="preserve"> o prijedlogu za otvaranje stečajnog postupka</w:t>
      </w:r>
    </w:p>
    <w:p w:rsidRDefault="008A48CE" w:rsidP="008A48CE" w:rsidR="008A48CE" w:rsidRPr="00F9490F"/>
    <w:p w:rsidRDefault="008A48CE" w:rsidP="00856A46" w:rsidR="008A48CE" w:rsidRPr="00F9490F">
      <w:pPr>
        <w:jc w:val="both"/>
      </w:pPr>
      <w:r w:rsidRPr="00F9490F">
        <w:t xml:space="preserve">sastavljen </w:t>
      </w:r>
      <w:r w:rsidR="00856A46" w:rsidRPr="00F9490F">
        <w:t>pri Trgo</w:t>
      </w:r>
      <w:r w:rsidR="00777E93" w:rsidRPr="00F9490F">
        <w:t xml:space="preserve">vačkom sudu u Zagrebu </w:t>
      </w:r>
      <w:r w:rsidR="00543162">
        <w:t>8. ožujka</w:t>
      </w:r>
      <w:r w:rsidR="00877C33" w:rsidRPr="00F9490F">
        <w:t xml:space="preserve"> 201</w:t>
      </w:r>
      <w:r w:rsidR="00F9490F" w:rsidRPr="00F9490F">
        <w:t>9</w:t>
      </w:r>
      <w:r w:rsidRPr="00F9490F">
        <w:t xml:space="preserve">. u stečajnom postupku nad dužnikom </w:t>
      </w:r>
      <w:r w:rsidR="004350A5" w:rsidRPr="00F9490F">
        <w:rPr>
          <w:lang w:val="pt-BR"/>
        </w:rPr>
        <w:t xml:space="preserve"> </w:t>
      </w:r>
      <w:r w:rsidR="008C5B52">
        <w:t>RAAFOURTY d.d. OIB: 17742557834, Vlaška 79, Zagreb</w:t>
      </w:r>
    </w:p>
    <w:p w:rsidRDefault="008A48CE" w:rsidP="008A48CE" w:rsidR="008A48CE" w:rsidRPr="00F9490F"/>
    <w:p w:rsidRDefault="008A48CE" w:rsidP="008A48CE" w:rsidR="008A48CE" w:rsidRPr="00F9490F">
      <w:r w:rsidRPr="00F9490F">
        <w:t>NAZOČNI OD SUDA:</w:t>
      </w:r>
    </w:p>
    <w:p w:rsidRDefault="008A48CE" w:rsidP="008A48CE" w:rsidR="008A48CE" w:rsidRPr="00F9490F"/>
    <w:p w:rsidRDefault="008A48CE" w:rsidP="008A48CE" w:rsidR="008A48CE" w:rsidRPr="00F9490F">
      <w:r w:rsidRPr="00F9490F">
        <w:t>SUDAC:</w:t>
      </w:r>
      <w:r w:rsidR="00F9490F" w:rsidRPr="00F9490F">
        <w:t xml:space="preserve"> Maja Praljak</w:t>
      </w:r>
    </w:p>
    <w:p w:rsidRDefault="008A48CE" w:rsidP="008A48CE" w:rsidR="008A48CE" w:rsidRPr="00F9490F">
      <w:r w:rsidRPr="00F9490F">
        <w:t>ZAPISNIČAR:</w:t>
      </w:r>
      <w:r w:rsidR="001A0AAD" w:rsidRPr="00F9490F">
        <w:t xml:space="preserve"> </w:t>
      </w:r>
      <w:r w:rsidR="00F9490F" w:rsidRPr="00F9490F">
        <w:t>Nikolin</w:t>
      </w:r>
      <w:r w:rsidR="008233A6">
        <w:t>a</w:t>
      </w:r>
      <w:r w:rsidR="00F9490F" w:rsidRPr="00F9490F">
        <w:t xml:space="preserve"> Krunić</w:t>
      </w:r>
    </w:p>
    <w:p w:rsidRDefault="0061789D" w:rsidP="00856A46" w:rsidR="008A48CE" w:rsidRPr="00F9490F">
      <w:pPr>
        <w:jc w:val="both"/>
      </w:pPr>
      <w:r w:rsidRPr="00F9490F">
        <w:t>S</w:t>
      </w:r>
      <w:r w:rsidR="001A0AAD" w:rsidRPr="00F9490F">
        <w:t xml:space="preserve">udac otvara raspravu u </w:t>
      </w:r>
      <w:r w:rsidR="008C5B52">
        <w:t>11,00</w:t>
      </w:r>
      <w:r w:rsidR="008A48CE" w:rsidRPr="00F9490F">
        <w:t xml:space="preserve"> sati, rasprava je javna i utvrđuje da su, pristupili:</w:t>
      </w:r>
    </w:p>
    <w:p w:rsidRDefault="008A48CE" w:rsidP="008A48CE" w:rsidR="008A48CE" w:rsidRPr="00F9490F"/>
    <w:p w:rsidRDefault="00777E93" w:rsidP="008A48CE" w:rsidR="008A48CE" w:rsidRPr="00F9490F">
      <w:r w:rsidRPr="00F9490F">
        <w:t>P</w:t>
      </w:r>
      <w:r w:rsidR="003F52B1" w:rsidRPr="00F9490F">
        <w:t>redlagatelj</w:t>
      </w:r>
      <w:r w:rsidR="008A48CE" w:rsidRPr="00F9490F">
        <w:t xml:space="preserve">: </w:t>
      </w:r>
      <w:r w:rsidR="00457473" w:rsidRPr="00F9490F">
        <w:t>nitko, dostava poziva uredno iskazana</w:t>
      </w:r>
    </w:p>
    <w:p w:rsidRDefault="00777E93" w:rsidP="008A48CE" w:rsidR="008A48CE" w:rsidRPr="00F9490F">
      <w:r w:rsidRPr="00F9490F">
        <w:t>Dužnik</w:t>
      </w:r>
      <w:r w:rsidR="008A48CE" w:rsidRPr="00F9490F">
        <w:t xml:space="preserve">: </w:t>
      </w:r>
      <w:r w:rsidR="00AC06DB">
        <w:t xml:space="preserve">Davor Žuvić, zastupnik po zakonu dužnika </w:t>
      </w:r>
    </w:p>
    <w:p w:rsidRDefault="008A48CE" w:rsidP="008A48CE" w:rsidR="008A48CE" w:rsidRPr="00F9490F">
      <w:r w:rsidRPr="00F9490F">
        <w:t xml:space="preserve">Zastupnik po zakonu dužnika: </w:t>
      </w:r>
      <w:r w:rsidR="00AC06DB">
        <w:t>Davor Žuvić, zastupnik po zakonu dužnika</w:t>
      </w:r>
    </w:p>
    <w:p w:rsidRDefault="00877C33" w:rsidP="008A48CE" w:rsidR="00877C33">
      <w:r w:rsidRPr="00F9490F">
        <w:t>Pravna osoba koja za dužnika obavlja poslove platnog prometa:</w:t>
      </w:r>
      <w:r w:rsidR="00457473" w:rsidRPr="00F9490F">
        <w:t xml:space="preserve"> nitko, dostava poziva uredno iskazana</w:t>
      </w:r>
    </w:p>
    <w:p w:rsidRDefault="00543162" w:rsidP="00543162" w:rsidR="00543162">
      <w:pPr>
        <w:ind w:firstLine="708"/>
        <w:jc w:val="both"/>
      </w:pPr>
    </w:p>
    <w:p w:rsidRDefault="00543162" w:rsidP="00543162" w:rsidR="00543162" w:rsidRPr="00F9490F">
      <w:pPr>
        <w:ind w:firstLine="708"/>
        <w:jc w:val="both"/>
      </w:pPr>
      <w:r w:rsidRPr="00F9490F">
        <w:t xml:space="preserve">Utvrđuje se da zastupnik po zakonu dužnika </w:t>
      </w:r>
      <w:r>
        <w:t>nije postupio po zaključku od 5</w:t>
      </w:r>
      <w:r w:rsidRPr="00F9490F">
        <w:t xml:space="preserve">. </w:t>
      </w:r>
      <w:r>
        <w:t xml:space="preserve">studenog </w:t>
      </w:r>
      <w:r w:rsidR="0018425D">
        <w:t>2018.</w:t>
      </w:r>
    </w:p>
    <w:p w:rsidRDefault="0018425D" w:rsidP="00543162" w:rsidR="0018425D">
      <w:pPr>
        <w:jc w:val="both"/>
      </w:pPr>
    </w:p>
    <w:p w:rsidRDefault="00AC06DB" w:rsidP="00104F9A" w:rsidR="00742EEC">
      <w:pPr>
        <w:jc w:val="both"/>
      </w:pPr>
      <w:r>
        <w:t xml:space="preserve">Utvrđuje se </w:t>
      </w:r>
      <w:r w:rsidR="00742EEC">
        <w:t xml:space="preserve">je ovaj sud po službenoj dužnosti pribavio podatak o tome da </w:t>
      </w:r>
      <w:r w:rsidR="008C5B52">
        <w:t xml:space="preserve">je dužnik </w:t>
      </w:r>
      <w:r w:rsidR="00742EEC">
        <w:t xml:space="preserve"> vla</w:t>
      </w:r>
      <w:r w:rsidR="008C5B52">
        <w:t>snik nekretnina (listovi 9-12</w:t>
      </w:r>
      <w:r w:rsidR="00742EEC">
        <w:t xml:space="preserve"> spisa). </w:t>
      </w:r>
    </w:p>
    <w:p w:rsidRDefault="00742EEC" w:rsidP="00104F9A" w:rsidR="00742EEC" w:rsidRPr="00F9490F">
      <w:pPr>
        <w:jc w:val="both"/>
      </w:pPr>
    </w:p>
    <w:p w:rsidRDefault="00543162" w:rsidP="00543162" w:rsidR="00543162">
      <w:pPr>
        <w:ind w:firstLine="708"/>
        <w:jc w:val="both"/>
      </w:pPr>
      <w:r>
        <w:t>Utvrđuje se da spisu prileži podnesak predlagatelja Financijske agencije od 8. studenog 2018.</w:t>
      </w:r>
      <w:r w:rsidRPr="0007151A">
        <w:t xml:space="preserve"> </w:t>
      </w:r>
      <w:r w:rsidR="008C5B52">
        <w:t>(list 13</w:t>
      </w:r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8C5B52">
        <w:t>30. listopada 2018</w:t>
      </w:r>
      <w:r>
        <w:t xml:space="preserve">. u Očevidniku redoslijeda osnova za plaćanje imao neizvršene osnova za plaćanje u neprekinutom razdoblju od 120 dana u ukupnom iznosu od </w:t>
      </w:r>
      <w:r w:rsidR="008C5B52">
        <w:t>3.713,925,66</w:t>
      </w:r>
      <w:r>
        <w:t xml:space="preserve"> kn.</w:t>
      </w:r>
    </w:p>
    <w:p w:rsidRDefault="0018425D" w:rsidP="00543162" w:rsidR="0018425D">
      <w:pPr>
        <w:ind w:firstLine="708"/>
        <w:jc w:val="both"/>
      </w:pPr>
    </w:p>
    <w:p w:rsidRDefault="00543162" w:rsidP="00543162" w:rsidR="00543162" w:rsidRPr="003E6EB9">
      <w:pPr>
        <w:ind w:firstLine="708"/>
        <w:jc w:val="both"/>
      </w:pPr>
      <w:r w:rsidRPr="003E6EB9">
        <w:t xml:space="preserve">Utvrđuje se da se u spisi nalazi Uvjerenje Stanice za tehnički pregled vozila, Centar za vozila Hrvatske d.d. od </w:t>
      </w:r>
      <w:r>
        <w:t>6. prosinca 2018</w:t>
      </w:r>
      <w:r w:rsidRPr="003E6EB9">
        <w:t>.,</w:t>
      </w:r>
      <w:r>
        <w:t xml:space="preserve"> </w:t>
      </w:r>
      <w:r w:rsidRPr="003E6EB9">
        <w:t>iz kojeg proizlazi da je dužnik prema službenoj evidenciji re</w:t>
      </w:r>
      <w:r w:rsidR="008C5B52">
        <w:t>gistracije cestovnih vozila</w:t>
      </w:r>
      <w:r w:rsidRPr="003E6EB9">
        <w:t xml:space="preserve"> evidentiran kao vlasnik vozila </w:t>
      </w:r>
      <w:r w:rsidR="008C5B52">
        <w:t xml:space="preserve">M1, marka AUDI 3.2 VF FSI QUATTRO, godina proizvodnje 2008, broj šasije WAUZZZ4E96N005326, reg. oznake ZA020AA, M1, marka LAND ROVER 2.0 D TURBO, godina proizvodnje 1998. broj šasije SALLNAAB8XA643053, reg. oznake ZG6505FZ, M1, marka MINI 1.5 RECE EDITION, godina proizvodnje 2015, broj šasije WMWXM5107G2A66719, reg. oznake ZG020RA. </w:t>
      </w:r>
    </w:p>
    <w:p w:rsidRDefault="00AC06DB" w:rsidP="00543162" w:rsidR="00AC06DB"/>
    <w:p w:rsidRDefault="00AC06DB" w:rsidP="00AC06DB" w:rsidR="00AC06DB" w:rsidRPr="00AC06DB">
      <w:pPr>
        <w:ind w:firstLine="708"/>
        <w:jc w:val="both"/>
        <w:rPr>
          <w:color w:val="FF0000"/>
        </w:rPr>
      </w:pPr>
      <w:r>
        <w:t>Zastupnik po zakonu dužnika navodi da se protivi otvaranju stečajnog postupka nad dužnikom, ne osporava okolnos</w:t>
      </w:r>
      <w:r w:rsidR="002A0A97">
        <w:t>t da je blokiran u neprekinutom</w:t>
      </w:r>
      <w:r>
        <w:t xml:space="preserve"> razdoblju duljem od 120 dana za iznos kako je to navela FINA međutim ukazuje da je blokiran zbog toga što je Slatinska banka d.d. proglasila kredit dospjelim i sjela dužniku na račun za blokirani račun iako po </w:t>
      </w:r>
      <w:r w:rsidR="002A0A97">
        <w:t>mišljenju</w:t>
      </w:r>
      <w:r>
        <w:t xml:space="preserve"> zastupnika po zakonu nije bilo nikakvih uvjeta da se kredit proglasi dospjelim. U prilog tim tvrdnjama ide </w:t>
      </w:r>
      <w:r w:rsidR="002A0A97">
        <w:t>okolnost</w:t>
      </w:r>
      <w:r>
        <w:t xml:space="preserve"> da su krediti dignuti i kod Zagrebačke banke d.d. i Agram </w:t>
      </w:r>
      <w:r>
        <w:lastRenderedPageBreak/>
        <w:t xml:space="preserve">banke d.d. za </w:t>
      </w:r>
      <w:r w:rsidR="002A0A97">
        <w:t>gotovo</w:t>
      </w:r>
      <w:r>
        <w:t xml:space="preserve"> </w:t>
      </w:r>
      <w:r w:rsidR="002A0A97">
        <w:t>trostruko</w:t>
      </w:r>
      <w:r>
        <w:t xml:space="preserve"> više iznose nego što je to bilo kod Slatinske banke d.d., a navedene dvije banke ne samo da nisu proglasile kredit dospjelim nego su prihvatile dužnikov prijedlog i dopustile da dugovanje po kreditima podmire dužnikova povezana društva. </w:t>
      </w:r>
      <w:r w:rsidR="002A0A97">
        <w:t xml:space="preserve">Zastupnik po zakonu nadalje navodi da moli sud rok od 60 dana kako bi predlagao blokadu na način da povezana društva podmire i dug prema Slatinskoj banci odnosno u cijelosti saniraju iznos za koji je dužnik blokiran. Pojašnjava da nije pokrenuo spor protiv Slatinske banke jer smatra da bi time samo stvarao dodatne troškove a na neki način i gubio vrijeme budući da na način koji je naveo može efikasno nastaviti sa poslovanjem. U prilog istinitost svojih tvrdnji u spis predaje i potvrdu Agram banke d.d. iz koje proizlazi da je odlukom nadležnih tijela te banke izdana suglasnost na ugovor o preuzimanju duga zaključen između dužnika i društva Dubrovnik Shipsdiray d.o.o. kao preuzimatelja. </w:t>
      </w:r>
    </w:p>
    <w:p w:rsidRDefault="00AC06DB" w:rsidP="00543162" w:rsidR="00AC06DB"/>
    <w:p w:rsidRDefault="00AC06DB" w:rsidP="00543162" w:rsidR="00AC06DB"/>
    <w:p w:rsidRDefault="00AC06DB" w:rsidP="00543162" w:rsidR="00AC06DB"/>
    <w:p w:rsidRDefault="00AC06DB" w:rsidP="00543162" w:rsidR="00AC06DB"/>
    <w:p w:rsidRDefault="00AC06DB" w:rsidP="00543162" w:rsidR="00AC06DB"/>
    <w:p w:rsidRDefault="00543162" w:rsidP="00543162" w:rsidR="00543162" w:rsidRPr="00104F9A">
      <w:r w:rsidRPr="00104F9A">
        <w:t>Sud donosi</w:t>
      </w:r>
    </w:p>
    <w:p w:rsidRDefault="00543162" w:rsidP="00543162" w:rsidR="00543162">
      <w:pPr>
        <w:jc w:val="center"/>
      </w:pPr>
      <w:r w:rsidRPr="00104F9A">
        <w:t>R j e š e n j e</w:t>
      </w:r>
    </w:p>
    <w:p w:rsidRDefault="002A0A97" w:rsidP="002A0A97" w:rsidR="002A0A97" w:rsidRPr="00104F9A">
      <w:pPr>
        <w:jc w:val="both"/>
      </w:pPr>
      <w:r>
        <w:t xml:space="preserve">Dodjeljuje se dužniku rok od 60 dana radi pokušaja prevladavanja blokada i pokušaja podmirenja dugovanja. </w:t>
      </w:r>
    </w:p>
    <w:p w:rsidRDefault="00AC06DB" w:rsidP="002A0A97" w:rsidR="00AC06DB">
      <w:pPr>
        <w:jc w:val="both"/>
      </w:pPr>
      <w:r>
        <w:t>Ročište radi rasprave o pretpostavkama za otvaranje stečajnog postupka određuje se za dan:</w:t>
      </w:r>
    </w:p>
    <w:p w:rsidRDefault="002A0A97" w:rsidP="002A0A97" w:rsidR="002A0A97">
      <w:pPr>
        <w:jc w:val="both"/>
      </w:pPr>
    </w:p>
    <w:p w:rsidRDefault="002A0A97" w:rsidP="002A0A97" w:rsidR="002A0A97" w:rsidRPr="002A0A97">
      <w:pPr>
        <w:jc w:val="center"/>
        <w:rPr>
          <w:b/>
        </w:rPr>
      </w:pPr>
      <w:r w:rsidRPr="002A0A97">
        <w:rPr>
          <w:b/>
        </w:rPr>
        <w:t>6. lipnja 2019. u 10,00 sati</w:t>
      </w:r>
    </w:p>
    <w:p w:rsidRDefault="002A0A97" w:rsidP="002A0A97" w:rsidR="002A0A97">
      <w:pPr>
        <w:jc w:val="center"/>
      </w:pPr>
    </w:p>
    <w:p w:rsidRDefault="002A0A97" w:rsidP="002A0A97" w:rsidR="002A0A97">
      <w:pPr>
        <w:jc w:val="center"/>
      </w:pPr>
      <w:r>
        <w:t>što zastupnik po zakonu dužnika prima na znanje i neće se posebno pozivati</w:t>
      </w:r>
    </w:p>
    <w:p w:rsidRDefault="006672CE" w:rsidP="002A0A97" w:rsidR="006672CE">
      <w:pPr>
        <w:jc w:val="both"/>
      </w:pPr>
    </w:p>
    <w:p w:rsidRDefault="00E32D61" w:rsidP="008A48CE" w:rsidR="00E32D61" w:rsidRPr="00742EEC">
      <w:pPr>
        <w:rPr>
          <w:highlight w:val="lightGray"/>
        </w:rPr>
      </w:pPr>
    </w:p>
    <w:p w:rsidRDefault="002A0A97" w:rsidP="00543162" w:rsidR="008A48CE" w:rsidRPr="00104F9A">
      <w:pPr>
        <w:ind w:left="3540"/>
      </w:pPr>
      <w:r>
        <w:t>Dovršeno 11,15</w:t>
      </w:r>
      <w:r w:rsidR="00457473" w:rsidRPr="00104F9A">
        <w:t xml:space="preserve"> </w:t>
      </w:r>
      <w:r w:rsidR="008A48CE" w:rsidRPr="00104F9A">
        <w:t xml:space="preserve"> sati</w:t>
      </w:r>
    </w:p>
    <w:p w:rsidRDefault="008A48CE" w:rsidP="008A48CE" w:rsidR="008A48CE" w:rsidRPr="00104F9A"/>
    <w:p w:rsidRDefault="008A48CE" w:rsidP="008A48CE" w:rsidR="008A48CE" w:rsidRPr="00104F9A"/>
    <w:p w:rsidRDefault="008A48CE" w:rsidP="00856A46" w:rsidR="008A48CE" w:rsidRPr="00104F9A">
      <w:pPr>
        <w:jc w:val="center"/>
      </w:pPr>
      <w:r w:rsidRPr="00104F9A">
        <w:t>SUDAC</w:t>
      </w:r>
    </w:p>
    <w:p w:rsidRDefault="008A48CE" w:rsidP="008A48CE" w:rsidR="008A48CE" w:rsidRPr="00104F9A"/>
    <w:p w:rsidRDefault="008A48CE" w:rsidP="008A48CE" w:rsidR="008A48CE" w:rsidRPr="00104F9A"/>
    <w:p w:rsidRDefault="008A48CE" w:rsidP="008A48CE" w:rsidR="008A48CE" w:rsidRPr="00104F9A">
      <w:r w:rsidRPr="00104F9A">
        <w:t xml:space="preserve">ZAPISNIČAR       </w:t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Pr="00104F9A">
        <w:t>PREDLAGATELJ</w:t>
      </w:r>
    </w:p>
    <w:p w:rsidRDefault="008A48CE" w:rsidP="008A48CE" w:rsidR="008A48CE" w:rsidRPr="00104F9A"/>
    <w:p w:rsidRDefault="008A48CE" w:rsidP="008A48CE" w:rsidR="008A48CE" w:rsidRPr="00104F9A"/>
    <w:p w:rsidRDefault="008A48CE" w:rsidP="00856A46" w:rsidR="008A48CE" w:rsidRPr="00104F9A">
      <w:pPr>
        <w:ind w:left="4956"/>
      </w:pPr>
      <w:r w:rsidRPr="00104F9A">
        <w:t>ZASTUPNIK PO ZAKONU DUŽNIKA</w:t>
      </w:r>
    </w:p>
    <w:p w:rsidRDefault="008A48CE" w:rsidP="008A48CE" w:rsidR="008A48CE" w:rsidRPr="00104F9A"/>
    <w:p w:rsidRDefault="008A48CE" w:rsidP="008A48CE" w:rsidR="008A48CE" w:rsidRPr="00104F9A"/>
    <w:p w:rsidRDefault="008A48CE" w:rsidP="00854C5A" w:rsidR="008A48CE" w:rsidRPr="00F9490F">
      <w:pPr>
        <w:ind w:firstLine="708" w:left="4956"/>
      </w:pPr>
      <w:r w:rsidRPr="00104F9A">
        <w:t>DUŽNIK</w:t>
      </w:r>
    </w:p>
    <w:sectPr w:rsidSect="00863645" w:rsidR="008A48CE" w:rsidRPr="00F949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1257B"/>
    <w:rsid w:val="000223D1"/>
    <w:rsid w:val="000A5341"/>
    <w:rsid w:val="000E53B9"/>
    <w:rsid w:val="001047EF"/>
    <w:rsid w:val="00104F9A"/>
    <w:rsid w:val="00126807"/>
    <w:rsid w:val="0018425D"/>
    <w:rsid w:val="001A0AAD"/>
    <w:rsid w:val="002A0A97"/>
    <w:rsid w:val="002A1FB3"/>
    <w:rsid w:val="00344961"/>
    <w:rsid w:val="003553B9"/>
    <w:rsid w:val="003706C6"/>
    <w:rsid w:val="003A4630"/>
    <w:rsid w:val="003F52B1"/>
    <w:rsid w:val="00422ED8"/>
    <w:rsid w:val="004350A5"/>
    <w:rsid w:val="00451B15"/>
    <w:rsid w:val="00457473"/>
    <w:rsid w:val="00543162"/>
    <w:rsid w:val="00562BC5"/>
    <w:rsid w:val="005D6877"/>
    <w:rsid w:val="0061789D"/>
    <w:rsid w:val="00666D8C"/>
    <w:rsid w:val="006672CE"/>
    <w:rsid w:val="00693CB2"/>
    <w:rsid w:val="006A697E"/>
    <w:rsid w:val="006D4024"/>
    <w:rsid w:val="00732732"/>
    <w:rsid w:val="00735144"/>
    <w:rsid w:val="00742EEC"/>
    <w:rsid w:val="00765CC9"/>
    <w:rsid w:val="007700AC"/>
    <w:rsid w:val="00777E93"/>
    <w:rsid w:val="0082184A"/>
    <w:rsid w:val="008233A6"/>
    <w:rsid w:val="008313EE"/>
    <w:rsid w:val="00854C5A"/>
    <w:rsid w:val="00856A46"/>
    <w:rsid w:val="00863645"/>
    <w:rsid w:val="00877BC1"/>
    <w:rsid w:val="00877C33"/>
    <w:rsid w:val="008A48CE"/>
    <w:rsid w:val="008C5B52"/>
    <w:rsid w:val="008F7E83"/>
    <w:rsid w:val="00920DF0"/>
    <w:rsid w:val="009347BC"/>
    <w:rsid w:val="00A8071E"/>
    <w:rsid w:val="00AC06DB"/>
    <w:rsid w:val="00AC3B33"/>
    <w:rsid w:val="00B33248"/>
    <w:rsid w:val="00C32A48"/>
    <w:rsid w:val="00C51C4E"/>
    <w:rsid w:val="00CA596D"/>
    <w:rsid w:val="00CE2EA8"/>
    <w:rsid w:val="00D524ED"/>
    <w:rsid w:val="00D93309"/>
    <w:rsid w:val="00DC51AE"/>
    <w:rsid w:val="00DC7CB8"/>
    <w:rsid w:val="00E21683"/>
    <w:rsid w:val="00E329E4"/>
    <w:rsid w:val="00E32D61"/>
    <w:rsid w:val="00E65613"/>
    <w:rsid w:val="00EA5215"/>
    <w:rsid w:val="00EA7C1F"/>
    <w:rsid w:val="00F9490F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2019.</izvorni_sadrzaj>
    <derivirana_varijabla naziv="DomainObject.StvarniPocetakDatum_1">8. ožujka 2019.</derivirana_varijabla>
  </DomainObject.StvarniPocetakDatum>
  <DomainObject.StvarniZavrsetakDatum>
    <izvorni_sadrzaj>8. ožujka 2019.</izvorni_sadrzaj>
    <derivirana_varijabla naziv="DomainObject.StvarniZavrsetakDatum_1">8. ožujka 2019.</derivirana_varijabla>
  </DomainObject.StvarniZavrsetakDatum>
  <DomainObject.PlaniraniZavrsetakDatum>
    <izvorni_sadrzaj>8. ožujka 2019.</izvorni_sadrzaj>
    <derivirana_varijabla naziv="DomainObject.PlaniraniZavrsetakDatum_1">8. ožujka 2019.</derivirana_varijabla>
  </DomainObject.PlaniraniZavrsetakDatum>
  <DomainObject.PlaniraniPocetakDatum>
    <izvorni_sadrzaj>8. ožujka 2019.</izvorni_sadrzaj>
    <derivirana_varijabla naziv="DomainObject.PlaniraniPocetakDatum_1">8. ožujka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2019.</izvorni_sadrzaj>
    <derivirana_varijabla naziv="DomainObject.Zapisnik.DatumKreiranja_1">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St-2745/2018-10</izvorni_sadrzaj>
    <derivirana_varijabla naziv="DomainObject.Zapisnik.Oznaka_1">St-2745/2018-10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St-2745/2018</izvorni_sadrzaj>
    <derivirana_varijabla naziv="DomainObject.Predmet.OznakaBroj_1">St-2745/2018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RAAFOURTY d.d.</izvorni_sadrzaj>
    <derivirana_varijabla naziv="DomainObject.Predmet.ProtustrankaFormated_1">  RAAFOURTY d.d.</derivirana_varijabla>
  </DomainObject.Predmet.ProtustrankaFormated>
  <DomainObject.Predmet.ProtustrankaFormatedOIB>
    <izvorni_sadrzaj>  RAAFOURTY d.d., OIB 17742557834</izvorni_sadrzaj>
    <derivirana_varijabla naziv="DomainObject.Predmet.ProtustrankaFormatedOIB_1">  RAAFOURTY d.d., OIB 17742557834</derivirana_varijabla>
  </DomainObject.Predmet.ProtustrankaFormatedOIB>
  <DomainObject.Predmet.ProtustrankaFormatedWithAdress>
    <izvorni_sadrzaj> RAAFOURTY d.d., Vlaška 79, 10000 Zagreb</izvorni_sadrzaj>
    <derivirana_varijabla naziv="DomainObject.Predmet.ProtustrankaFormatedWithAdress_1"> RAAFOURTY d.d., Vlaška 79, 10000 Zagreb</derivirana_varijabla>
  </DomainObject.Predmet.ProtustrankaFormatedWithAdress>
  <DomainObject.Predmet.ProtustrankaFormatedWithAdressOIB>
    <izvorni_sadrzaj> RAAFOURTY d.d., OIB 17742557834, Vlaška 79, 10000 Zagreb</izvorni_sadrzaj>
    <derivirana_varijabla naziv="DomainObject.Predmet.ProtustrankaFormatedWithAdressOIB_1"> RAAFOURTY d.d., OIB 17742557834, Vlaška 79, 10000 Zagreb</derivirana_varijabla>
  </DomainObject.Predmet.ProtustrankaFormatedWithAdressOIB>
  <DomainObject.Predmet.ProtustrankaWithAdress>
    <izvorni_sadrzaj>RAAFOURTY d.d. Vlaška 79, 10000 Zagreb</izvorni_sadrzaj>
    <derivirana_varijabla naziv="DomainObject.Predmet.ProtustrankaWithAdress_1">RAAFOURTY d.d. Vlaška 79, 10000 Zagreb</derivirana_varijabla>
  </DomainObject.Predmet.ProtustrankaWithAdress>
  <DomainObject.Predmet.ProtustrankaWithAdressOIB>
    <izvorni_sadrzaj>RAAFOURTY d.d., OIB 17742557834, Vlaška 79, 10000 Zagreb</izvorni_sadrzaj>
    <derivirana_varijabla naziv="DomainObject.Predmet.ProtustrankaWithAdressOIB_1">RAAFOURTY d.d., OIB 17742557834, Vlaška 79, 10000 Zagreb</derivirana_varijabla>
  </DomainObject.Predmet.ProtustrankaWithAdressOIB>
  <DomainObject.Predmet.ProtustrankaNazivFormated>
    <izvorni_sadrzaj>RAAFOURTY d.d.</izvorni_sadrzaj>
    <derivirana_varijabla naziv="DomainObject.Predmet.ProtustrankaNazivFormated_1">RAAFOURTY d.d.</derivirana_varijabla>
  </DomainObject.Predmet.ProtustrankaNazivFormated>
  <DomainObject.Predmet.ProtustrankaNazivFormatedOIB>
    <izvorni_sadrzaj>RAAFOURTY d.d., OIB 17742557834</izvorni_sadrzaj>
    <derivirana_varijabla naziv="DomainObject.Predmet.ProtustrankaNazivFormatedOIB_1">RAAFOURTY d.d., OIB 17742557834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RAAFOURTY d.d.</item>
    </izvorni_sadrzaj>
    <derivirana_varijabla naziv="DomainObject.Predmet.ProtuStrankaListFormated_1">
      <item>RAAFOURTY d.d.</item>
    </derivirana_varijabla>
  </DomainObject.Predmet.ProtuStrankaListFormated>
  <DomainObject.Predmet.ProtuStrankaListFormatedOIB>
    <izvorni_sadrzaj>
      <item>RAAFOURTY d.d., OIB 17742557834</item>
    </izvorni_sadrzaj>
    <derivirana_varijabla naziv="DomainObject.Predmet.ProtuStrankaListFormatedOIB_1">
      <item>RAAFOURTY d.d., OIB 17742557834</item>
    </derivirana_varijabla>
  </DomainObject.Predmet.ProtuStrankaListFormatedOIB>
  <DomainObject.Predmet.ProtuStrankaListFormatedWithAdress>
    <izvorni_sadrzaj>
      <item>RAAFOURTY d.d., Vlaška 79, 10000 Zagreb</item>
    </izvorni_sadrzaj>
    <derivirana_varijabla naziv="DomainObject.Predmet.ProtuStrankaListFormatedWithAdress_1">
      <item>RAAFOURTY d.d., Vlaška 79, 10000 Zagreb</item>
    </derivirana_varijabla>
  </DomainObject.Predmet.ProtuStrankaListFormatedWithAdress>
  <DomainObject.Predmet.ProtuStrankaListFormatedWithAdressOIB>
    <izvorni_sadrzaj>
      <item>RAAFOURTY d.d., OIB 17742557834, Vlaška 79, 10000 Zagreb</item>
    </izvorni_sadrzaj>
    <derivirana_varijabla naziv="DomainObject.Predmet.ProtuStrankaListFormatedWithAdressOIB_1">
      <item>RAAFOURTY d.d., OIB 17742557834, Vlaška 79, 10000 Zagreb</item>
    </derivirana_varijabla>
  </DomainObject.Predmet.ProtuStrankaListFormatedWithAdressOIB>
  <DomainObject.Predmet.ProtuStrankaListNazivFormated>
    <izvorni_sadrzaj>
      <item>RAAFOURTY d.d.</item>
    </izvorni_sadrzaj>
    <derivirana_varijabla naziv="DomainObject.Predmet.ProtuStrankaListNazivFormated_1">
      <item>RAAFOURTY d.d.</item>
    </derivirana_varijabla>
  </DomainObject.Predmet.ProtuStrankaListNazivFormated>
  <DomainObject.Predmet.ProtuStrankaListNazivFormatedOIB>
    <izvorni_sadrzaj>
      <item>RAAFOURTY d.d., OIB 17742557834</item>
    </izvorni_sadrzaj>
    <derivirana_varijabla naziv="DomainObject.Predmet.ProtuStrankaListNazivFormatedOIB_1">
      <item>RAAFOURTY d.d., OIB 17742557834</item>
    </derivirana_varijabla>
  </DomainObject.Predmet.ProtuStrankaListNazivFormatedOIB>
  <DomainObject.Predmet.OstaliListFormated>
    <izvorni_sadrzaj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OstaliListFormated_1"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OstaliListFormated>
  <DomainObject.Predmet.OstaliListFormatedOIB>
    <izvorni_sadrzaj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izvorni_sadrzaj>
    <derivirana_varijabla naziv="DomainObject.Predmet.OstaliListFormatedOIB_1"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derivirana_varijabla>
  </DomainObject.Predmet.OstaliListFormatedOIB>
  <DomainObject.Predmet.OstaliListFormatedWithAdress>
    <izvorni_sadrzaj>
      <item>SLATINSKA BANKA d.d., Vladimira Nazora 2, 33520 Slatina</item>
      <item>Addiko Bank dioničko društvo, Slavonska avenija 6, 10000 Zagreb</item>
      <item>PODRAVSKA BANKA dioničko društvo, Opatička 3, 48000 Koprivnica</item>
      <item>KREDITNA BANKA ZAGREB, dioničko društvo, Ulica grada Vukovara 74, 10000 Zagreb</item>
      <item>ZAGREBAČKA BANKA DIONIČKO DRUŠTVO, Trg bana Josipa Jelačića 10, 10000 Zagreb</item>
      <item>Darian Žuvić, Vlšaka 78, 10000 Zagreb</item>
    </izvorni_sadrzaj>
    <derivirana_varijabla naziv="DomainObject.Predmet.OstaliListFormatedWithAdress_1">
      <item>SLATINSKA BANKA d.d., Vladimira Nazora 2, 33520 Slatina</item>
      <item>Addiko Bank dioničko društvo, Slavonska avenija 6, 10000 Zagreb</item>
      <item>PODRAVSKA BANKA dioničko društvo, Opatička 3, 48000 Koprivnica</item>
      <item>KREDITNA BANKA ZAGREB, dioničko društvo, Ulica grada Vukovara 74, 10000 Zagreb</item>
      <item>ZAGREBAČKA BANKA DIONIČKO DRUŠTVO, Trg bana Josipa Jelačića 10, 10000 Zagreb</item>
      <item>Darian Žuvić, Vlšaka 78, 10000 Zagreb</item>
    </derivirana_varijabla>
  </DomainObject.Predmet.OstaliListFormatedWithAdress>
  <DomainObject.Predmet.OstaliListFormatedWithAdressOIB>
    <izvorni_sadrzaj>
      <item>SLATINSKA BANKA d.d., OIB 42252496579, Vladimira Nazora 2, 33520 Slatina</item>
      <item>Addiko Bank dioničko društvo, OIB 14036333877, Slavonska avenija 6, 10000 Zagreb</item>
      <item>PODRAVSKA BANKA dioničko društvo, OIB 97326283154, Opatička 3, 48000 Koprivnica</item>
      <item>KREDITNA BANKA ZAGREB, dioničko društvo, OIB 70663193635, Ulica grada Vukovara 74, 10000 Zagreb</item>
      <item>ZAGREBAČKA BANKA DIONIČKO DRUŠTVO, OIB 92963223473, Trg bana Josipa Jelačića 10, 10000 Zagreb</item>
      <item>Darian Žuvić, OIB 47712734508, Vlšaka 78, 10000 Zagreb</item>
    </izvorni_sadrzaj>
    <derivirana_varijabla naziv="DomainObject.Predmet.OstaliListFormatedWithAdressOIB_1">
      <item>SLATINSKA BANKA d.d., OIB 42252496579, Vladimira Nazora 2, 33520 Slatina</item>
      <item>Addiko Bank dioničko društvo, OIB 14036333877, Slavonska avenija 6, 10000 Zagreb</item>
      <item>PODRAVSKA BANKA dioničko društvo, OIB 97326283154, Opatička 3, 48000 Koprivnica</item>
      <item>KREDITNA BANKA ZAGREB, dioničko društvo, OIB 70663193635, Ulica grada Vukovara 74, 10000 Zagreb</item>
      <item>ZAGREBAČKA BANKA DIONIČKO DRUŠTVO, OIB 92963223473, Trg bana Josipa Jelačića 10, 10000 Zagreb</item>
      <item>Darian Žuvić, OIB 47712734508, Vlšaka 78, 10000 Zagreb</item>
    </derivirana_varijabla>
  </DomainObject.Predmet.OstaliListFormatedWithAdressOIB>
  <DomainObject.Predmet.OstaliListNazivFormated>
    <izvorni_sadrzaj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OstaliListNazivFormated_1"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OstaliListNazivFormated>
  <DomainObject.Predmet.OstaliListNazivFormatedOIB>
    <izvorni_sadrzaj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izvorni_sadrzaj>
    <derivirana_varijabla naziv="DomainObject.Predmet.OstaliListNazivFormatedOIB_1"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St-2745/2018-10</izvorni_sadrzaj>
    <derivirana_varijabla naziv="DomainObject.PoslovniBrojDokumenta_1">St-2745/2018-10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RAAFOURTY d.d.</izvorni_sadrzaj>
    <derivirana_varijabla naziv="DomainObject.Predmet.ProtustrankaIDrugi_1">RAAFOURTY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RAAFOURTY d.d., OIB 17742557834, Vlaška 79, 10000 Zagreb</izvorni_sadrzaj>
    <derivirana_varijabla naziv="DomainObject.Predmet.ProtustrankaIDrugiAdressOIB_1">RAAFOURTY d.d., OIB 17742557834,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RAAFOURTY d.d.</item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SudioniciListNaziv_1">
      <item>FINA Regionalni centar Zagreb</item>
      <item>RAAFOURTY d.d.</item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RAAFOURTY d.d., OIB 17742557834, Vlaška 79,10000 Zagreb</item>
      <item>SLATINSKA BANKA d.d., OIB 42252496579, Vladimira Nazora 2,33520 Slatina</item>
      <item>Addiko Bank dioničko društvo, OIB 14036333877, Slavonska avenija 6,10000 Zagreb</item>
      <item>PODRAVSKA BANKA dioničko društvo, OIB 97326283154, Opatička 3,48000 Koprivnica</item>
      <item>KREDITNA BANKA ZAGREB, dioničko društvo, OIB 70663193635, Ulica grada Vukovara 74,10000 Zagreb</item>
      <item>ZAGREBAČKA BANKA DIONIČKO DRUŠTVO, OIB 92963223473, Trg bana Josipa Jelačića 10,10000 Zagreb</item>
      <item>Darian Žuvić, OIB 47712734508, Vlšaka 78,10000 Zagreb</item>
    </izvorni_sadrzaj>
    <derivirana_varijabla naziv="DomainObject.Predmet.SudioniciListAdressOIB_1">
      <item>FINA Regionalni centar Zagreb, OIB 85821130368, Trg svibanjskih žrtava 1995. 1,10000 Zagreb</item>
      <item>RAAFOURTY d.d., OIB 17742557834, Vlaška 79,10000 Zagreb</item>
      <item>SLATINSKA BANKA d.d., OIB 42252496579, Vladimira Nazora 2,33520 Slatina</item>
      <item>Addiko Bank dioničko društvo, OIB 14036333877, Slavonska avenija 6,10000 Zagreb</item>
      <item>PODRAVSKA BANKA dioničko društvo, OIB 97326283154, Opatička 3,48000 Koprivnica</item>
      <item>KREDITNA BANKA ZAGREB, dioničko društvo, OIB 70663193635, Ulica grada Vukovara 74,10000 Zagreb</item>
      <item>ZAGREBAČKA BANKA DIONIČKO DRUŠTVO, OIB 92963223473, Trg bana Josipa Jelačića 10,10000 Zagreb</item>
      <item>Darian Žuvić, OIB 47712734508, Vlšaka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17742557834</item>
      <item>, OIB 42252496579</item>
      <item>, OIB 14036333877</item>
      <item>, OIB 97326283154</item>
      <item>, OIB 70663193635</item>
      <item>, OIB 92963223473</item>
      <item>, OIB 47712734508</item>
    </izvorni_sadrzaj>
    <derivirana_varijabla naziv="DomainObject.Predmet.SudioniciListNazivOIB_1">
      <item>, OIB 85821130368</item>
      <item>, OIB 17742557834</item>
      <item>, OIB 42252496579</item>
      <item>, OIB 14036333877</item>
      <item>, OIB 97326283154</item>
      <item>, OIB 70663193635</item>
      <item>, OIB 92963223473</item>
      <item>, OIB 47712734508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3324</properties:Characters>
  <properties:Lines>90</properties:Lines>
  <properties:Paragraphs>30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2019-02-06T15:11:00Z</dcterms:created>
  <dc:creator>gzubak</dc:creator>
  <cp:lastModifiedBy>Nikolina Krunić</cp:lastModifiedBy>
  <cp:lastPrinted>2019-02-07T08:01:00Z</cp:lastPrinted>
  <dcterms:modified xmlns:xsi="http://www.w3.org/2001/XMLSchema-instance" xsi:type="dcterms:W3CDTF">2019-03-08T10:33:00Z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St-2745/2018-10 / Zapisnik - Ročište radi izjašnjenja o prijedlogu za otvaranje steč.post (3. zapisnik 8.3.19..docx)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