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0813" w14:paraId="fc90813" w:rsidRDefault="002E6E7E" w:rsidP="00910611" w:rsidR="002E6E7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E7E" w:rsidP="00910611" w:rsidR="002E6E7E">
      <w:r>
        <w:rPr>
          <w:rFonts w:eastAsia="MS Mincho"/>
        </w:rPr>
        <w:t>REPUBLIKA HRVATSKA</w:t>
      </w:r>
    </w:p>
    <w:p w:rsidRDefault="002E6E7E" w:rsidP="00910611" w:rsidR="002E6E7E">
      <w:r>
        <w:rPr>
          <w:rFonts w:eastAsia="MS Mincho"/>
        </w:rPr>
        <w:t>TRGOVAČKI SUD U RIJECI</w:t>
      </w:r>
    </w:p>
    <w:p w:rsidRDefault="002E6E7E" w:rsidR="002E6E7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5C36" w:rsidP="005930CA" w:rsidR="00875C36" w:rsidRPr="00F4643C">
      <w:pPr>
        <w:rPr>
          <w:rFonts w:eastAsia="MS Mincho" w:hAnsi="Times New Roman" w:ascii="Times New Roman"/>
          <w:b w:val="false"/>
        </w:rPr>
      </w:pPr>
    </w:p>
    <w:p w:rsidRDefault="00875C36" w:rsidP="005930CA" w:rsidR="00875C36" w:rsidRPr="00F4643C">
      <w:pPr>
        <w:rPr>
          <w:rFonts w:hAnsi="Times New Roman" w:ascii="Times New Roman"/>
          <w:b w:val="false"/>
        </w:rPr>
      </w:pP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U   I M E   R E P U B L I K E   H R V A T S K E</w:t>
      </w: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R J E Š E N J E</w:t>
      </w:r>
    </w:p>
    <w:p w:rsidRDefault="005930CA" w:rsidP="005930CA" w:rsidR="005930C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</w:p>
    <w:p w:rsidRDefault="00F4643C" w:rsidP="005930CA" w:rsidR="00F4643C" w:rsidRPr="00F4643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1B34AF" w:rsidP="001B34AF" w:rsidR="001B34AF" w:rsidRPr="001B34AF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1B34AF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Pr="001B34AF">
        <w:rPr>
          <w:rFonts w:hAnsi="Times New Roman" w:ascii="Times New Roman"/>
          <w:b w:val="false"/>
          <w:lang w:val="en-GB"/>
        </w:rPr>
        <w:t>u stečajnom predmetu povodom zahtjeva</w:t>
      </w:r>
      <w:r w:rsidRPr="001B34AF">
        <w:rPr>
          <w:rFonts w:hAnsi="Times New Roman" w:ascii="Times New Roman"/>
          <w:b w:val="false"/>
        </w:rPr>
        <w:t xml:space="preserve"> Financijske agencije, Zagreb, Ulica grada Vukovara 70, OIB: 85821130368, Regionalni centar Rijeka, Podružnica Rijeka, F. Kurelca 8, Rijeka, za provedbu skraćenog stečajnog postupka nad dužnikom </w:t>
      </w:r>
      <w:r w:rsidRPr="001B34AF">
        <w:rPr>
          <w:rFonts w:hAnsi="Times New Roman" w:ascii="Times New Roman"/>
          <w:b w:val="false"/>
          <w:bCs/>
        </w:rPr>
        <w:t>AB COMERCE</w:t>
      </w:r>
      <w:r w:rsidRPr="001B34AF">
        <w:rPr>
          <w:rFonts w:hAnsi="Times New Roman" w:ascii="Times New Roman"/>
          <w:b w:val="false"/>
        </w:rPr>
        <w:t xml:space="preserve"> društvo s ograničenom odgovornošću za trgovinu, zastupanje i usluge Rijeka, Baštijanova 26, </w:t>
      </w:r>
      <w:r w:rsidRPr="001B34AF">
        <w:rPr>
          <w:rFonts w:eastAsiaTheme="minorHAnsi" w:hAnsi="Times New Roman" w:ascii="Times New Roman"/>
          <w:b w:val="false"/>
          <w:bCs/>
        </w:rPr>
        <w:t xml:space="preserve">MBS: </w:t>
      </w:r>
      <w:r w:rsidRPr="001B34AF">
        <w:rPr>
          <w:rFonts w:hAnsi="Times New Roman" w:ascii="Times New Roman"/>
          <w:b w:val="false"/>
        </w:rPr>
        <w:t>040060893, OIB: 74707701049, 22. srpnja 2016. godine,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r i j e š i o    j e</w:t>
      </w:r>
    </w:p>
    <w:p w:rsidRDefault="005930CA" w:rsidP="005930CA" w:rsidR="005930CA" w:rsidRPr="00F4643C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  <w:t xml:space="preserve">Obustavlja se skraćeni stečajni postupak nad dužnikom </w:t>
      </w:r>
      <w:r w:rsidR="001B34AF" w:rsidRPr="001B34AF">
        <w:rPr>
          <w:rFonts w:hAnsi="Times New Roman" w:ascii="Times New Roman"/>
          <w:b w:val="false"/>
          <w:bCs/>
        </w:rPr>
        <w:t>AB COMERCE</w:t>
      </w:r>
      <w:r w:rsidR="001B34AF" w:rsidRPr="001B34AF">
        <w:rPr>
          <w:rFonts w:hAnsi="Times New Roman" w:ascii="Times New Roman"/>
          <w:b w:val="false"/>
        </w:rPr>
        <w:t xml:space="preserve"> društvo s ograničenom odgovornošću za trgovinu, zastupanje i usluge Rijeka, Baštijanova 26, </w:t>
      </w:r>
      <w:r w:rsidR="001B34AF" w:rsidRPr="001B34AF">
        <w:rPr>
          <w:rFonts w:eastAsiaTheme="minorHAnsi" w:hAnsi="Times New Roman" w:ascii="Times New Roman"/>
          <w:b w:val="false"/>
          <w:bCs/>
        </w:rPr>
        <w:t xml:space="preserve">MBS: </w:t>
      </w:r>
      <w:r w:rsidR="001B34AF" w:rsidRPr="001B34AF">
        <w:rPr>
          <w:rFonts w:hAnsi="Times New Roman" w:ascii="Times New Roman"/>
          <w:b w:val="false"/>
        </w:rPr>
        <w:t>040060893, OIB: 74707701049</w:t>
      </w:r>
      <w:r w:rsidRPr="00F4643C">
        <w:rPr>
          <w:rFonts w:hAnsi="Times New Roman" w:ascii="Times New Roman"/>
          <w:b w:val="false"/>
        </w:rPr>
        <w:t>.</w:t>
      </w:r>
    </w:p>
    <w:p w:rsidRDefault="005930CA" w:rsidP="005930CA" w:rsidR="005930CA">
      <w:pPr>
        <w:ind w:left="1080"/>
        <w:jc w:val="both"/>
        <w:rPr>
          <w:rFonts w:hAnsi="Times New Roman" w:ascii="Times New Roman"/>
          <w:b w:val="false"/>
        </w:rPr>
      </w:pPr>
    </w:p>
    <w:p w:rsidRDefault="00F4643C" w:rsidP="005930CA" w:rsidR="00F4643C" w:rsidRPr="00F4643C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Obrazloženje</w:t>
      </w:r>
    </w:p>
    <w:p w:rsidRDefault="005930CA" w:rsidP="005930CA" w:rsidR="005930CA" w:rsidRPr="00F4643C">
      <w:pPr>
        <w:rPr>
          <w:rFonts w:hAnsi="Times New Roman" w:ascii="Times New Roman"/>
          <w:b w:val="false"/>
          <w:lang w:eastAsia="hr-HR"/>
        </w:rPr>
      </w:pPr>
    </w:p>
    <w:p w:rsidRDefault="00C05EE0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Financijsk</w:t>
      </w:r>
      <w:r w:rsidR="001B34AF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agencij</w:t>
      </w:r>
      <w:r w:rsidR="001B34AF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>, Zagreb, Ulica grada Vukovara 70, OIB: 85821130368, Regionalni centar Rijeka, Podružnica Rijeka, F. Kurelca 8, Rijeka</w:t>
      </w:r>
      <w:r w:rsidR="005930CA" w:rsidRPr="00F4643C">
        <w:rPr>
          <w:rFonts w:hAnsi="Times New Roman" w:ascii="Times New Roman"/>
          <w:b w:val="false"/>
        </w:rPr>
        <w:t xml:space="preserve"> podnijela je ovome sudu zahtjev za provedbu skraćenog stečajnog postupka nad dužnikom </w:t>
      </w:r>
      <w:r w:rsidR="001B34AF" w:rsidRPr="001B34AF">
        <w:rPr>
          <w:rFonts w:hAnsi="Times New Roman" w:ascii="Times New Roman"/>
          <w:b w:val="false"/>
          <w:bCs/>
        </w:rPr>
        <w:t>AB COMERCE</w:t>
      </w:r>
      <w:r w:rsidR="001B34AF" w:rsidRPr="001B34AF">
        <w:rPr>
          <w:rFonts w:hAnsi="Times New Roman" w:ascii="Times New Roman"/>
          <w:b w:val="false"/>
        </w:rPr>
        <w:t xml:space="preserve"> društvo s ograničenom odgovornošću za trgovinu, zastupanje i usluge Rijeka, Baštijanova 26, </w:t>
      </w:r>
      <w:r w:rsidR="001B34AF" w:rsidRPr="001B34AF">
        <w:rPr>
          <w:rFonts w:eastAsiaTheme="minorHAnsi" w:hAnsi="Times New Roman" w:ascii="Times New Roman"/>
          <w:b w:val="false"/>
          <w:bCs/>
        </w:rPr>
        <w:t xml:space="preserve">MBS: </w:t>
      </w:r>
      <w:r w:rsidR="001B34AF" w:rsidRPr="001B34AF">
        <w:rPr>
          <w:rFonts w:hAnsi="Times New Roman" w:ascii="Times New Roman"/>
          <w:b w:val="false"/>
        </w:rPr>
        <w:t>040060893, OIB: 74707701049</w:t>
      </w:r>
      <w:r w:rsidR="001B34AF" w:rsidRPr="00F4643C">
        <w:rPr>
          <w:rFonts w:hAnsi="Times New Roman" w:ascii="Times New Roman"/>
          <w:b w:val="false"/>
        </w:rPr>
        <w:t xml:space="preserve"> </w:t>
      </w:r>
      <w:r w:rsidR="005930CA" w:rsidRPr="00F4643C">
        <w:rPr>
          <w:rFonts w:hAnsi="Times New Roman" w:ascii="Times New Roman"/>
          <w:b w:val="false"/>
        </w:rPr>
        <w:t xml:space="preserve">(dalje: dužnik). </w:t>
      </w:r>
    </w:p>
    <w:p w:rsidRDefault="00C05EE0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U skladu s odredbama</w:t>
      </w:r>
      <w:r w:rsidR="005930CA" w:rsidRPr="00F4643C">
        <w:rPr>
          <w:rFonts w:hAnsi="Times New Roman" w:ascii="Times New Roman"/>
          <w:b w:val="false"/>
        </w:rPr>
        <w:t xml:space="preserve"> čl</w:t>
      </w:r>
      <w:r w:rsidRPr="00F4643C">
        <w:rPr>
          <w:rFonts w:hAnsi="Times New Roman" w:ascii="Times New Roman"/>
          <w:b w:val="false"/>
        </w:rPr>
        <w:t xml:space="preserve">anaka </w:t>
      </w:r>
      <w:r w:rsidR="005930CA" w:rsidRPr="00F4643C">
        <w:rPr>
          <w:rFonts w:hAnsi="Times New Roman" w:ascii="Times New Roman"/>
          <w:b w:val="false"/>
        </w:rPr>
        <w:t xml:space="preserve">430. i 431. </w:t>
      </w:r>
      <w:r w:rsidRPr="00F4643C">
        <w:rPr>
          <w:rFonts w:hAnsi="Times New Roman" w:ascii="Times New Roman"/>
          <w:b w:val="false"/>
        </w:rPr>
        <w:t>Stečajnog zakona (objavljen u NN 71/15, dalje: SZ)</w:t>
      </w:r>
      <w:r w:rsidR="005930CA" w:rsidRPr="00F4643C">
        <w:rPr>
          <w:rFonts w:hAnsi="Times New Roman" w:ascii="Times New Roman"/>
          <w:b w:val="false"/>
        </w:rPr>
        <w:t xml:space="preserve">, oglasom objavljenim na mrežnoj stranici e-Oglasne ploče suda </w:t>
      </w:r>
      <w:r w:rsidR="00FA06CE" w:rsidRPr="00F4643C">
        <w:rPr>
          <w:rFonts w:hAnsi="Times New Roman" w:ascii="Times New Roman"/>
          <w:b w:val="false"/>
        </w:rPr>
        <w:t xml:space="preserve">dana </w:t>
      </w:r>
      <w:r w:rsidR="001B34AF">
        <w:rPr>
          <w:rFonts w:hAnsi="Times New Roman" w:ascii="Times New Roman"/>
          <w:b w:val="false"/>
        </w:rPr>
        <w:t>18. siječnja</w:t>
      </w:r>
      <w:r w:rsidR="00FA06CE" w:rsidRPr="00F4643C">
        <w:rPr>
          <w:rFonts w:hAnsi="Times New Roman" w:ascii="Times New Roman"/>
          <w:b w:val="false"/>
        </w:rPr>
        <w:t xml:space="preserve"> 2016. godine </w:t>
      </w:r>
      <w:r w:rsidR="005930CA" w:rsidRPr="00F4643C">
        <w:rPr>
          <w:rFonts w:hAnsi="Times New Roman" w:ascii="Times New Roman"/>
          <w:b w:val="false"/>
        </w:rPr>
        <w:t xml:space="preserve">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FA06CE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D</w:t>
      </w:r>
      <w:r w:rsidR="005930CA" w:rsidRPr="00F4643C">
        <w:rPr>
          <w:rFonts w:hAnsi="Times New Roman" w:ascii="Times New Roman"/>
          <w:b w:val="false"/>
        </w:rPr>
        <w:t xml:space="preserve">ana </w:t>
      </w:r>
      <w:r w:rsidR="001B34AF">
        <w:rPr>
          <w:rFonts w:hAnsi="Times New Roman" w:ascii="Times New Roman"/>
          <w:b w:val="false"/>
        </w:rPr>
        <w:t>10. veljače</w:t>
      </w:r>
      <w:r w:rsidRPr="00F4643C">
        <w:rPr>
          <w:rFonts w:hAnsi="Times New Roman" w:ascii="Times New Roman"/>
          <w:b w:val="false"/>
        </w:rPr>
        <w:t xml:space="preserve"> 2016</w:t>
      </w:r>
      <w:r w:rsidR="005930CA" w:rsidRPr="00F4643C">
        <w:rPr>
          <w:rFonts w:hAnsi="Times New Roman" w:ascii="Times New Roman"/>
          <w:b w:val="false"/>
        </w:rPr>
        <w:t xml:space="preserve">. godine vjerovnik </w:t>
      </w:r>
      <w:r w:rsidRPr="00F4643C">
        <w:rPr>
          <w:rFonts w:hAnsi="Times New Roman" w:ascii="Times New Roman"/>
          <w:b w:val="false"/>
        </w:rPr>
        <w:t>Republika Hrvatska</w:t>
      </w:r>
      <w:r w:rsidR="005930CA" w:rsidRPr="00F4643C">
        <w:rPr>
          <w:rFonts w:hAnsi="Times New Roman" w:ascii="Times New Roman"/>
          <w:b w:val="false"/>
        </w:rPr>
        <w:t xml:space="preserve"> podnio je ovome sudu prijedlog za otvaranje stečajnog postupka nad dužnikom. </w:t>
      </w:r>
      <w:r w:rsidR="00316D0C" w:rsidRPr="00F4643C">
        <w:rPr>
          <w:rFonts w:hAnsi="Times New Roman" w:ascii="Times New Roman"/>
          <w:b w:val="false"/>
        </w:rPr>
        <w:t xml:space="preserve">Prijedlogu je priložila dokumentaciju kojom je učinila </w:t>
      </w:r>
      <w:r w:rsidR="005930CA" w:rsidRPr="00F4643C">
        <w:rPr>
          <w:rFonts w:hAnsi="Times New Roman" w:ascii="Times New Roman"/>
          <w:b w:val="false"/>
        </w:rPr>
        <w:t>vjerojatnim postojanje svoje</w:t>
      </w:r>
      <w:r w:rsidR="00804722" w:rsidRPr="00F4643C">
        <w:rPr>
          <w:rFonts w:hAnsi="Times New Roman" w:ascii="Times New Roman"/>
          <w:b w:val="false"/>
        </w:rPr>
        <w:t xml:space="preserve"> novčane tražbine prema dužniku</w:t>
      </w:r>
      <w:r w:rsidR="005930CA" w:rsidRPr="00F4643C">
        <w:rPr>
          <w:rFonts w:hAnsi="Times New Roman" w:ascii="Times New Roman"/>
          <w:b w:val="false"/>
        </w:rPr>
        <w:t>.</w:t>
      </w:r>
    </w:p>
    <w:p w:rsidRDefault="005930CA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stečajnog postupka donijeti rješenje o pokretanju prethodnog postupka, odnosno otvaranje stečajnog postupka. </w:t>
      </w:r>
    </w:p>
    <w:p w:rsidRDefault="005930CA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Slijedom navedenoga, valjalo je temeljem čl.433. SZ-a obustaviti skraćeni stečajni postupak budući nisu ispunjene pretpostavke za istodobno otvaranje i zaključenje stečajnog postupka nad dužnikom</w:t>
      </w:r>
      <w:r w:rsidR="00F4643C" w:rsidRPr="00F4643C">
        <w:rPr>
          <w:rFonts w:hAnsi="Times New Roman" w:ascii="Times New Roman"/>
          <w:b w:val="false"/>
        </w:rPr>
        <w:t>, pri čemu će sud</w:t>
      </w:r>
      <w:r w:rsidRPr="00F4643C">
        <w:rPr>
          <w:rFonts w:hAnsi="Times New Roman" w:ascii="Times New Roman"/>
          <w:b w:val="false"/>
        </w:rPr>
        <w:t xml:space="preserve"> po pravomoćnosti ovoga rješenja odgovarajućom </w:t>
      </w:r>
      <w:r w:rsidRPr="00F4643C">
        <w:rPr>
          <w:rFonts w:hAnsi="Times New Roman" w:ascii="Times New Roman"/>
          <w:b w:val="false"/>
        </w:rPr>
        <w:lastRenderedPageBreak/>
        <w:t>primjenom općih odredbi stečajnog postupka propisanih Stečajnim zakonom donijeti rješenje o pokretanju prethodnog</w:t>
      </w:r>
      <w:r w:rsidR="00F4643C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postupka. 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F4643C" w:rsidP="005930CA" w:rsidR="005930CA" w:rsidRPr="00F4643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Rijeka</w:t>
      </w:r>
      <w:r w:rsidR="005930CA" w:rsidRPr="00F4643C">
        <w:rPr>
          <w:rFonts w:hAnsi="Times New Roman" w:ascii="Times New Roman"/>
          <w:b w:val="false"/>
        </w:rPr>
        <w:t xml:space="preserve">, </w:t>
      </w:r>
      <w:r w:rsidRPr="00F4643C">
        <w:rPr>
          <w:rFonts w:hAnsi="Times New Roman" w:ascii="Times New Roman"/>
          <w:b w:val="false"/>
        </w:rPr>
        <w:t>22. srpnja</w:t>
      </w:r>
      <w:r w:rsidR="005930CA" w:rsidRPr="00F4643C">
        <w:rPr>
          <w:rFonts w:hAnsi="Times New Roman" w:ascii="Times New Roman"/>
          <w:b w:val="false"/>
        </w:rPr>
        <w:t xml:space="preserve"> 2016. godine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            Sudac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     Vera Jelenović</w:t>
      </w:r>
    </w:p>
    <w:p w:rsidRDefault="005930CA" w:rsidP="005930CA" w:rsidR="005930CA" w:rsidRPr="00F4643C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UPUTA O PRAVNOM LIJEKU: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osam dana od </w:t>
      </w:r>
      <w:r w:rsidR="00875C36" w:rsidRPr="00F4643C">
        <w:rPr>
          <w:rFonts w:hAnsi="Times New Roman" w:ascii="Times New Roman"/>
          <w:b w:val="false"/>
        </w:rPr>
        <w:t>primitka rješenja putem</w:t>
      </w:r>
      <w:r w:rsidRPr="00F4643C">
        <w:rPr>
          <w:rFonts w:hAnsi="Times New Roman" w:ascii="Times New Roman"/>
          <w:b w:val="false"/>
        </w:rPr>
        <w:t xml:space="preserve"> mrežn</w:t>
      </w:r>
      <w:r w:rsidR="00875C36" w:rsidRPr="00F4643C">
        <w:rPr>
          <w:rFonts w:hAnsi="Times New Roman" w:ascii="Times New Roman"/>
          <w:b w:val="false"/>
        </w:rPr>
        <w:t>e</w:t>
      </w:r>
      <w:r w:rsidRPr="00F4643C">
        <w:rPr>
          <w:rFonts w:hAnsi="Times New Roman" w:ascii="Times New Roman"/>
          <w:b w:val="false"/>
        </w:rPr>
        <w:t xml:space="preserve"> stranic</w:t>
      </w:r>
      <w:r w:rsidR="00875C36" w:rsidRPr="00F4643C">
        <w:rPr>
          <w:rFonts w:hAnsi="Times New Roman" w:ascii="Times New Roman"/>
          <w:b w:val="false"/>
        </w:rPr>
        <w:t>e</w:t>
      </w:r>
      <w:r w:rsidRPr="00F4643C">
        <w:rPr>
          <w:rFonts w:hAnsi="Times New Roman" w:ascii="Times New Roman"/>
          <w:b w:val="false"/>
        </w:rPr>
        <w:t xml:space="preserve"> e-Oglasn</w:t>
      </w:r>
      <w:r w:rsidR="00875C36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ploč</w:t>
      </w:r>
      <w:r w:rsidR="00875C36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sudova.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 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767C48" w:rsidP="005930CA" w:rsidR="00767C48">
      <w:pPr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lastRenderedPageBreak/>
        <w:t>DNA: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- predlagatelju</w:t>
      </w:r>
    </w:p>
    <w:p w:rsidRDefault="005930CA" w:rsidP="005930CA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</w:t>
      </w:r>
      <w:r w:rsidR="00F4643C" w:rsidRPr="00F4643C">
        <w:rPr>
          <w:rFonts w:hAnsi="Times New Roman" w:ascii="Times New Roman"/>
          <w:b w:val="false"/>
        </w:rPr>
        <w:t xml:space="preserve">dužniku </w:t>
      </w:r>
    </w:p>
    <w:p w:rsidRDefault="00F4643C" w:rsidP="005930CA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ŽDO u </w:t>
      </w:r>
      <w:r w:rsidR="006E3C13">
        <w:rPr>
          <w:rFonts w:hAnsi="Times New Roman" w:ascii="Times New Roman"/>
          <w:b w:val="false"/>
        </w:rPr>
        <w:t>Rijeci</w:t>
      </w:r>
    </w:p>
    <w:p w:rsidRDefault="005930CA" w:rsidP="005930CA" w:rsidR="005930CA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e-Oglasna ploča </w:t>
      </w:r>
    </w:p>
    <w:p w:rsidRDefault="00626878" w:rsidP="005930CA" w:rsidR="00626878">
      <w:pPr>
        <w:rPr>
          <w:rFonts w:hAnsi="Times New Roman" w:ascii="Times New Roman"/>
          <w:b w:val="false"/>
        </w:rPr>
      </w:pPr>
    </w:p>
    <w:p w:rsidRDefault="00F4643C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Rijeka, 22. srpnja </w:t>
      </w:r>
      <w:r w:rsidR="005930CA" w:rsidRPr="00F4643C">
        <w:rPr>
          <w:rFonts w:hAnsi="Times New Roman" w:ascii="Times New Roman"/>
          <w:b w:val="false"/>
        </w:rPr>
        <w:t>2016. godine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Sudac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Vera Jelenović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4F6C16" w:rsidR="004F6C16" w:rsidRPr="00F4643C">
      <w:pPr>
        <w:rPr>
          <w:rFonts w:hAnsi="Times New Roman" w:ascii="Times New Roman"/>
          <w:b w:val="false"/>
        </w:rPr>
      </w:pPr>
    </w:p>
    <w:sectPr w:rsidR="004F6C16" w:rsidRPr="00F4643C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A9D" w:rsidP="00F4643C" w:rsidR="00A72A9D">
      <w:r>
        <w:separator/>
      </w:r>
    </w:p>
  </w:endnote>
  <w:endnote w:id="0" w:type="continuationSeparator">
    <w:p w:rsidRDefault="00A72A9D" w:rsidP="00F4643C" w:rsidR="00A72A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8701717"/>
      <w:docPartObj>
        <w:docPartGallery w:val="Page Numbers (Bottom of Page)"/>
        <w:docPartUnique/>
      </w:docPartObj>
    </w:sdtPr>
    <w:sdtEndPr/>
    <w:sdtContent>
      <w:p w:rsidRDefault="00767C48" w:rsidR="00767C4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6E7E">
          <w:rPr>
            <w:noProof/>
          </w:rPr>
          <w:t>1</w:t>
        </w:r>
        <w:r>
          <w:fldChar w:fldCharType="end"/>
        </w:r>
      </w:p>
    </w:sdtContent>
  </w:sdt>
  <w:p w:rsidRDefault="00767C48" w:rsidR="00767C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A9D" w:rsidP="00F4643C" w:rsidR="00A72A9D">
      <w:r>
        <w:separator/>
      </w:r>
    </w:p>
  </w:footnote>
  <w:footnote w:id="0" w:type="continuationSeparator">
    <w:p w:rsidRDefault="00A72A9D" w:rsidP="00F4643C" w:rsidR="00A72A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br. 14. St-</w:t>
    </w:r>
    <w:r w:rsidR="001B34AF">
      <w:rPr>
        <w:rFonts w:hAnsi="Times New Roman" w:ascii="Times New Roman"/>
        <w:b w:val="false"/>
      </w:rPr>
      <w:t>462/2015</w:t>
    </w:r>
  </w:p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30CA"/>
    <w:rsid w:val="00060576"/>
    <w:rsid w:val="00084C43"/>
    <w:rsid w:val="001B34AF"/>
    <w:rsid w:val="00267BBB"/>
    <w:rsid w:val="002E6E7E"/>
    <w:rsid w:val="00316D0C"/>
    <w:rsid w:val="003541B1"/>
    <w:rsid w:val="004F6C16"/>
    <w:rsid w:val="00520689"/>
    <w:rsid w:val="005930CA"/>
    <w:rsid w:val="005E5EEE"/>
    <w:rsid w:val="00626878"/>
    <w:rsid w:val="006E3C13"/>
    <w:rsid w:val="0076139A"/>
    <w:rsid w:val="00767C48"/>
    <w:rsid w:val="007B6D04"/>
    <w:rsid w:val="00804722"/>
    <w:rsid w:val="00836506"/>
    <w:rsid w:val="00875C36"/>
    <w:rsid w:val="00877017"/>
    <w:rsid w:val="00942A0F"/>
    <w:rsid w:val="00A72A9D"/>
    <w:rsid w:val="00AA43BC"/>
    <w:rsid w:val="00AF0A5D"/>
    <w:rsid w:val="00B93FF3"/>
    <w:rsid w:val="00B96066"/>
    <w:rsid w:val="00BA3EB5"/>
    <w:rsid w:val="00C05EE0"/>
    <w:rsid w:val="00C17835"/>
    <w:rsid w:val="00C92605"/>
    <w:rsid w:val="00D67E91"/>
    <w:rsid w:val="00E518D1"/>
    <w:rsid w:val="00ED0D53"/>
    <w:rsid w:val="00F4643C"/>
    <w:rsid w:val="00F95F70"/>
    <w:rsid w:val="00FA06CE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30CA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6E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E7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E7E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E7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E7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30CA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6E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E7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E7E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E7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E7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7036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025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914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042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3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07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St-462/2015</izvorni_sadrzaj>
    <derivirana_varijabla naziv="DomainObject.Predmet.OznakaBroj_1">St-462/2015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COMERCE d.o.o.  Rijeka</izvorni_sadrzaj>
    <derivirana_varijabla naziv="DomainObject.Predmet.ProtustrankaFormated_1">  AB COMERCE d.o.o.  Rijeka</derivirana_varijabla>
  </DomainObject.Predmet.ProtustrankaFormated>
  <DomainObject.Predmet.ProtustrankaFormatedOIB>
    <izvorni_sadrzaj>  AB COMERCE d.o.o.  Rijeka, OIB 74707701049</izvorni_sadrzaj>
    <derivirana_varijabla naziv="DomainObject.Predmet.ProtustrankaFormatedOIB_1">  AB COMERCE d.o.o.  Rijeka, OIB 74707701049</derivirana_varijabla>
  </DomainObject.Predmet.ProtustrankaFormatedOIB>
  <DomainObject.Predmet.ProtustrankaFormatedWithAdress>
    <izvorni_sadrzaj> AB COMERCE d.o.o.  Rijeka, Baštijanova 26, 51000 Rijeka</izvorni_sadrzaj>
    <derivirana_varijabla naziv="DomainObject.Predmet.ProtustrankaFormatedWithAdress_1"> AB COMERCE d.o.o.  Rijeka, Baštijanova 26, 51000 Rijeka</derivirana_varijabla>
  </DomainObject.Predmet.ProtustrankaFormatedWithAdress>
  <DomainObject.Predmet.ProtustrankaFormatedWithAdressOIB>
    <izvorni_sadrzaj> AB COMERCE d.o.o.  Rijeka, OIB 74707701049, Baštijanova 26, 51000 Rijeka</izvorni_sadrzaj>
    <derivirana_varijabla naziv="DomainObject.Predmet.ProtustrankaFormatedWithAdressOIB_1"> AB COMERCE d.o.o.  Rijeka, OIB 74707701049, Baštijanova 26, 51000 Rijeka</derivirana_varijabla>
  </DomainObject.Predmet.ProtustrankaFormatedWithAdressOIB>
  <DomainObject.Predmet.ProtustrankaWithAdress>
    <izvorni_sadrzaj>AB COMERCE d.o.o.  Rijeka Baštijanova 26, 51000 Rijeka</izvorni_sadrzaj>
    <derivirana_varijabla naziv="DomainObject.Predmet.ProtustrankaWithAdress_1">AB COMERCE d.o.o.  Rijeka Baštijanova 26, 51000 Rijeka</derivirana_varijabla>
  </DomainObject.Predmet.ProtustrankaWithAdress>
  <DomainObject.Predmet.ProtustrankaWithAdressOIB>
    <izvorni_sadrzaj>AB COMERCE d.o.o.  Rijeka, OIB 74707701049, Baštijanova 26, 51000 Rijeka</izvorni_sadrzaj>
    <derivirana_varijabla naziv="DomainObject.Predmet.ProtustrankaWithAdressOIB_1">AB COMERCE d.o.o.  Rijeka, OIB 74707701049, Baštijanova 26, 51000 Rijeka</derivirana_varijabla>
  </DomainObject.Predmet.ProtustrankaWithAdressOIB>
  <DomainObject.Predmet.ProtustrankaNazivFormated>
    <izvorni_sadrzaj>AB COMERCE d.o.o.  Rijeka</izvorni_sadrzaj>
    <derivirana_varijabla naziv="DomainObject.Predmet.ProtustrankaNazivFormated_1">AB COMERCE d.o.o.  Rijeka</derivirana_varijabla>
  </DomainObject.Predmet.ProtustrankaNazivFormated>
  <DomainObject.Predmet.ProtustrankaNazivFormatedOIB>
    <izvorni_sadrzaj>AB COMERCE d.o.o.  Rijeka, OIB 74707701049</izvorni_sadrzaj>
    <derivirana_varijabla naziv="DomainObject.Predmet.ProtustrankaNazivFormatedOIB_1">AB COMERCE d.o.o.  Rijeka, OIB 74707701049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 COMERCE d.o.o.  Rijeka</item>
    </izvorni_sadrzaj>
    <derivirana_varijabla naziv="DomainObject.Predmet.ProtuStrankaListFormated_1">
      <item>AB COMERCE d.o.o.  Rijeka</item>
    </derivirana_varijabla>
  </DomainObject.Predmet.ProtuStrankaListFormated>
  <DomainObject.Predmet.ProtuStrankaListFormatedOIB>
    <izvorni_sadrzaj>
      <item>AB COMERCE d.o.o.  Rijeka, OIB 74707701049</item>
    </izvorni_sadrzaj>
    <derivirana_varijabla naziv="DomainObject.Predmet.ProtuStrankaListFormatedOIB_1">
      <item>AB COMERCE d.o.o.  Rijeka, OIB 74707701049</item>
    </derivirana_varijabla>
  </DomainObject.Predmet.ProtuStrankaListFormatedOIB>
  <DomainObject.Predmet.ProtuStrankaListFormatedWithAdress>
    <izvorni_sadrzaj>
      <item>AB COMERCE d.o.o.  Rijeka, Baštijanova 26, 51000 Rijeka</item>
    </izvorni_sadrzaj>
    <derivirana_varijabla naziv="DomainObject.Predmet.ProtuStrankaListFormatedWithAdress_1">
      <item>AB COMERCE d.o.o.  Rijeka, Baštijanova 26, 51000 Rijeka</item>
    </derivirana_varijabla>
  </DomainObject.Predmet.ProtuStrankaListFormatedWithAdress>
  <DomainObject.Predmet.ProtuStrankaListFormatedWithAdressOIB>
    <izvorni_sadrzaj>
      <item>AB COMERCE d.o.o.  Rijeka, OIB 74707701049, Baštijanova 26, 51000 Rijeka</item>
    </izvorni_sadrzaj>
    <derivirana_varijabla naziv="DomainObject.Predmet.ProtuStrankaListFormatedWithAdressOIB_1">
      <item>AB COMERCE d.o.o.  Rijeka, OIB 74707701049, Baštijanova 26, 51000 Rijeka</item>
    </derivirana_varijabla>
  </DomainObject.Predmet.ProtuStrankaListFormatedWithAdressOIB>
  <DomainObject.Predmet.ProtuStrankaListNazivFormated>
    <izvorni_sadrzaj>
      <item>AB COMERCE d.o.o.  Rijeka</item>
    </izvorni_sadrzaj>
    <derivirana_varijabla naziv="DomainObject.Predmet.ProtuStrankaListNazivFormated_1">
      <item>AB COMERCE d.o.o.  Rijeka</item>
    </derivirana_varijabla>
  </DomainObject.Predmet.ProtuStrankaListNazivFormated>
  <DomainObject.Predmet.ProtuStrankaListNazivFormatedOIB>
    <izvorni_sadrzaj>
      <item>AB COMERCE d.o.o.  Rijeka, OIB 74707701049</item>
    </izvorni_sadrzaj>
    <derivirana_varijabla naziv="DomainObject.Predmet.ProtuStrankaListNazivFormatedOIB_1">
      <item>AB COMERCE d.o.o.  Rijeka, OIB 74707701049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 COMERCE d.o.o.  Rijeka</izvorni_sadrzaj>
    <derivirana_varijabla naziv="DomainObject.Predmet.ProtustrankaIDrugi_1">AB COMERCE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AB COMERCE d.o.o.  Rijeka, OIB 74707701049, Baštijanova 26, 51000 Rijeka</izvorni_sadrzaj>
    <derivirana_varijabla naziv="DomainObject.Predmet.ProtustrankaIDrugiAdressOIB_1">AB COMERCE d.o.o.  Rijeka, OIB 74707701049, Baštijanova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AB COMERCE d.o.o.  Rijeka</item>
    </izvorni_sadrzaj>
    <derivirana_varijabla naziv="DomainObject.Predmet.SudioniciListNaziv_1">
      <item>FINA  Rijeka</item>
      <item>AB COMERCE d.o.o.  Rijeka</item>
    </derivirana_varijabla>
  </DomainObject.Predmet.SudioniciListNaziv>
  <DomainObject.Predmet.SudioniciListAdressOIB>
    <izvorni_sadrzaj>
      <item>FINA  Rijeka, OIB 85821130368, Frana Kurelca 8,51000 Rijeka</item>
      <item>AB COMERCE d.o.o.  Rijeka, OIB 74707701049, Baštijanova 26,51000 Rijeka</item>
    </izvorni_sadrzaj>
    <derivirana_varijabla naziv="DomainObject.Predmet.SudioniciListAdressOIB_1">
      <item>FINA  Rijeka, OIB 85821130368, Frana Kurelca 8,51000 Rijeka</item>
      <item>AB COMERCE d.o.o.  Rijeka, OIB 74707701049, Baštijanova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74707701049</item>
    </izvorni_sadrzaj>
    <derivirana_varijabla naziv="DomainObject.Predmet.SudioniciListNazivOIB_1">
      <item>, OIB 85821130368</item>
      <item>, OIB 74707701049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457</properties:Words>
  <properties:Characters>2626</properties:Characters>
  <properties:Lines>110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2016-07-22T12:03:00Z</dcterms:created>
  <dc:creator>Vera Jelenović</dc:creator>
  <cp:lastModifiedBy>Danijela Fumić</cp:lastModifiedBy>
  <cp:lastPrinted>2016-07-22T12:03:00Z</cp:lastPrinted>
  <dcterms:modified xmlns:xsi="http://www.w3.org/2001/XMLSchema-instance" xsi:type="dcterms:W3CDTF">2016-07-22T12:04:00Z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