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6b894" w14:paraId="b56b894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183ECC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6E50B3">
        <w:rPr>
          <w:rFonts w:hAnsi="Times New Roman" w:ascii="Times New Roman"/>
        </w:rPr>
        <w:t>4</w:t>
      </w:r>
      <w:r w:rsidR="00B4404D">
        <w:rPr>
          <w:rFonts w:hAnsi="Times New Roman" w:ascii="Times New Roman"/>
        </w:rPr>
        <w:t>681</w:t>
      </w:r>
      <w:r w:rsidR="00EC1FC2">
        <w:rPr>
          <w:rFonts w:hAnsi="Times New Roman" w:ascii="Times New Roman"/>
        </w:rPr>
        <w:t>/16</w:t>
      </w:r>
      <w:r w:rsidR="00183ECC">
        <w:rPr>
          <w:rFonts w:hAnsi="Times New Roman" w:ascii="Times New Roman"/>
        </w:rPr>
        <w:t>-2</w:t>
      </w:r>
      <w:r w:rsidR="00B4404D">
        <w:rPr>
          <w:rFonts w:hAnsi="Times New Roman" w:ascii="Times New Roman"/>
        </w:rPr>
        <w:t>5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2A0F72" w:rsidRPr="002A0F72">
        <w:rPr>
          <w:rFonts w:hAnsi="Times New Roman" w:ascii="Times New Roman"/>
        </w:rPr>
        <w:t>RAGUSA PROJEKT d.o.o., Zagreb, Preradovićeva ulica 8, OIB: 58824457196</w:t>
      </w:r>
      <w:r w:rsidRPr="00733BA9">
        <w:rPr>
          <w:rFonts w:hAnsi="Times New Roman" w:ascii="Times New Roman"/>
        </w:rPr>
        <w:t xml:space="preserve">, </w:t>
      </w:r>
      <w:r w:rsidR="002A0F72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2A0F72">
        <w:rPr>
          <w:rFonts w:hAnsi="Times New Roman" w:ascii="Times New Roman"/>
        </w:rPr>
        <w:t>lipnja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2A0F72" w:rsidRPr="002A0F72">
        <w:rPr>
          <w:rFonts w:hAnsi="Times New Roman" w:ascii="Times New Roman"/>
        </w:rPr>
        <w:t>Ana Vičević-Gračanin, Čavle, Šušnjevac 3, OIB: 75471893129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bruto i naknada troškova u iznosu od </w:t>
      </w:r>
      <w:r w:rsidR="002A0F72">
        <w:rPr>
          <w:rFonts w:hAnsi="Times New Roman" w:ascii="Times New Roman"/>
        </w:rPr>
        <w:t>162,00</w:t>
      </w:r>
      <w:r w:rsidR="00F32434">
        <w:rPr>
          <w:rFonts w:hAnsi="Times New Roman" w:ascii="Times New Roman"/>
        </w:rPr>
        <w:t xml:space="preserve"> kn.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2A0F72" w:rsidRPr="002A0F72">
        <w:rPr>
          <w:rFonts w:hAnsi="Times New Roman" w:ascii="Times New Roman"/>
        </w:rPr>
        <w:t>Ana Vičević-Gračanin, Čavle, Šušnjevac 3, OIB: 75471893129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</w:t>
      </w:r>
      <w:r w:rsidR="00E65224" w:rsidRPr="00E65224">
        <w:rPr>
          <w:rFonts w:hAnsi="Times New Roman" w:ascii="Times New Roman"/>
        </w:rPr>
        <w:t>IBAN:HR</w:t>
      </w:r>
      <w:r w:rsidR="002A0F72">
        <w:rPr>
          <w:rFonts w:hAnsi="Times New Roman" w:ascii="Times New Roman"/>
        </w:rPr>
        <w:t>4324020063102059642.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A74E85">
        <w:rPr>
          <w:rFonts w:hAnsi="Times New Roman" w:ascii="Times New Roman"/>
        </w:rPr>
        <w:t>4</w:t>
      </w:r>
      <w:r w:rsidR="002A0F72">
        <w:rPr>
          <w:rFonts w:hAnsi="Times New Roman" w:ascii="Times New Roman"/>
        </w:rPr>
        <w:t>681/</w:t>
      </w:r>
      <w:r w:rsidR="00972DB2">
        <w:rPr>
          <w:rFonts w:hAnsi="Times New Roman" w:ascii="Times New Roman"/>
        </w:rPr>
        <w:t>1</w:t>
      </w:r>
      <w:r w:rsidR="00D4568B">
        <w:rPr>
          <w:rFonts w:hAnsi="Times New Roman" w:ascii="Times New Roman"/>
        </w:rPr>
        <w:t xml:space="preserve">6 od </w:t>
      </w:r>
      <w:r w:rsidR="00CC7144">
        <w:rPr>
          <w:rFonts w:hAnsi="Times New Roman" w:ascii="Times New Roman"/>
        </w:rPr>
        <w:t>13</w:t>
      </w:r>
      <w:r w:rsidR="00F32434">
        <w:rPr>
          <w:rFonts w:hAnsi="Times New Roman" w:ascii="Times New Roman"/>
        </w:rPr>
        <w:t xml:space="preserve">. </w:t>
      </w:r>
      <w:r w:rsidR="00CC7144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2A0F72" w:rsidRPr="002A0F72">
        <w:rPr>
          <w:rFonts w:hAnsi="Times New Roman" w:ascii="Times New Roman"/>
        </w:rPr>
        <w:t>RAGUSA PROJEKT d.o.o., Zagreb, Preradovićeva ulica 8, OIB: 58824457196</w:t>
      </w:r>
      <w:r w:rsidR="00972DB2">
        <w:rPr>
          <w:rFonts w:hAnsi="Times New Roman" w:ascii="Times New Roman"/>
        </w:rPr>
        <w:t xml:space="preserve">, </w:t>
      </w:r>
      <w:r w:rsidR="00F32434">
        <w:rPr>
          <w:rFonts w:hAnsi="Times New Roman" w:ascii="Times New Roman"/>
        </w:rPr>
        <w:t xml:space="preserve">a rješenjem od </w:t>
      </w:r>
      <w:r w:rsidR="00CC7144">
        <w:rPr>
          <w:rFonts w:hAnsi="Times New Roman" w:ascii="Times New Roman"/>
        </w:rPr>
        <w:t>9</w:t>
      </w:r>
      <w:r w:rsidR="00D4568B">
        <w:rPr>
          <w:rFonts w:hAnsi="Times New Roman" w:ascii="Times New Roman"/>
        </w:rPr>
        <w:t xml:space="preserve">. </w:t>
      </w:r>
      <w:r w:rsidR="00CC7144">
        <w:rPr>
          <w:rFonts w:hAnsi="Times New Roman" w:ascii="Times New Roman"/>
        </w:rPr>
        <w:t>veljače</w:t>
      </w:r>
      <w:r w:rsidR="00D4568B">
        <w:rPr>
          <w:rFonts w:hAnsi="Times New Roman" w:ascii="Times New Roman"/>
        </w:rPr>
        <w:t xml:space="preserve"> 201</w:t>
      </w:r>
      <w:r w:rsidR="00CC7144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CC7144" w:rsidRPr="00CC7144">
        <w:rPr>
          <w:rFonts w:hAnsi="Times New Roman" w:ascii="Times New Roman"/>
        </w:rPr>
        <w:t>Ana Vičev</w:t>
      </w:r>
      <w:r w:rsidR="00CC7144">
        <w:rPr>
          <w:rFonts w:hAnsi="Times New Roman" w:ascii="Times New Roman"/>
        </w:rPr>
        <w:t>ić-Gračanin, Čavle, Šušnjevac 3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CC7144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 xml:space="preserve">. </w:t>
      </w:r>
      <w:r w:rsidR="00CC7144">
        <w:rPr>
          <w:rFonts w:hAnsi="Times New Roman" w:ascii="Times New Roman"/>
        </w:rPr>
        <w:t>lipnja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CC7144" w:rsidRPr="00CC7144">
        <w:rPr>
          <w:rFonts w:hAnsi="Times New Roman" w:ascii="Times New Roman"/>
        </w:rPr>
        <w:t>Ana Vičev</w:t>
      </w:r>
      <w:r w:rsidR="00CC7144">
        <w:rPr>
          <w:rFonts w:hAnsi="Times New Roman" w:ascii="Times New Roman"/>
        </w:rPr>
        <w:t>ić-Gračanin, Čavle, Šušnjevac 3</w:t>
      </w:r>
      <w:r w:rsidR="008401EB" w:rsidRPr="008401EB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CC7144">
        <w:rPr>
          <w:rFonts w:hAnsi="Times New Roman" w:ascii="Times New Roman"/>
        </w:rPr>
        <w:t>6</w:t>
      </w:r>
      <w:r w:rsidR="00F32434">
        <w:rPr>
          <w:rFonts w:hAnsi="Times New Roman" w:ascii="Times New Roman"/>
        </w:rPr>
        <w:t>.</w:t>
      </w:r>
      <w:r w:rsidR="00CC7144">
        <w:rPr>
          <w:rFonts w:hAnsi="Times New Roman" w:ascii="Times New Roman"/>
        </w:rPr>
        <w:t xml:space="preserve"> travnja</w:t>
      </w:r>
      <w:r w:rsidR="008401EB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CC7144" w:rsidRPr="00CC7144">
        <w:rPr>
          <w:rFonts w:hAnsi="Times New Roman" w:ascii="Times New Roman"/>
        </w:rPr>
        <w:t xml:space="preserve">Ana Vičević-Gračanin, </w:t>
      </w:r>
      <w:r w:rsidR="00D5262E">
        <w:rPr>
          <w:rFonts w:hAnsi="Times New Roman" w:ascii="Times New Roman"/>
        </w:rPr>
        <w:t>postavi</w:t>
      </w:r>
      <w:r w:rsidR="00CC7144">
        <w:rPr>
          <w:rFonts w:hAnsi="Times New Roman" w:ascii="Times New Roman"/>
        </w:rPr>
        <w:t>la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CC7144">
        <w:rPr>
          <w:rFonts w:hAnsi="Times New Roman" w:ascii="Times New Roman"/>
        </w:rPr>
        <w:t>joj</w:t>
      </w:r>
      <w:r w:rsidR="00D4568B">
        <w:rPr>
          <w:rFonts w:hAnsi="Times New Roman" w:ascii="Times New Roman"/>
        </w:rPr>
        <w:t xml:space="preserve">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</w:t>
      </w:r>
      <w:r w:rsidR="00F32434">
        <w:rPr>
          <w:rFonts w:hAnsi="Times New Roman" w:ascii="Times New Roman"/>
        </w:rPr>
        <w:t xml:space="preserve">etih u okviru tog postupka, te naknada troškova u ukupnom iznosu od </w:t>
      </w:r>
      <w:r w:rsidR="00CC7144">
        <w:rPr>
          <w:rFonts w:hAnsi="Times New Roman" w:ascii="Times New Roman"/>
        </w:rPr>
        <w:t>162</w:t>
      </w:r>
      <w:r w:rsidR="00F32434">
        <w:rPr>
          <w:rFonts w:hAnsi="Times New Roman" w:ascii="Times New Roman"/>
        </w:rPr>
        <w:t xml:space="preserve"> kn, a koja se odnosi na</w:t>
      </w:r>
      <w:r w:rsidR="00CC7144">
        <w:rPr>
          <w:rFonts w:hAnsi="Times New Roman" w:ascii="Times New Roman"/>
        </w:rPr>
        <w:t xml:space="preserve"> poštanske troškove i troškove biljega.</w:t>
      </w:r>
    </w:p>
    <w:p w:rsidRDefault="00CC7144" w:rsidP="00972DB2" w:rsidR="00CC7144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 w:rsidR="00081CE4">
        <w:rPr>
          <w:rFonts w:hAnsi="Times New Roman" w:ascii="Times New Roman"/>
        </w:rPr>
        <w:t>.000,00 kn bruto, a također da je i zatražena nagrada stvarnih troškova opravdana.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866024">
        <w:rPr>
          <w:rFonts w:hAnsi="Times New Roman" w:ascii="Times New Roman"/>
        </w:rPr>
        <w:t>, te naknada stvarnih troškova sukladno odredbi čl. 94. st. 1. i 3. SZ-a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rješ</w:t>
      </w:r>
      <w:r w:rsidR="008B284A">
        <w:rPr>
          <w:rFonts w:hAnsi="Times New Roman" w:ascii="Times New Roman"/>
        </w:rPr>
        <w:t xml:space="preserve">enjem poslovni broj gornji od </w:t>
      </w:r>
      <w:r w:rsidR="00CC7144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8B284A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naložio </w:t>
      </w:r>
      <w:r w:rsidR="00CC7144">
        <w:rPr>
          <w:rFonts w:hAnsi="Times New Roman" w:ascii="Times New Roman"/>
        </w:rPr>
        <w:t>Danijelu Bojiću</w:t>
      </w:r>
      <w:r w:rsidR="008B284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 kao zakonskom zastupniku dužnika da uplati dodatni iznos predujma od 5.000,00 kn za namirenje troškova stečajnog postupka, međutim ist</w:t>
      </w:r>
      <w:r w:rsidR="008B284A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nije postupi</w:t>
      </w:r>
      <w:r w:rsidR="008B284A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  <w:r w:rsidR="008B284A">
        <w:rPr>
          <w:rFonts w:hAnsi="Times New Roman" w:ascii="Times New Roman"/>
        </w:rPr>
        <w:t xml:space="preserve"> </w:t>
      </w:r>
    </w:p>
    <w:p w:rsidRDefault="00F70122" w:rsidP="00292270" w:rsidR="00F70122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navedenog,</w:t>
      </w:r>
      <w:r w:rsidR="001D312D">
        <w:rPr>
          <w:rFonts w:hAnsi="Times New Roman" w:ascii="Times New Roman"/>
        </w:rPr>
        <w:t xml:space="preserve"> sud je sukladno odredbi čl. 111</w:t>
      </w:r>
      <w:r>
        <w:rPr>
          <w:rFonts w:hAnsi="Times New Roman" w:ascii="Times New Roman"/>
        </w:rPr>
        <w:t xml:space="preserve">. SZ-a naložio da se nagrada </w:t>
      </w:r>
      <w:r w:rsidR="00C57A22">
        <w:rPr>
          <w:rFonts w:hAnsi="Times New Roman" w:ascii="Times New Roman"/>
        </w:rPr>
        <w:t xml:space="preserve">i naknada troškova </w:t>
      </w:r>
      <w:r>
        <w:rPr>
          <w:rFonts w:hAnsi="Times New Roman" w:ascii="Times New Roman"/>
        </w:rPr>
        <w:t xml:space="preserve">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>onda za namirenje troškova stečajnog postupka</w:t>
      </w:r>
      <w:r w:rsidR="00447B8E">
        <w:rPr>
          <w:rFonts w:hAnsi="Times New Roman" w:ascii="Times New Roman"/>
        </w:rPr>
        <w:t xml:space="preserve">, pa je </w:t>
      </w:r>
      <w:r w:rsidR="00E65224">
        <w:rPr>
          <w:rFonts w:hAnsi="Times New Roman" w:ascii="Times New Roman"/>
        </w:rPr>
        <w:t xml:space="preserve">riješeno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CC7144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CC7144">
        <w:rPr>
          <w:rFonts w:hAnsi="Times New Roman" w:ascii="Times New Roman"/>
        </w:rPr>
        <w:t>lipnja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F0D8C">
        <w:rPr>
          <w:rFonts w:hAnsi="Times New Roman" w:ascii="Times New Roman"/>
        </w:rPr>
        <w:t>, v.r.</w:t>
      </w:r>
    </w:p>
    <w:p w:rsidRDefault="00DF0D8C" w:rsidP="005808FA" w:rsidR="00DF0D8C">
      <w:pPr>
        <w:jc w:val="right"/>
        <w:rPr>
          <w:rFonts w:hAnsi="Times New Roman" w:ascii="Times New Roman"/>
        </w:rPr>
      </w:pPr>
    </w:p>
    <w:p w:rsidRDefault="00DF0D8C" w:rsidP="005808FA" w:rsidR="00DF0D8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F0D8C" w:rsidP="005808FA" w:rsidR="00DF0D8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F0D8C" w:rsidP="005808FA" w:rsidR="00DF0D8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DF0D8C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D8C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B4404D" w:rsidRPr="00B4404D">
          <w:rPr>
            <w:rFonts w:hAnsi="Times New Roman" w:ascii="Times New Roman"/>
          </w:rPr>
          <w:t>4681/16-25</w:t>
        </w:r>
      </w:p>
      <w:p w:rsidRDefault="00DF0D8C" w:rsidR="0060670C">
        <w:pPr>
          <w:pStyle w:val="Zaglavlje"/>
          <w:jc w:val="center"/>
        </w:pPr>
      </w:p>
    </w:sdtContent>
  </w:sdt>
  <w:p w:rsidRDefault="00DF0D8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0F84"/>
    <w:rsid w:val="00026DB1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3ECC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A0F72"/>
    <w:rsid w:val="002D485F"/>
    <w:rsid w:val="002D609A"/>
    <w:rsid w:val="003114E0"/>
    <w:rsid w:val="003422B3"/>
    <w:rsid w:val="00362CCF"/>
    <w:rsid w:val="00395F7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14B96"/>
    <w:rsid w:val="0052756B"/>
    <w:rsid w:val="00547FD2"/>
    <w:rsid w:val="005808FA"/>
    <w:rsid w:val="005813BC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E50B3"/>
    <w:rsid w:val="007050E4"/>
    <w:rsid w:val="007230A2"/>
    <w:rsid w:val="00733BA9"/>
    <w:rsid w:val="0075117E"/>
    <w:rsid w:val="0076181A"/>
    <w:rsid w:val="00771B72"/>
    <w:rsid w:val="00775029"/>
    <w:rsid w:val="00795BA3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902C6B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74E85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4404D"/>
    <w:rsid w:val="00B531B6"/>
    <w:rsid w:val="00B63CD3"/>
    <w:rsid w:val="00BA218D"/>
    <w:rsid w:val="00BA6BEB"/>
    <w:rsid w:val="00BA6D04"/>
    <w:rsid w:val="00BB365D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C7144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C5F22"/>
    <w:rsid w:val="00DF0D8C"/>
    <w:rsid w:val="00E208A7"/>
    <w:rsid w:val="00E35DA4"/>
    <w:rsid w:val="00E56607"/>
    <w:rsid w:val="00E5782A"/>
    <w:rsid w:val="00E64B06"/>
    <w:rsid w:val="00E65224"/>
    <w:rsid w:val="00EC1FC2"/>
    <w:rsid w:val="00ED2C4A"/>
    <w:rsid w:val="00EE219B"/>
    <w:rsid w:val="00F115F0"/>
    <w:rsid w:val="00F215B8"/>
    <w:rsid w:val="00F32434"/>
    <w:rsid w:val="00F70122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D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0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D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4681</izvorni_sadrzaj>
    <derivirana_varijabla naziv="DomainObject.Predmet.Broj_1">4681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St-4681/2016</izvorni_sadrzaj>
    <derivirana_varijabla naziv="DomainObject.Predmet.OznakaBroj_1">St-4681/2016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RAGUSA PROJEKT d.o.o. za graditeljstvo, trgovinu i usluge zastupanog po punomoćniku Danijel Bojić</izvorni_sadrzaj>
    <derivirana_varijabla naziv="DomainObject.Predmet.ProtustrankaFormated_1">  RAGUSA PROJEKT d.o.o. za graditeljstvo, trgovinu i usluge zastupanog po punomoćniku Danijel Bojić</derivirana_varijabla>
  </DomainObject.Predmet.ProtustrankaFormated>
  <DomainObject.Predmet.ProtustrankaFormatedOIB>
    <izvorni_sadrzaj>  RAGUSA PROJEKT d.o.o. za graditeljstvo, trgovinu i usluge, OIB 58824457196 zastupanog po punomoćniku Danijel Bojić</izvorni_sadrzaj>
    <derivirana_varijabla naziv="DomainObject.Predmet.ProtustrankaFormatedOIB_1">  RAGUSA PROJEKT d.o.o. za graditeljstvo, trgovinu i usluge, OIB 58824457196 zastupanog po punomoćniku Danijel Bojić</derivirana_varijabla>
  </DomainObject.Predmet.ProtustrankaFormatedOIB>
  <DomainObject.Predmet.ProtustrankaFormatedWithAdress>
    <izvorni_sadrzaj> RAGUSA PROJEKT d.o.o. za graditeljstvo, trgovinu i usluge, Preradovićeva ulica 8, 10000 Zagreb zastupanog po punomoćniku Danijel Bojić</izvorni_sadrzaj>
    <derivirana_varijabla naziv="DomainObject.Predmet.ProtustrankaFormatedWithAdress_1"> RAGUSA PROJEKT d.o.o. za graditeljstvo, trgovinu i usluge, Preradovićeva ulica 8, 10000 Zagreb zastupanog po punomoćniku Danijel Bojić</derivirana_varijabla>
  </DomainObject.Predmet.ProtustrankaFormatedWithAdress>
  <DomainObject.Predmet.ProtustrankaFormatedWithAdressOIB>
    <izvorni_sadrzaj> RAGUSA PROJEKT d.o.o. za graditeljstvo, trgovinu i usluge, OIB 58824457196, Preradovićeva ulica 8, 10000 Zagreb zastupanog po punomoćniku Danijel Bojić</izvorni_sadrzaj>
    <derivirana_varijabla naziv="DomainObject.Predmet.ProtustrankaFormatedWithAdressOIB_1"> RAGUSA PROJEKT d.o.o. za graditeljstvo, trgovinu i usluge, OIB 58824457196, Preradovićeva ulica 8, 10000 Zagreb zastupanog po punomoćniku Danijel Bojić</derivirana_varijabla>
  </DomainObject.Predmet.ProtustrankaFormatedWithAdressOIB>
  <DomainObject.Predmet.ProtustrankaWithAdress>
    <izvorni_sadrzaj>RAGUSA PROJEKT d.o.o. za graditeljstvo, trgovinu i usluge Preradovićeva ulica 8, 10000 Zagreb</izvorni_sadrzaj>
    <derivirana_varijabla naziv="DomainObject.Predmet.ProtustrankaWithAdress_1">RAGUSA PROJEKT d.o.o. za graditeljstvo, trgovinu i usluge Preradovićeva ulica 8, 10000 Zagreb</derivirana_varijabla>
  </DomainObject.Predmet.ProtustrankaWithAdress>
  <DomainObject.Predmet.ProtustrankaWithAdressOIB>
    <izvorni_sadrzaj>RAGUSA PROJEKT d.o.o. za graditeljstvo, trgovinu i usluge, OIB 58824457196, Preradovićeva ulica 8, 10000 Zagreb</izvorni_sadrzaj>
    <derivirana_varijabla naziv="DomainObject.Predmet.ProtustrankaWithAdressOIB_1">RAGUSA PROJEKT d.o.o. za graditeljstvo, trgovinu i usluge, OIB 58824457196, Preradovićeva ulica 8, 10000 Zagreb</derivirana_varijabla>
  </DomainObject.Predmet.ProtustrankaWithAdressOIB>
  <DomainObject.Predmet.ProtustrankaNazivFormated>
    <izvorni_sadrzaj>RAGUSA PROJEKT d.o.o. za graditeljstvo, trgovinu i usluge</izvorni_sadrzaj>
    <derivirana_varijabla naziv="DomainObject.Predmet.ProtustrankaNazivFormated_1">RAGUSA PROJEKT d.o.o. za graditeljstvo, trgovinu i usluge</derivirana_varijabla>
  </DomainObject.Predmet.ProtustrankaNazivFormated>
  <DomainObject.Predmet.ProtustrankaNazivFormatedOIB>
    <izvorni_sadrzaj>RAGUSA PROJEKT d.o.o. za graditeljstvo, trgovinu i usluge, OIB 58824457196</izvorni_sadrzaj>
    <derivirana_varijabla naziv="DomainObject.Predmet.ProtustrankaNazivFormatedOIB_1">RAGUSA PROJEKT d.o.o. za graditeljstvo, trgovinu i usluge, OIB 58824457196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RAGUSA PROJEKT d.o.o. za graditeljstvo, trgovinu i usluge zastupanog po punomoćniku Danijel Bojić</item>
    </izvorni_sadrzaj>
    <derivirana_varijabla naziv="DomainObject.Predmet.ProtuStrankaListFormated_1">
      <item>RAGUSA PROJEKT d.o.o. za graditeljstvo, trgovinu i usluge zastupanog po punomoćniku Danijel Bojić</item>
    </derivirana_varijabla>
  </DomainObject.Predmet.ProtuStrankaListFormated>
  <DomainObject.Predmet.ProtuStrankaListFormatedOIB>
    <izvorni_sadrzaj>
      <item>RAGUSA PROJEKT d.o.o. za graditeljstvo, trgovinu i usluge, OIB 58824457196 zastupanog po punomoćniku Danijel Bojić</item>
    </izvorni_sadrzaj>
    <derivirana_varijabla naziv="DomainObject.Predmet.ProtuStrankaListFormatedOIB_1">
      <item>RAGUSA PROJEKT d.o.o. za graditeljstvo, trgovinu i usluge, OIB 58824457196 zastupanog po punomoćniku Danijel Bojić</item>
    </derivirana_varijabla>
  </DomainObject.Predmet.ProtuStrankaListFormatedOIB>
  <DomainObject.Predmet.ProtuStrankaListFormatedWithAdress>
    <izvorni_sadrzaj>
      <item>RAGUSA PROJEKT d.o.o. za graditeljstvo, trgovinu i usluge, Preradovićeva ulica 8, 10000 Zagreb zastupanog po punomoćniku Danijel Bojić</item>
    </izvorni_sadrzaj>
    <derivirana_varijabla naziv="DomainObject.Predmet.ProtuStrankaListFormatedWithAdress_1">
      <item>RAGUSA PROJEKT d.o.o. za graditeljstvo, trgovinu i usluge, Preradovićeva ulica 8, 10000 Zagreb zastupanog po punomoćniku Danijel Bojić</item>
    </derivirana_varijabla>
  </DomainObject.Predmet.ProtuStrankaListFormatedWithAdress>
  <DomainObject.Predmet.ProtuStrankaListFormatedWithAdressOIB>
    <izvorni_sadrzaj>
      <item>RAGUSA PROJEKT d.o.o. za graditeljstvo, trgovinu i usluge, OIB 58824457196, Preradovićeva ulica 8, 10000 Zagreb zastupanog po punomoćniku Danijel Bojić</item>
    </izvorni_sadrzaj>
    <derivirana_varijabla naziv="DomainObject.Predmet.ProtuStrankaListFormatedWithAdressOIB_1">
      <item>RAGUSA PROJEKT d.o.o. za graditeljstvo, trgovinu i usluge, OIB 58824457196, Preradovićeva ulica 8, 10000 Zagreb zastupanog po punomoćniku Danijel Bojić</item>
    </derivirana_varijabla>
  </DomainObject.Predmet.ProtuStrankaListFormatedWithAdressOIB>
  <DomainObject.Predmet.ProtuStrankaListNazivFormated>
    <izvorni_sadrzaj>
      <item>RAGUSA PROJEKT d.o.o. za graditeljstvo, trgovinu i usluge</item>
    </izvorni_sadrzaj>
    <derivirana_varijabla naziv="DomainObject.Predmet.ProtuStrankaListNazivFormated_1">
      <item>RAGUSA PROJEKT d.o.o. za graditeljstvo, trgovinu i usluge</item>
    </derivirana_varijabla>
  </DomainObject.Predmet.ProtuStrankaListNazivFormated>
  <DomainObject.Predmet.ProtuStrankaListNazivFormatedOIB>
    <izvorni_sadrzaj>
      <item>RAGUSA PROJEKT d.o.o. za graditeljstvo, trgovinu i usluge, OIB 58824457196</item>
    </izvorni_sadrzaj>
    <derivirana_varijabla naziv="DomainObject.Predmet.ProtuStrankaListNazivFormatedOIB_1">
      <item>RAGUSA PROJEKT d.o.o. za graditeljstvo, trgovinu i usluge, OIB 58824457196</item>
    </derivirana_varijabla>
  </DomainObject.Predmet.ProtuStrankaListNazivFormatedOIB>
  <DomainObject.Predmet.OstaliListFormated>
    <izvorni_sadrzaj>
      <item>Danijel Bojić punomoćnik sudionika u postupku RAGUSA PROJEKT d.o.o. za graditeljstvo, trgovinu i usluge</item>
    </izvorni_sadrzaj>
    <derivirana_varijabla naziv="DomainObject.Predmet.OstaliListFormated_1">
      <item>Danijel Bojić punomoćnik sudionika u postupku RAGUSA PROJEKT d.o.o. za graditeljstvo, trgovinu i usluge</item>
    </derivirana_varijabla>
  </DomainObject.Predmet.OstaliListFormated>
  <DomainObject.Predmet.OstaliListFormatedOIB>
    <izvorni_sadrzaj>
      <item>Danijel Bojić, OIB 52068097353 punomoćnik sudionika u postupku RAGUSA PROJEKT d.o.o. za graditeljstvo, trgovinu i usluge</item>
    </izvorni_sadrzaj>
    <derivirana_varijabla naziv="DomainObject.Predmet.OstaliListFormatedOIB_1">
      <item>Danijel Bojić, OIB 52068097353 punomoćnik sudionika u postupku RAGUSA PROJEKT d.o.o. za graditeljstvo, trgovinu i usluge</item>
    </derivirana_varijabla>
  </DomainObject.Predmet.OstaliListFormatedOIB>
  <DomainObject.Predmet.OstaliListFormatedWithAdress>
    <izvorni_sadrzaj>
      <item>Danijel Bojić, Starine Novaka Bb, Bijeljina punomoćnik sudionika u postupku RAGUSA PROJEKT d.o.o. za graditeljstvo, trgovinu i usluge</item>
    </izvorni_sadrzaj>
    <derivirana_varijabla naziv="DomainObject.Predmet.OstaliListFormatedWithAdress_1">
      <item>Danijel Bojić, Starine Novaka Bb, Bijeljina punomoćnik sudionika u postupku RAGUSA PROJEKT d.o.o. za graditeljstvo, trgovinu i usluge</item>
    </derivirana_varijabla>
  </DomainObject.Predmet.OstaliListFormatedWithAdress>
  <DomainObject.Predmet.OstaliListFormatedWithAdressOIB>
    <izvorni_sadrzaj>
      <item>Danijel Bojić, OIB 52068097353, Starine Novaka Bb, Bijeljina punomoćnik sudionika u postupku RAGUSA PROJEKT d.o.o. za graditeljstvo, trgovinu i usluge</item>
    </izvorni_sadrzaj>
    <derivirana_varijabla naziv="DomainObject.Predmet.OstaliListFormatedWithAdressOIB_1">
      <item>Danijel Bojić, OIB 52068097353, Starine Novaka Bb, Bijeljina punomoćnik sudionika u postupku RAGUSA PROJEKT d.o.o. za graditeljstvo, trgovinu i usluge</item>
    </derivirana_varijabla>
  </DomainObject.Predmet.OstaliListFormatedWithAdressOIB>
  <DomainObject.Predmet.OstaliListNazivFormated>
    <izvorni_sadrzaj>
      <item>Danijel Bojić</item>
    </izvorni_sadrzaj>
    <derivirana_varijabla naziv="DomainObject.Predmet.OstaliListNazivFormated_1">
      <item>Danijel Bojić</item>
    </derivirana_varijabla>
  </DomainObject.Predmet.OstaliListNazivFormated>
  <DomainObject.Predmet.OstaliListNazivFormatedOIB>
    <izvorni_sadrzaj>
      <item>Danijel Bojić, OIB 52068097353</item>
    </izvorni_sadrzaj>
    <derivirana_varijabla naziv="DomainObject.Predmet.OstaliListNazivFormatedOIB_1">
      <item>Danijel Bojić, OIB 52068097353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RAGUSA PROJEKT d.o.o. za graditeljstvo, trgovinu i usluge</izvorni_sadrzaj>
    <derivirana_varijabla naziv="DomainObject.Predmet.ProtustrankaIDrugi_1">RAGUSA PROJEKT 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RAGUSA PROJEKT d.o.o. za graditeljstvo, trgovinu i usluge, OIB 58824457196, Preradovićeva ulica 8, 10000 Zagreb</izvorni_sadrzaj>
    <derivirana_varijabla naziv="DomainObject.Predmet.ProtustrankaIDrugiAdressOIB_1">RAGUSA PROJEKT d.o.o. za graditeljstvo, trgovinu i usluge, OIB 58824457196, Preradovićeva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RAGUSA PROJEKT d.o.o. za graditeljstvo, trgovinu i usluge</item>
      <item>Danijel Bojić</item>
    </izvorni_sadrzaj>
    <derivirana_varijabla naziv="DomainObject.Predmet.SudioniciListNaziv_1">
      <item>FINA Regionalni centar Zagreb</item>
      <item>RAGUSA PROJEKT d.o.o. za graditeljstvo, trgovinu i usluge</item>
      <item>Danijel Bojić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RAGUSA PROJEKT d.o.o. za graditeljstvo, trgovinu i usluge, OIB 58824457196, Preradovićeva ulica 8,10000 Zagreb</item>
      <item>Danijel Bojić, OIB 52068097353, Starine Novaka Bb,Bijeljina</item>
    </izvorni_sadrzaj>
    <derivirana_varijabla naziv="DomainObject.Predmet.SudioniciListAdressOIB_1">
      <item>FINA Regionalni centar Zagreb, OIB 85821130368, Trg svibanjskih žrtava 1995. br. 1,10000 Zagreb</item>
      <item>RAGUSA PROJEKT d.o.o. za graditeljstvo, trgovinu i usluge, OIB 58824457196, Preradovićeva ulica 8,10000 Zagreb</item>
      <item>Danijel Bojić, OIB 52068097353, Starine Novaka Bb,Bijeljina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58824457196</item>
      <item>, OIB 52068097353</item>
    </izvorni_sadrzaj>
    <derivirana_varijabla naziv="DomainObject.Predmet.SudioniciListNazivOIB_1">
      <item>, OIB 85821130368</item>
      <item>, OIB 58824457196</item>
      <item>, OIB 52068097353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1A5D6-213A-40A3-B66F-ECA4F402BD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3304</properties:Characters>
  <properties:Lines>85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2017-06-12T11:55:00Z</dcterms:created>
  <dc:creator>Gordana Grčić</dc:creator>
  <cp:lastModifiedBy>Žana Livaja</cp:lastModifiedBy>
  <cp:lastPrinted>2017-06-12T12:04:00Z</cp:lastPrinted>
  <dcterms:modified xmlns:xsi="http://www.w3.org/2001/XMLSchema-instance" xsi:type="dcterms:W3CDTF">2017-06-12T12:04:00Z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