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092c88" w14:paraId="7092c88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C63FDA">
        <w:rPr>
          <w:rFonts w:hAnsi="Times New Roman" w:ascii="Times New Roman"/>
          <w:sz w:val="24"/>
        </w:rPr>
        <w:t>39/15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6D5097">
        <w:rPr>
          <w:rFonts w:hAnsi="Times New Roman" w:ascii="Times New Roman"/>
          <w:sz w:val="24"/>
        </w:rPr>
        <w:t>-72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6D5097" w:rsidP="00A537EC" w:rsidR="006D5097" w:rsidRPr="00A537EC">
      <w:pPr>
        <w:jc w:val="center"/>
        <w:rPr>
          <w:rFonts w:hAnsi="Times New Roman" w:ascii="Times New Roman"/>
          <w:sz w:val="24"/>
        </w:rPr>
      </w:pP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C63FDA" w:rsidRPr="00C63FDA">
        <w:rPr>
          <w:rFonts w:hAnsi="Times New Roman" w:ascii="Times New Roman"/>
          <w:noProof w:val="false"/>
          <w:sz w:val="24"/>
        </w:rPr>
        <w:t xml:space="preserve"> </w:t>
      </w:r>
      <w:r w:rsidR="00C63FDA" w:rsidRPr="00C63FDA">
        <w:rPr>
          <w:rFonts w:hAnsi="Times New Roman" w:ascii="Times New Roman"/>
          <w:sz w:val="24"/>
        </w:rPr>
        <w:t>ORTOIMPLANT d.o.o. u ste</w:t>
      </w:r>
      <w:r w:rsidR="00C63FDA" w:rsidRPr="00C63FDA">
        <w:rPr>
          <w:rFonts w:hAnsi="Times New Roman" w:ascii="Times New Roman" w:hint="eastAsia"/>
          <w:sz w:val="24"/>
        </w:rPr>
        <w:t>č</w:t>
      </w:r>
      <w:r w:rsidR="00C63FDA" w:rsidRPr="00C63FDA">
        <w:rPr>
          <w:rFonts w:hAnsi="Times New Roman" w:ascii="Times New Roman"/>
          <w:sz w:val="24"/>
        </w:rPr>
        <w:t>aju, Zagreb, Ulica grada Vukovara 269f, OIB: 13168607633</w:t>
      </w:r>
      <w:r w:rsidR="00C63FDA">
        <w:rPr>
          <w:rFonts w:hAnsi="Times New Roman" w:ascii="Times New Roman"/>
          <w:sz w:val="24"/>
        </w:rPr>
        <w:t>, 3. travnja</w:t>
      </w:r>
      <w:r w:rsidR="00FB6FA6" w:rsidRPr="00040E80">
        <w:rPr>
          <w:rFonts w:hAnsi="Times New Roman" w:ascii="Times New Roman"/>
          <w:sz w:val="24"/>
        </w:rPr>
        <w:t xml:space="preserve"> </w:t>
      </w:r>
      <w:r w:rsidR="00805BAF">
        <w:rPr>
          <w:rFonts w:hAnsi="Times New Roman" w:ascii="Times New Roman"/>
          <w:sz w:val="24"/>
        </w:rPr>
        <w:t>201</w:t>
      </w:r>
      <w:r w:rsidR="00C63FDA">
        <w:rPr>
          <w:rFonts w:hAnsi="Times New Roman" w:ascii="Times New Roman"/>
          <w:sz w:val="24"/>
        </w:rPr>
        <w:t>8</w:t>
      </w:r>
      <w:r w:rsidR="00805BAF">
        <w:rPr>
          <w:rFonts w:hAnsi="Times New Roman" w:ascii="Times New Roman"/>
          <w:sz w:val="24"/>
        </w:rPr>
        <w:t>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6D5097" w:rsidP="00034763" w:rsidR="006D5097" w:rsidRPr="00670F79">
      <w:pPr>
        <w:jc w:val="center"/>
        <w:rPr>
          <w:rFonts w:hAnsi="Times New Roman" w:ascii="Times New Roman"/>
          <w:sz w:val="24"/>
        </w:rPr>
      </w:pP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450923" w:rsidR="00450923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450923" w:rsidRPr="00450923">
        <w:rPr>
          <w:rFonts w:hAnsi="Times New Roman" w:ascii="Times New Roman"/>
          <w:sz w:val="24"/>
        </w:rPr>
        <w:t xml:space="preserve">I.  Daje se suglasnost </w:t>
      </w:r>
      <w:r w:rsidR="00BF28B7">
        <w:rPr>
          <w:rFonts w:hAnsi="Times New Roman" w:ascii="Times New Roman"/>
          <w:sz w:val="24"/>
        </w:rPr>
        <w:t>stečajno</w:t>
      </w:r>
      <w:r w:rsidR="00C63FDA">
        <w:rPr>
          <w:rFonts w:hAnsi="Times New Roman" w:ascii="Times New Roman"/>
          <w:sz w:val="24"/>
        </w:rPr>
        <w:t>m</w:t>
      </w:r>
      <w:r w:rsidR="00BF28B7">
        <w:rPr>
          <w:rFonts w:hAnsi="Times New Roman" w:ascii="Times New Roman"/>
          <w:sz w:val="24"/>
        </w:rPr>
        <w:t xml:space="preserve"> upravi</w:t>
      </w:r>
      <w:r w:rsidR="00C63FDA">
        <w:rPr>
          <w:rFonts w:hAnsi="Times New Roman" w:ascii="Times New Roman"/>
          <w:sz w:val="24"/>
        </w:rPr>
        <w:t>telju</w:t>
      </w:r>
      <w:r w:rsidR="00BF28B7">
        <w:rPr>
          <w:rFonts w:hAnsi="Times New Roman" w:ascii="Times New Roman"/>
          <w:sz w:val="24"/>
        </w:rPr>
        <w:t xml:space="preserve"> </w:t>
      </w:r>
      <w:r w:rsidR="00D0480D">
        <w:rPr>
          <w:rFonts w:hAnsi="Times New Roman" w:ascii="Times New Roman"/>
          <w:sz w:val="24"/>
        </w:rPr>
        <w:t xml:space="preserve">za završnu diobu. 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BF28B7">
      <w:pPr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ab/>
        <w:t xml:space="preserve">II. </w:t>
      </w:r>
      <w:r w:rsidR="00BF28B7">
        <w:rPr>
          <w:rFonts w:hAnsi="Times New Roman" w:ascii="Times New Roman"/>
          <w:sz w:val="24"/>
        </w:rPr>
        <w:t xml:space="preserve">Završno ročište vjerovnika određuje </w:t>
      </w:r>
      <w:r w:rsidR="00EA63D9">
        <w:rPr>
          <w:rFonts w:hAnsi="Times New Roman" w:ascii="Times New Roman"/>
          <w:sz w:val="24"/>
        </w:rPr>
        <w:t xml:space="preserve">se </w:t>
      </w:r>
      <w:r w:rsidR="00BF28B7">
        <w:rPr>
          <w:rFonts w:hAnsi="Times New Roman" w:ascii="Times New Roman"/>
          <w:sz w:val="24"/>
        </w:rPr>
        <w:t>za</w:t>
      </w:r>
      <w:r w:rsidR="002C0DEA">
        <w:rPr>
          <w:rFonts w:hAnsi="Times New Roman" w:ascii="Times New Roman"/>
          <w:sz w:val="24"/>
        </w:rPr>
        <w:t xml:space="preserve"> dan</w:t>
      </w:r>
      <w:r w:rsidR="00BF28B7">
        <w:rPr>
          <w:rFonts w:hAnsi="Times New Roman" w:ascii="Times New Roman"/>
          <w:sz w:val="24"/>
        </w:rPr>
        <w:t>:</w:t>
      </w:r>
    </w:p>
    <w:p w:rsidRDefault="00BF28B7" w:rsidP="00450923" w:rsidR="00BF28B7">
      <w:pPr>
        <w:rPr>
          <w:rFonts w:hAnsi="Times New Roman" w:ascii="Times New Roman"/>
          <w:sz w:val="24"/>
        </w:rPr>
      </w:pPr>
    </w:p>
    <w:p w:rsidRDefault="008576AD" w:rsidP="00CF77C2" w:rsidR="00CF77C2" w:rsidRPr="00CF77C2">
      <w:pPr>
        <w:jc w:val="center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9</w:t>
      </w:r>
      <w:r w:rsidR="00CF77C2" w:rsidRPr="00CF77C2">
        <w:rPr>
          <w:rFonts w:hAnsi="Times New Roman" w:ascii="Times New Roman"/>
          <w:sz w:val="24"/>
          <w:u w:val="single"/>
        </w:rPr>
        <w:t xml:space="preserve">. </w:t>
      </w:r>
      <w:r>
        <w:rPr>
          <w:rFonts w:hAnsi="Times New Roman" w:ascii="Times New Roman"/>
          <w:sz w:val="24"/>
          <w:u w:val="single"/>
        </w:rPr>
        <w:t>svibnja</w:t>
      </w:r>
      <w:r w:rsidR="00CF77C2" w:rsidRPr="00CF77C2">
        <w:rPr>
          <w:rFonts w:hAnsi="Times New Roman" w:ascii="Times New Roman"/>
          <w:sz w:val="24"/>
          <w:u w:val="single"/>
        </w:rPr>
        <w:t xml:space="preserve"> 2018. s početkom u 1</w:t>
      </w:r>
      <w:r>
        <w:rPr>
          <w:rFonts w:hAnsi="Times New Roman" w:ascii="Times New Roman"/>
          <w:sz w:val="24"/>
          <w:u w:val="single"/>
        </w:rPr>
        <w:t>1</w:t>
      </w:r>
      <w:r w:rsidR="00CF77C2" w:rsidRPr="00CF77C2">
        <w:rPr>
          <w:rFonts w:hAnsi="Times New Roman" w:ascii="Times New Roman"/>
          <w:sz w:val="24"/>
          <w:u w:val="single"/>
        </w:rPr>
        <w:t>,</w:t>
      </w:r>
      <w:r>
        <w:rPr>
          <w:rFonts w:hAnsi="Times New Roman" w:ascii="Times New Roman"/>
          <w:sz w:val="24"/>
          <w:u w:val="single"/>
        </w:rPr>
        <w:t>1</w:t>
      </w:r>
      <w:r w:rsidR="00CF77C2" w:rsidRPr="00CF77C2">
        <w:rPr>
          <w:rFonts w:hAnsi="Times New Roman" w:ascii="Times New Roman"/>
          <w:sz w:val="24"/>
          <w:u w:val="single"/>
        </w:rPr>
        <w:t>0 sati</w:t>
      </w:r>
    </w:p>
    <w:p w:rsidRDefault="00CF77C2" w:rsidP="00CF77C2" w:rsidR="00CF77C2" w:rsidRPr="00CF77C2">
      <w:pPr>
        <w:jc w:val="center"/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>na Trgovačkom sudu u Zagrebu, Petrinjska 8</w:t>
      </w:r>
    </w:p>
    <w:p w:rsidRDefault="00CF77C2" w:rsidP="00CF77C2" w:rsidR="00CF77C2" w:rsidRPr="00CF77C2">
      <w:pPr>
        <w:jc w:val="center"/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 xml:space="preserve">sudnica </w:t>
      </w:r>
      <w:r w:rsidR="006D6910">
        <w:rPr>
          <w:rFonts w:hAnsi="Times New Roman" w:ascii="Times New Roman"/>
          <w:sz w:val="24"/>
        </w:rPr>
        <w:t>100</w:t>
      </w:r>
      <w:r w:rsidRPr="00CF77C2">
        <w:rPr>
          <w:rFonts w:hAnsi="Times New Roman" w:ascii="Times New Roman"/>
          <w:sz w:val="24"/>
        </w:rPr>
        <w:t xml:space="preserve"> (</w:t>
      </w:r>
      <w:r w:rsidR="006D6910">
        <w:rPr>
          <w:rFonts w:hAnsi="Times New Roman" w:ascii="Times New Roman"/>
          <w:sz w:val="24"/>
        </w:rPr>
        <w:t>Velika</w:t>
      </w:r>
      <w:r w:rsidRPr="00CF77C2">
        <w:rPr>
          <w:rFonts w:hAnsi="Times New Roman" w:ascii="Times New Roman"/>
          <w:sz w:val="24"/>
        </w:rPr>
        <w:t xml:space="preserve"> dvorana)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CF77C2" w:rsidR="00CF77C2" w:rsidRPr="00CF77C2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  <w:t>II. Dnevni red: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5279E4" w:rsidR="005279E4" w:rsidRPr="005279E4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</w:r>
      <w:r w:rsidRPr="00CF77C2">
        <w:rPr>
          <w:rFonts w:hAnsi="Times New Roman" w:ascii="Times New Roman"/>
          <w:sz w:val="24"/>
        </w:rPr>
        <w:tab/>
        <w:t xml:space="preserve">1.  </w:t>
      </w:r>
      <w:r w:rsidR="005279E4">
        <w:rPr>
          <w:rFonts w:hAnsi="Times New Roman" w:ascii="Times New Roman"/>
          <w:sz w:val="24"/>
        </w:rPr>
        <w:t xml:space="preserve">Rasprava </w:t>
      </w:r>
      <w:r w:rsidR="005279E4" w:rsidRPr="005279E4">
        <w:rPr>
          <w:rFonts w:hAnsi="Times New Roman" w:ascii="Times New Roman"/>
          <w:sz w:val="24"/>
        </w:rPr>
        <w:t>o završnom računu stečajn</w:t>
      </w:r>
      <w:r w:rsidR="008576AD">
        <w:rPr>
          <w:rFonts w:hAnsi="Times New Roman" w:ascii="Times New Roman"/>
          <w:sz w:val="24"/>
        </w:rPr>
        <w:t>og</w:t>
      </w:r>
      <w:r w:rsidR="005279E4" w:rsidRPr="005279E4">
        <w:rPr>
          <w:rFonts w:hAnsi="Times New Roman" w:ascii="Times New Roman"/>
          <w:sz w:val="24"/>
        </w:rPr>
        <w:t xml:space="preserve"> upravitelj</w:t>
      </w:r>
      <w:r w:rsidR="008576AD">
        <w:rPr>
          <w:rFonts w:hAnsi="Times New Roman" w:ascii="Times New Roman"/>
          <w:sz w:val="24"/>
        </w:rPr>
        <w:t>a</w:t>
      </w:r>
    </w:p>
    <w:p w:rsidRDefault="005279E4" w:rsidP="005279E4" w:rsidR="005279E4" w:rsidRPr="005279E4">
      <w:pPr>
        <w:ind w:firstLine="720" w:left="720"/>
        <w:rPr>
          <w:rFonts w:hAnsi="Times New Roman" w:ascii="Times New Roman"/>
          <w:sz w:val="24"/>
        </w:rPr>
      </w:pPr>
      <w:r w:rsidRPr="005279E4">
        <w:rPr>
          <w:rFonts w:hAnsi="Times New Roman" w:ascii="Times New Roman"/>
          <w:sz w:val="24"/>
        </w:rPr>
        <w:t xml:space="preserve">2. </w:t>
      </w:r>
      <w:r w:rsidR="00734F01">
        <w:rPr>
          <w:rFonts w:hAnsi="Times New Roman" w:ascii="Times New Roman"/>
          <w:sz w:val="24"/>
        </w:rPr>
        <w:t xml:space="preserve">Podnošenje prigovora na </w:t>
      </w:r>
      <w:r w:rsidRPr="005279E4">
        <w:rPr>
          <w:rFonts w:hAnsi="Times New Roman" w:ascii="Times New Roman"/>
          <w:sz w:val="24"/>
        </w:rPr>
        <w:t>završni popis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CF77C2" w:rsidR="00CF77C2" w:rsidRPr="00CF77C2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  <w:t>III. Pravo sudjelovanja imaju svi vjerovnici s pravom odvojenog namirenja, svi stečajni vjerovnici te stečajn</w:t>
      </w:r>
      <w:r w:rsidR="008576AD">
        <w:rPr>
          <w:rFonts w:hAnsi="Times New Roman" w:ascii="Times New Roman"/>
          <w:sz w:val="24"/>
        </w:rPr>
        <w:t>i</w:t>
      </w:r>
      <w:r w:rsidRPr="00CF77C2">
        <w:rPr>
          <w:rFonts w:hAnsi="Times New Roman" w:ascii="Times New Roman"/>
          <w:sz w:val="24"/>
        </w:rPr>
        <w:t xml:space="preserve"> upravitelj</w:t>
      </w:r>
      <w:r w:rsidR="008576AD">
        <w:rPr>
          <w:rFonts w:hAnsi="Times New Roman" w:ascii="Times New Roman"/>
          <w:sz w:val="24"/>
        </w:rPr>
        <w:t>.</w:t>
      </w:r>
      <w:r w:rsidRPr="00CF77C2">
        <w:rPr>
          <w:rFonts w:hAnsi="Times New Roman" w:ascii="Times New Roman"/>
          <w:sz w:val="24"/>
        </w:rPr>
        <w:t xml:space="preserve"> </w:t>
      </w:r>
    </w:p>
    <w:p w:rsidRDefault="00BF28B7" w:rsidP="00450923" w:rsidR="00BF28B7">
      <w:pPr>
        <w:rPr>
          <w:rFonts w:hAnsi="Times New Roman" w:ascii="Times New Roman"/>
          <w:sz w:val="24"/>
        </w:rPr>
      </w:pPr>
    </w:p>
    <w:p w:rsidRDefault="00450923" w:rsidP="00450923" w:rsidR="00450923" w:rsidRPr="00450923">
      <w:pPr>
        <w:jc w:val="center"/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>Obrazloženje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96230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</w:t>
      </w:r>
      <w:r w:rsidR="008576A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upravitelj</w:t>
      </w:r>
      <w:r w:rsidR="008576AD">
        <w:rPr>
          <w:rFonts w:hAnsi="Times New Roman" w:ascii="Times New Roman"/>
          <w:sz w:val="24"/>
        </w:rPr>
        <w:t xml:space="preserve"> podnio je završno izvješće kojim izvješćuje</w:t>
      </w:r>
      <w:r>
        <w:rPr>
          <w:rFonts w:hAnsi="Times New Roman" w:ascii="Times New Roman"/>
          <w:sz w:val="24"/>
        </w:rPr>
        <w:t xml:space="preserve"> sud da </w:t>
      </w:r>
      <w:r w:rsidR="00734F01">
        <w:rPr>
          <w:rFonts w:hAnsi="Times New Roman" w:ascii="Times New Roman"/>
          <w:sz w:val="24"/>
        </w:rPr>
        <w:t xml:space="preserve">je unovčena cjelokupna imovina stečajnog dužnika </w:t>
      </w:r>
      <w:r w:rsidR="00860692">
        <w:rPr>
          <w:rFonts w:hAnsi="Times New Roman" w:ascii="Times New Roman"/>
          <w:sz w:val="24"/>
        </w:rPr>
        <w:t>te predlož</w:t>
      </w:r>
      <w:r w:rsidR="008576AD">
        <w:rPr>
          <w:rFonts w:hAnsi="Times New Roman" w:ascii="Times New Roman"/>
          <w:sz w:val="24"/>
        </w:rPr>
        <w:t>e</w:t>
      </w:r>
      <w:r w:rsidR="00860692">
        <w:rPr>
          <w:rFonts w:hAnsi="Times New Roman" w:ascii="Times New Roman"/>
          <w:sz w:val="24"/>
        </w:rPr>
        <w:t xml:space="preserve"> završnu diobu</w:t>
      </w:r>
      <w:r w:rsidR="00806D73">
        <w:rPr>
          <w:rFonts w:hAnsi="Times New Roman" w:ascii="Times New Roman"/>
          <w:sz w:val="24"/>
        </w:rPr>
        <w:t>,</w:t>
      </w:r>
      <w:r w:rsidR="00860692">
        <w:rPr>
          <w:rFonts w:hAnsi="Times New Roman" w:ascii="Times New Roman"/>
          <w:sz w:val="24"/>
        </w:rPr>
        <w:t xml:space="preserve"> prema kojoj bi se namirili vjerovnici 1. višeg isplatnog reda </w:t>
      </w:r>
      <w:r w:rsidR="00421C5E">
        <w:rPr>
          <w:rFonts w:hAnsi="Times New Roman" w:ascii="Times New Roman"/>
          <w:sz w:val="24"/>
        </w:rPr>
        <w:t xml:space="preserve">s iznosom od </w:t>
      </w:r>
      <w:r w:rsidR="00421C5E" w:rsidRPr="00421C5E">
        <w:rPr>
          <w:rFonts w:hAnsi="Times New Roman" w:ascii="Times New Roman"/>
          <w:sz w:val="24"/>
          <w:lang w:val="en-US"/>
        </w:rPr>
        <w:t>21.123,16</w:t>
      </w:r>
      <w:r w:rsidR="00421C5E">
        <w:rPr>
          <w:rFonts w:hAnsi="Times New Roman" w:ascii="Times New Roman"/>
          <w:sz w:val="24"/>
          <w:lang w:val="en-US"/>
        </w:rPr>
        <w:t xml:space="preserve"> kuna, što predstavlja namirenje u</w:t>
      </w:r>
      <w:r w:rsidR="00860692">
        <w:rPr>
          <w:rFonts w:hAnsi="Times New Roman" w:ascii="Times New Roman"/>
          <w:sz w:val="24"/>
        </w:rPr>
        <w:t xml:space="preserve"> 100%-tn</w:t>
      </w:r>
      <w:r w:rsidR="00806D73">
        <w:rPr>
          <w:rFonts w:hAnsi="Times New Roman" w:ascii="Times New Roman"/>
          <w:sz w:val="24"/>
        </w:rPr>
        <w:t>o</w:t>
      </w:r>
      <w:r w:rsidR="00860692">
        <w:rPr>
          <w:rFonts w:hAnsi="Times New Roman" w:ascii="Times New Roman"/>
          <w:sz w:val="24"/>
        </w:rPr>
        <w:t>m iznosu</w:t>
      </w:r>
      <w:r w:rsidR="00421C5E">
        <w:rPr>
          <w:rFonts w:hAnsi="Times New Roman" w:ascii="Times New Roman"/>
          <w:sz w:val="24"/>
        </w:rPr>
        <w:t>,</w:t>
      </w:r>
      <w:r w:rsidR="00860692">
        <w:rPr>
          <w:rFonts w:hAnsi="Times New Roman" w:ascii="Times New Roman"/>
          <w:sz w:val="24"/>
        </w:rPr>
        <w:t xml:space="preserve"> dok bi tražbine vjerovnika 2. višeg isplatnog reda </w:t>
      </w:r>
      <w:r w:rsidR="00421C5E">
        <w:rPr>
          <w:rFonts w:hAnsi="Times New Roman" w:ascii="Times New Roman"/>
          <w:sz w:val="24"/>
        </w:rPr>
        <w:t>namirile u</w:t>
      </w:r>
      <w:r w:rsidR="0096230C">
        <w:rPr>
          <w:rFonts w:hAnsi="Times New Roman" w:ascii="Times New Roman"/>
          <w:sz w:val="24"/>
        </w:rPr>
        <w:t xml:space="preserve"> </w:t>
      </w:r>
      <w:r w:rsidR="00421C5E">
        <w:rPr>
          <w:rFonts w:hAnsi="Times New Roman" w:ascii="Times New Roman"/>
          <w:sz w:val="24"/>
        </w:rPr>
        <w:t>iznosu od</w:t>
      </w:r>
      <w:r w:rsidR="0096230C">
        <w:rPr>
          <w:rFonts w:hAnsi="Times New Roman" w:ascii="Times New Roman"/>
          <w:sz w:val="24"/>
        </w:rPr>
        <w:t xml:space="preserve"> </w:t>
      </w:r>
      <w:r w:rsidR="0096230C" w:rsidRPr="0096230C">
        <w:rPr>
          <w:rFonts w:hAnsi="Times New Roman" w:ascii="Times New Roman"/>
          <w:sz w:val="24"/>
          <w:lang w:val="en-US"/>
        </w:rPr>
        <w:t>331</w:t>
      </w:r>
      <w:r w:rsidR="0096230C">
        <w:rPr>
          <w:rFonts w:hAnsi="Times New Roman" w:ascii="Times New Roman"/>
          <w:sz w:val="24"/>
          <w:lang w:val="en-US"/>
        </w:rPr>
        <w:t>.</w:t>
      </w:r>
      <w:r w:rsidR="0096230C" w:rsidRPr="0096230C">
        <w:rPr>
          <w:rFonts w:hAnsi="Times New Roman" w:ascii="Times New Roman"/>
          <w:sz w:val="24"/>
          <w:lang w:val="en-US"/>
        </w:rPr>
        <w:t>568,84</w:t>
      </w:r>
      <w:r w:rsidR="00421C5E">
        <w:rPr>
          <w:rFonts w:hAnsi="Times New Roman" w:ascii="Times New Roman"/>
          <w:sz w:val="24"/>
        </w:rPr>
        <w:t xml:space="preserve"> </w:t>
      </w:r>
      <w:r w:rsidR="0096230C">
        <w:rPr>
          <w:rFonts w:hAnsi="Times New Roman" w:ascii="Times New Roman"/>
          <w:sz w:val="24"/>
        </w:rPr>
        <w:t xml:space="preserve">kuna što predstavlja namirenje od </w:t>
      </w:r>
      <w:r w:rsidR="0096230C" w:rsidRPr="0096230C">
        <w:rPr>
          <w:rFonts w:hAnsi="Times New Roman" w:ascii="Times New Roman"/>
          <w:sz w:val="24"/>
          <w:lang w:val="en-US"/>
        </w:rPr>
        <w:t>2,7197</w:t>
      </w:r>
      <w:r w:rsidR="0096230C">
        <w:rPr>
          <w:rFonts w:hAnsi="Times New Roman" w:ascii="Times New Roman"/>
          <w:sz w:val="24"/>
          <w:lang w:val="en-US"/>
        </w:rPr>
        <w:t>% utvrđenih tražbina.</w:t>
      </w:r>
    </w:p>
    <w:p w:rsidRDefault="0096230C" w:rsidP="00450923" w:rsidR="0096230C">
      <w:pPr>
        <w:rPr>
          <w:rFonts w:hAnsi="Times New Roman" w:ascii="Times New Roman"/>
          <w:sz w:val="24"/>
        </w:rPr>
      </w:pPr>
    </w:p>
    <w:p w:rsidRDefault="00D32BE6" w:rsidP="0096230C" w:rsidR="00806D73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Završni diobni popis sadržan je u izvješću stečajn</w:t>
      </w:r>
      <w:r w:rsidR="0096230C">
        <w:rPr>
          <w:rFonts w:hAnsi="Times New Roman" w:ascii="Times New Roman"/>
          <w:sz w:val="24"/>
        </w:rPr>
        <w:t>og</w:t>
      </w:r>
      <w:r>
        <w:rPr>
          <w:rFonts w:hAnsi="Times New Roman" w:ascii="Times New Roman"/>
          <w:sz w:val="24"/>
        </w:rPr>
        <w:t xml:space="preserve"> </w:t>
      </w:r>
      <w:r w:rsidR="0096230C">
        <w:rPr>
          <w:rFonts w:hAnsi="Times New Roman" w:ascii="Times New Roman"/>
          <w:sz w:val="24"/>
        </w:rPr>
        <w:t xml:space="preserve">upravitelja koje je objavljeno na </w:t>
      </w:r>
      <w:r>
        <w:rPr>
          <w:rFonts w:hAnsi="Times New Roman" w:ascii="Times New Roman"/>
          <w:sz w:val="24"/>
        </w:rPr>
        <w:t>e-Oglasnoj ploči.</w:t>
      </w:r>
    </w:p>
    <w:p w:rsidRDefault="00D32BE6" w:rsidP="00450923" w:rsidR="00D32BE6">
      <w:pPr>
        <w:rPr>
          <w:rFonts w:hAnsi="Times New Roman" w:ascii="Times New Roman"/>
          <w:sz w:val="24"/>
        </w:rPr>
      </w:pPr>
    </w:p>
    <w:p w:rsidRDefault="00D32BE6" w:rsidP="00450923" w:rsidR="00D32BE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Slijedom navedenog, temeljem članka </w:t>
      </w:r>
      <w:r w:rsidR="002803FF">
        <w:rPr>
          <w:rFonts w:hAnsi="Times New Roman" w:ascii="Times New Roman"/>
          <w:sz w:val="24"/>
        </w:rPr>
        <w:t xml:space="preserve">192. i 193. </w:t>
      </w:r>
      <w:r w:rsidR="002803FF" w:rsidRPr="002803FF">
        <w:rPr>
          <w:rFonts w:hAnsi="Times New Roman" w:ascii="Times New Roman"/>
          <w:sz w:val="24"/>
        </w:rPr>
        <w:t>Stečajnog zakona (Narodne novine, broj 44</w:t>
      </w:r>
      <w:r w:rsidR="002803FF" w:rsidRPr="002803FF">
        <w:rPr>
          <w:rFonts w:hAnsi="Times New Roman" w:ascii="Times New Roman"/>
          <w:bCs/>
          <w:iCs/>
          <w:sz w:val="24"/>
        </w:rPr>
        <w:t>/96 do 45/13 – odluka Ustavnog suda; nastavno)</w:t>
      </w:r>
      <w:r w:rsidR="002803FF">
        <w:rPr>
          <w:rFonts w:hAnsi="Times New Roman" w:ascii="Times New Roman"/>
          <w:bCs/>
          <w:iCs/>
          <w:sz w:val="24"/>
        </w:rPr>
        <w:t xml:space="preserve"> riješeno je kao u izreci.</w:t>
      </w:r>
      <w:r w:rsidR="002803FF" w:rsidRPr="002803FF">
        <w:rPr>
          <w:rFonts w:hAnsi="Times New Roman" w:ascii="Times New Roman"/>
          <w:bCs/>
          <w:iCs/>
          <w:sz w:val="24"/>
        </w:rPr>
        <w:t xml:space="preserve"> 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2803FF">
        <w:rPr>
          <w:rFonts w:hAnsi="Times New Roman" w:ascii="Times New Roman"/>
          <w:sz w:val="24"/>
        </w:rPr>
        <w:t xml:space="preserve">3. travnja </w:t>
      </w:r>
      <w:r w:rsidR="009A7844">
        <w:rPr>
          <w:rFonts w:hAnsi="Times New Roman" w:ascii="Times New Roman"/>
          <w:sz w:val="24"/>
        </w:rPr>
        <w:t>201</w:t>
      </w:r>
      <w:r w:rsidR="002C0DEA">
        <w:rPr>
          <w:rFonts w:hAnsi="Times New Roman" w:ascii="Times New Roman"/>
          <w:sz w:val="24"/>
        </w:rPr>
        <w:t>8</w:t>
      </w:r>
      <w:r w:rsidR="009A7844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D5097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341B5D" w:rsidP="006A3BBC" w:rsidR="00341B5D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2C0DEA" w:rsidP="006A3BBC" w:rsidR="002C0DEA">
      <w:pPr>
        <w:rPr>
          <w:rFonts w:hAnsi="Times New Roman" w:ascii="Times New Roman"/>
          <w:sz w:val="24"/>
        </w:rPr>
      </w:pPr>
    </w:p>
    <w:p w:rsidRDefault="006D5097" w:rsidP="006A3BBC" w:rsidR="006D5097">
      <w:pPr>
        <w:rPr>
          <w:rFonts w:hAnsi="Times New Roman" w:ascii="Times New Roman"/>
          <w:sz w:val="24"/>
        </w:rPr>
      </w:pPr>
    </w:p>
    <w:p w:rsidRDefault="006D5097" w:rsidP="006A3BBC" w:rsidR="006D509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D5097" w:rsidP="006A3BBC" w:rsidR="006D509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6D5097">
      <w:pPr>
        <w:rPr>
          <w:rFonts w:hAnsi="Times New Roman" w:ascii="Times New Roman"/>
          <w:color w:themeColor="background1" w:val="FFFFFF"/>
          <w:sz w:val="24"/>
        </w:rPr>
      </w:pPr>
      <w:r w:rsidRPr="006D5097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6D5097">
      <w:pPr>
        <w:rPr>
          <w:rFonts w:hAnsi="Times New Roman" w:ascii="Times New Roman"/>
          <w:color w:themeColor="background1" w:val="FFFFFF"/>
          <w:sz w:val="24"/>
        </w:rPr>
      </w:pPr>
      <w:r w:rsidRPr="006D5097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6D5097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6D5097">
        <w:rPr>
          <w:rFonts w:hAnsi="Times New Roman" w:ascii="Times New Roman"/>
          <w:color w:themeColor="background1" w:val="FFFFFF"/>
          <w:sz w:val="24"/>
        </w:rPr>
        <w:t>čajno</w:t>
      </w:r>
      <w:r w:rsidR="008B4366" w:rsidRPr="006D5097">
        <w:rPr>
          <w:rFonts w:hAnsi="Times New Roman" w:ascii="Times New Roman"/>
          <w:color w:themeColor="background1" w:val="FFFFFF"/>
          <w:sz w:val="24"/>
        </w:rPr>
        <w:t>m</w:t>
      </w:r>
      <w:r w:rsidR="00087800" w:rsidRPr="006D5097">
        <w:rPr>
          <w:rFonts w:hAnsi="Times New Roman" w:ascii="Times New Roman"/>
          <w:color w:themeColor="background1" w:val="FFFFFF"/>
          <w:sz w:val="24"/>
        </w:rPr>
        <w:t xml:space="preserve"> </w:t>
      </w:r>
      <w:r w:rsidR="008B4366" w:rsidRPr="006D5097">
        <w:rPr>
          <w:rFonts w:hAnsi="Times New Roman" w:ascii="Times New Roman"/>
          <w:color w:themeColor="background1" w:val="FFFFFF"/>
          <w:sz w:val="24"/>
        </w:rPr>
        <w:t xml:space="preserve">upravitelju, </w:t>
      </w:r>
      <w:r w:rsidR="00087800" w:rsidRPr="006D5097">
        <w:rPr>
          <w:rFonts w:hAnsi="Times New Roman" w:ascii="Times New Roman"/>
          <w:color w:themeColor="background1" w:val="FFFFFF"/>
          <w:sz w:val="24"/>
        </w:rPr>
        <w:t>osobno</w:t>
      </w:r>
    </w:p>
    <w:p w:rsidRDefault="00670F79" w:rsidP="00B9185A" w:rsidR="006A3BBC" w:rsidRPr="006D5097">
      <w:pPr>
        <w:rPr>
          <w:rFonts w:hAnsi="Times New Roman" w:ascii="Times New Roman"/>
          <w:color w:themeColor="background1" w:val="FFFFFF"/>
          <w:sz w:val="24"/>
        </w:rPr>
      </w:pPr>
      <w:r w:rsidRPr="006D509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6D5097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6D509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87800" w:rsidP="00B9185A" w:rsidR="00087800" w:rsidRPr="006D5097">
      <w:pPr>
        <w:rPr>
          <w:rFonts w:hAnsi="Times New Roman" w:ascii="Times New Roman"/>
          <w:color w:themeColor="background1" w:val="FFFFFF"/>
          <w:sz w:val="24"/>
        </w:rPr>
      </w:pPr>
    </w:p>
    <w:p w:rsidRDefault="006D5097" w:rsidP="00B9185A" w:rsidR="006D5097" w:rsidRPr="006D5097">
      <w:pPr>
        <w:rPr>
          <w:rFonts w:hAnsi="Times New Roman" w:ascii="Times New Roman"/>
          <w:color w:themeColor="background1" w:val="FFFFFF"/>
          <w:sz w:val="24"/>
        </w:rPr>
      </w:pPr>
    </w:p>
    <w:p w:rsidRDefault="00087800" w:rsidP="00B9185A" w:rsidR="00087800" w:rsidRPr="006D5097">
      <w:pPr>
        <w:rPr>
          <w:rFonts w:hAnsi="Times New Roman" w:ascii="Times New Roman"/>
          <w:color w:themeColor="background1" w:val="FFFFFF"/>
          <w:sz w:val="24"/>
        </w:rPr>
      </w:pPr>
      <w:r w:rsidRPr="006D5097">
        <w:rPr>
          <w:rFonts w:hAnsi="Times New Roman" w:ascii="Times New Roman"/>
          <w:color w:themeColor="background1" w:val="FFFFFF"/>
          <w:sz w:val="24"/>
        </w:rPr>
        <w:t>NK:</w:t>
      </w:r>
    </w:p>
    <w:p w:rsidRDefault="00087800" w:rsidP="00B9185A" w:rsidR="00087800" w:rsidRPr="006D5097">
      <w:pPr>
        <w:rPr>
          <w:rFonts w:hAnsi="Times New Roman" w:ascii="Times New Roman"/>
          <w:color w:themeColor="background1" w:val="FFFFFF"/>
          <w:sz w:val="24"/>
        </w:rPr>
      </w:pPr>
      <w:r w:rsidRPr="006D5097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087800" w:rsidP="00B9185A" w:rsidR="00087800" w:rsidRPr="006D5097">
      <w:pPr>
        <w:rPr>
          <w:rFonts w:hAnsi="Times New Roman" w:ascii="Times New Roman"/>
          <w:color w:themeColor="background1" w:val="FFFFFF"/>
          <w:sz w:val="24"/>
        </w:rPr>
      </w:pPr>
      <w:r w:rsidRPr="006D509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33528" w:rsidRPr="006D5097">
        <w:rPr>
          <w:rFonts w:hAnsi="Times New Roman" w:ascii="Times New Roman"/>
          <w:color w:themeColor="background1" w:val="FFFFFF"/>
          <w:sz w:val="24"/>
        </w:rPr>
        <w:t xml:space="preserve">Spis u roč. </w:t>
      </w:r>
      <w:r w:rsidR="008B4366" w:rsidRPr="006D5097">
        <w:rPr>
          <w:rFonts w:hAnsi="Times New Roman" w:ascii="Times New Roman"/>
          <w:color w:themeColor="background1" w:val="FFFFFF"/>
          <w:sz w:val="24"/>
        </w:rPr>
        <w:t>9</w:t>
      </w:r>
      <w:r w:rsidR="00833528" w:rsidRPr="006D5097">
        <w:rPr>
          <w:rFonts w:hAnsi="Times New Roman" w:ascii="Times New Roman"/>
          <w:color w:themeColor="background1" w:val="FFFFFF"/>
          <w:sz w:val="24"/>
        </w:rPr>
        <w:t>/V</w:t>
      </w:r>
    </w:p>
    <w:sectPr w:rsidSect="002803FF" w:rsidR="00087800" w:rsidRPr="006D509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53C" w:rsidR="008C753C">
      <w:r>
        <w:separator/>
      </w:r>
    </w:p>
  </w:endnote>
  <w:endnote w:id="0" w:type="continuationSeparator">
    <w:p w:rsidRDefault="008C753C" w:rsidR="008C7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53C" w:rsidR="008C753C">
      <w:r>
        <w:separator/>
      </w:r>
    </w:p>
  </w:footnote>
  <w:footnote w:id="0" w:type="continuationSeparator">
    <w:p w:rsidRDefault="008C753C" w:rsidR="008C7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BA2C84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2803FF">
      <w:rPr>
        <w:rFonts w:hAnsi="Times New Roman" w:ascii="Times New Roman"/>
        <w:szCs w:val="22"/>
      </w:rPr>
      <w:t>39/1</w:t>
    </w:r>
    <w:r w:rsidR="00833528">
      <w:rPr>
        <w:rFonts w:hAnsi="Times New Roman" w:ascii="Times New Roman"/>
        <w:szCs w:val="22"/>
      </w:rPr>
      <w:t>5</w:t>
    </w:r>
    <w:r w:rsidR="006D5097">
      <w:rPr>
        <w:rFonts w:hAnsi="Times New Roman" w:ascii="Times New Roman"/>
        <w:szCs w:val="22"/>
      </w:rPr>
      <w:t>-72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80D"/>
    <w:rsid w:val="00034763"/>
    <w:rsid w:val="00040E80"/>
    <w:rsid w:val="00087800"/>
    <w:rsid w:val="000A2603"/>
    <w:rsid w:val="000A610E"/>
    <w:rsid w:val="001241C1"/>
    <w:rsid w:val="001246F3"/>
    <w:rsid w:val="00127A89"/>
    <w:rsid w:val="00173472"/>
    <w:rsid w:val="001B07AD"/>
    <w:rsid w:val="001C0A37"/>
    <w:rsid w:val="001C13A6"/>
    <w:rsid w:val="00226FF1"/>
    <w:rsid w:val="00227A1C"/>
    <w:rsid w:val="002803FF"/>
    <w:rsid w:val="0029118A"/>
    <w:rsid w:val="002B366C"/>
    <w:rsid w:val="002B418C"/>
    <w:rsid w:val="002C0DEA"/>
    <w:rsid w:val="0031608B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1C5E"/>
    <w:rsid w:val="00427D4E"/>
    <w:rsid w:val="00436CBD"/>
    <w:rsid w:val="00450923"/>
    <w:rsid w:val="00455BA6"/>
    <w:rsid w:val="0047141A"/>
    <w:rsid w:val="00474D10"/>
    <w:rsid w:val="004A2F51"/>
    <w:rsid w:val="004E162C"/>
    <w:rsid w:val="004F4FA1"/>
    <w:rsid w:val="005279E4"/>
    <w:rsid w:val="0057341F"/>
    <w:rsid w:val="00590E11"/>
    <w:rsid w:val="005953B3"/>
    <w:rsid w:val="005C54D4"/>
    <w:rsid w:val="00607038"/>
    <w:rsid w:val="00632B86"/>
    <w:rsid w:val="006613E5"/>
    <w:rsid w:val="00670F79"/>
    <w:rsid w:val="006A3BBC"/>
    <w:rsid w:val="006C2492"/>
    <w:rsid w:val="006D5097"/>
    <w:rsid w:val="006D6910"/>
    <w:rsid w:val="006E1347"/>
    <w:rsid w:val="006E42DE"/>
    <w:rsid w:val="006E4726"/>
    <w:rsid w:val="00734F01"/>
    <w:rsid w:val="00744007"/>
    <w:rsid w:val="00755CD2"/>
    <w:rsid w:val="00766050"/>
    <w:rsid w:val="00790BAB"/>
    <w:rsid w:val="007B5188"/>
    <w:rsid w:val="007E0A65"/>
    <w:rsid w:val="00805BAF"/>
    <w:rsid w:val="00806D73"/>
    <w:rsid w:val="00833528"/>
    <w:rsid w:val="008576AD"/>
    <w:rsid w:val="00860524"/>
    <w:rsid w:val="00860692"/>
    <w:rsid w:val="008715EA"/>
    <w:rsid w:val="0088174C"/>
    <w:rsid w:val="00887518"/>
    <w:rsid w:val="008B4366"/>
    <w:rsid w:val="008B6BCE"/>
    <w:rsid w:val="008C753C"/>
    <w:rsid w:val="008D3348"/>
    <w:rsid w:val="0096230C"/>
    <w:rsid w:val="00971D49"/>
    <w:rsid w:val="00973546"/>
    <w:rsid w:val="0098284F"/>
    <w:rsid w:val="009A7844"/>
    <w:rsid w:val="009F5354"/>
    <w:rsid w:val="00A537EC"/>
    <w:rsid w:val="00A664C9"/>
    <w:rsid w:val="00AA3D94"/>
    <w:rsid w:val="00AA5D37"/>
    <w:rsid w:val="00AA612A"/>
    <w:rsid w:val="00AB6016"/>
    <w:rsid w:val="00AC30C2"/>
    <w:rsid w:val="00AD481C"/>
    <w:rsid w:val="00B36118"/>
    <w:rsid w:val="00B84E77"/>
    <w:rsid w:val="00B9185A"/>
    <w:rsid w:val="00BA2C84"/>
    <w:rsid w:val="00BD6375"/>
    <w:rsid w:val="00BF28B7"/>
    <w:rsid w:val="00C63FDA"/>
    <w:rsid w:val="00C74832"/>
    <w:rsid w:val="00C84F1E"/>
    <w:rsid w:val="00C94B5B"/>
    <w:rsid w:val="00C96797"/>
    <w:rsid w:val="00CB7135"/>
    <w:rsid w:val="00CC0996"/>
    <w:rsid w:val="00CF3AE7"/>
    <w:rsid w:val="00CF77C2"/>
    <w:rsid w:val="00D0480D"/>
    <w:rsid w:val="00D077B7"/>
    <w:rsid w:val="00D32BE6"/>
    <w:rsid w:val="00D84213"/>
    <w:rsid w:val="00DB43E0"/>
    <w:rsid w:val="00DD4E82"/>
    <w:rsid w:val="00DD6FB1"/>
    <w:rsid w:val="00E24AF4"/>
    <w:rsid w:val="00E37420"/>
    <w:rsid w:val="00E43451"/>
    <w:rsid w:val="00EA63D9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BA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C8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BA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C8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1520</properties:Characters>
  <properties:Lines>70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2018-04-04T11:28:00Z</dcterms:created>
  <dc:creator>MK</dc:creator>
  <cp:lastModifiedBy>Sonja Pilić</cp:lastModifiedBy>
  <cp:lastPrinted>2018-04-04T11:34:00Z</cp:lastPrinted>
  <dcterms:modified xmlns:xsi="http://www.w3.org/2001/XMLSchema-instance" xsi:type="dcterms:W3CDTF">2018-04-04T11:37:00Z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(Rj. suglasnost za zavšnu diobu i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