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4fc0" w14:paraId="ab04fc0" w:rsidRDefault="005E05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05C7" w:rsidP="005E05C7" w:rsidR="00AE649C">
      <w:pPr>
        <w:pStyle w:val="NormaleSPIS"/>
        <w:spacing w:after="0"/>
      </w:pPr>
      <w:r>
        <w:t xml:space="preserve">         Republika Hrvatska</w:t>
      </w:r>
    </w:p>
    <w:p w:rsidRDefault="005E05C7" w:rsidP="005E05C7" w:rsidR="005E05C7">
      <w:pPr>
        <w:pStyle w:val="NormaleSPIS"/>
        <w:spacing w:after="0"/>
      </w:pPr>
      <w:r>
        <w:t xml:space="preserve">     Trgovački sud u Bjelovaru</w:t>
      </w:r>
    </w:p>
    <w:p w:rsidRDefault="007B11B8" w:rsidP="007B11B8" w:rsidR="007B11B8">
      <w:pPr>
        <w:spacing w:after="0"/>
      </w:pPr>
      <w:r>
        <w:t xml:space="preserve">                </w:t>
      </w:r>
      <w:r w:rsidR="005E05C7">
        <w:t>Šetalište dr.I.Lebovića 42.</w:t>
      </w:r>
    </w:p>
    <w:p w:rsidRDefault="007B11B8" w:rsidP="007B11B8" w:rsidR="007B11B8">
      <w:pPr>
        <w:jc w:val="right"/>
        <w:rPr>
          <w:b/>
        </w:rPr>
      </w:pPr>
      <w:r w:rsidRPr="007B11B8">
        <w:t xml:space="preserve"> </w:t>
      </w:r>
      <w:r>
        <w:t>Poslovni broj:7 St-648/2017-14</w:t>
      </w:r>
    </w:p>
    <w:p w:rsidRDefault="007B11B8" w:rsidP="007B11B8" w:rsidR="007B11B8">
      <w:pPr>
        <w:jc w:val="center"/>
      </w:pPr>
      <w:r>
        <w:t>R E P U B L I K A  H R V A T S K A</w:t>
      </w:r>
    </w:p>
    <w:p w:rsidRDefault="007B11B8" w:rsidP="007B11B8" w:rsidR="007B11B8">
      <w:pPr>
        <w:jc w:val="center"/>
      </w:pPr>
      <w:r>
        <w:t xml:space="preserve"> R J E Š E N J E</w:t>
      </w:r>
    </w:p>
    <w:p w:rsidRDefault="007B11B8" w:rsidP="007B11B8" w:rsidR="007B11B8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</w:t>
      </w:r>
      <w:proofErr w:type="spellStart"/>
      <w:r>
        <w:t>dužnikom</w:t>
      </w:r>
      <w:proofErr w:type="spellEnd"/>
      <w:r>
        <w:t xml:space="preserve"> RIKARDO d.o.o. za trgovinu i usluge iz Reke, Logorište 19/B, MBS 070117104, OIB 81249529450, 25. travnja 2019.</w:t>
      </w:r>
    </w:p>
    <w:p w:rsidRDefault="007B11B8" w:rsidP="007B11B8" w:rsidR="007B11B8">
      <w:pPr>
        <w:jc w:val="center"/>
        <w:rPr>
          <w:b/>
        </w:rPr>
      </w:pPr>
      <w:r>
        <w:t>r i j e š i o   j e</w:t>
      </w:r>
    </w:p>
    <w:p w:rsidRDefault="007B11B8" w:rsidP="007B11B8" w:rsidR="007B11B8">
      <w:pPr>
        <w:ind w:firstLine="720"/>
        <w:jc w:val="both"/>
      </w:pPr>
      <w:r>
        <w:t xml:space="preserve">Određuje se nagrada privremenom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 xml:space="preserve">, OIB 26761829990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7B11B8" w:rsidP="007B11B8" w:rsidR="007B11B8">
      <w:pPr>
        <w:jc w:val="center"/>
        <w:rPr>
          <w:b/>
        </w:rPr>
      </w:pPr>
      <w:r>
        <w:t>Obrazloženje</w:t>
      </w:r>
    </w:p>
    <w:p w:rsidRDefault="007B11B8" w:rsidP="007B11B8" w:rsidR="007B11B8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</w:t>
      </w:r>
      <w:r>
        <w:rPr>
          <w:noProof/>
        </w:rPr>
        <w:t xml:space="preserve"> </w:t>
      </w:r>
      <w:r>
        <w:t>podnio je ovom sudu 28. rujna 2017. godine Izvješće o poslovanju dužnika s mišljenjem mogu li se imovinom dužnika pokriti troškovi postupka.</w:t>
      </w:r>
    </w:p>
    <w:p w:rsidRDefault="007B11B8" w:rsidP="007B11B8" w:rsidR="007B11B8">
      <w:pPr>
        <w:spacing w:after="0"/>
        <w:jc w:val="both"/>
      </w:pPr>
      <w:r>
        <w:tab/>
        <w:t>Podneskom od 28. rujna 2017. godine privremeni stečajni upravitelj zatražio je da mu se odobri i isplati nagrada za obavljanje dužnosti u prethodnom postupku.</w:t>
      </w:r>
    </w:p>
    <w:p w:rsidRDefault="007B11B8" w:rsidP="007B11B8" w:rsidR="007B11B8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7B11B8" w:rsidP="007B11B8" w:rsidR="007B11B8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7B11B8" w:rsidP="007B11B8" w:rsidR="007B11B8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7B11B8" w:rsidP="007B11B8" w:rsidR="007B11B8">
      <w:pPr>
        <w:ind w:firstLine="720"/>
        <w:jc w:val="center"/>
      </w:pPr>
      <w:r>
        <w:t>Bjelovar 25. travnja 2019.</w:t>
      </w:r>
    </w:p>
    <w:p w:rsidRDefault="007B11B8" w:rsidP="007B11B8" w:rsidR="007B11B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7B11B8" w:rsidP="007B11B8" w:rsidR="007B11B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</w:t>
      </w:r>
      <w:r>
        <w:t>,v.r.</w:t>
      </w:r>
    </w:p>
    <w:p w:rsidRDefault="007B11B8" w:rsidP="007B11B8" w:rsidR="007B11B8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B11B8" w:rsidP="007B11B8" w:rsidR="007B11B8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B11B8" w:rsidP="007B11B8" w:rsidR="005E05C7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5E05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5C7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1B8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8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44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St-648/2017-14</izvorni_sadrzaj>
    <derivirana_varijabla naziv="DomainObject.Oznaka_1">St-648/2017-14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2019.</izvorni_sadrzaj>
    <derivirana_varijabla naziv="DomainObject.Predmet.DatumRjesavanja_1">26.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RIKARDO društvo s ograničenom odgovornošću za trgovinu i usluge</izvorni_sadrzaj>
    <derivirana_varijabla naziv="DomainObject.Predmet.ProtustrankaFormated_1">  RIKARDO društvo s ograničenom odgovornošću za trgovinu i usluge</derivirana_varijabla>
  </DomainObject.Predmet.ProtustrankaFormated>
  <DomainObject.Predmet.ProtustrankaFormatedOIB>
    <izvorni_sadrzaj>  RIKARDO društvo s ograničenom odgovornošću za trgovinu i usluge, OIB 81249529450</izvorni_sadrzaj>
    <derivirana_varijabla naziv="DomainObject.Predmet.ProtustrankaFormatedOIB_1">  RIKARDO društvo s ograničenom odgovornošću za trgovinu i usluge, OIB 81249529450</derivirana_varijabla>
  </DomainObject.Predmet.ProtustrankaFormatedOIB>
  <DomainObject.Predmet.ProtustrankaFormatedWithAdress>
    <izvorni_sadrzaj> RIKARDO društvo s ograničenom odgovornošću za trgovinu i usluge, Logorište 19/B, 48000 Reka</izvorni_sadrzaj>
    <derivirana_varijabla naziv="DomainObject.Predmet.ProtustrankaFormatedWithAdress_1"> RIKARDO društvo s ograničenom odgovornošću za trgovinu i usluge, Logorište 19/B, 48000 Reka</derivirana_varijabla>
  </DomainObject.Predmet.ProtustrankaFormatedWithAdress>
  <DomainObject.Predmet.ProtustrankaFormatedWithAdressOIB>
    <izvorni_sadrzaj> RIKARDO društvo s ograničenom odgovornošću za trgovinu i usluge, OIB 81249529450, Logorište 19/B, 48000 Reka</izvorni_sadrzaj>
    <derivirana_varijabla naziv="DomainObject.Predmet.ProtustrankaFormatedWithAdressOIB_1"> RIKARDO društvo s ograničenom odgovornošću za trgovinu i usluge, OIB 81249529450, Logorište 19/B, 48000 Reka</derivirana_varijabla>
  </DomainObject.Predmet.ProtustrankaFormatedWithAdressOIB>
  <DomainObject.Predmet.ProtustrankaWithAdress>
    <izvorni_sadrzaj>RIKARDO društvo s ograničenom odgovornošću za trgovinu i usluge Logorište 19/B, 48000 Reka</izvorni_sadrzaj>
    <derivirana_varijabla naziv="DomainObject.Predmet.ProtustrankaWithAdress_1">RIKARDO društvo s ograničenom odgovornošću za trgovinu i usluge Logorište 19/B, 48000 Reka</derivirana_varijabla>
  </DomainObject.Predmet.ProtustrankaWithAdress>
  <DomainObject.Predmet.ProtustrankaWithAdressOIB>
    <izvorni_sadrzaj>RIKARDO društvo s ograničenom odgovornošću za trgovinu i usluge, OIB 81249529450, Logorište 19/B, 48000 Reka</izvorni_sadrzaj>
    <derivirana_varijabla naziv="DomainObject.Predmet.ProtustrankaWithAdressOIB_1">RIKARDO društvo s ograničenom odgovornošću za trgovinu i usluge, OIB 81249529450, Logorište 19/B, 48000 Reka</derivirana_varijabla>
  </DomainObject.Predmet.ProtustrankaWithAdressOIB>
  <DomainObject.Predmet.ProtustrankaNazivFormated>
    <izvorni_sadrzaj>RIKARDO društvo s ograničenom odgovornošću za trgovinu i usluge</izvorni_sadrzaj>
    <derivirana_varijabla naziv="DomainObject.Predmet.ProtustrankaNazivFormated_1">RIKARDO društvo s ograničenom odgovornošću za trgovinu i usluge</derivirana_varijabla>
  </DomainObject.Predmet.ProtustrankaNazivFormated>
  <DomainObject.Predmet.ProtustrankaNazivFormatedOIB>
    <izvorni_sadrzaj>RIKARDO društvo s ograničenom odgovornošću za trgovinu i usluge, OIB 81249529450</izvorni_sadrzaj>
    <derivirana_varijabla naziv="DomainObject.Predmet.ProtustrankaNazivFormatedOIB_1">RIKARDO društvo s ograničenom odgovornošću za trgovinu i usluge, OIB 81249529450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RIKARDO društvo s ograničenom odgovornošću za trgovinu i usluge</item>
    </izvorni_sadrzaj>
    <derivirana_varijabla naziv="DomainObject.Predmet.ProtuStrankaListFormated_1">
      <item>RIKARDO društvo s ograničenom odgovornošću za trgovinu i usluge</item>
    </derivirana_varijabla>
  </DomainObject.Predmet.ProtuStrankaListFormated>
  <DomainObject.Predmet.ProtuStrankaListFormatedOIB>
    <izvorni_sadrzaj>
      <item>RIKARDO društvo s ograničenom odgovornošću za trgovinu i usluge, OIB 81249529450</item>
    </izvorni_sadrzaj>
    <derivirana_varijabla naziv="DomainObject.Predmet.ProtuStrankaListFormatedOIB_1">
      <item>RIKARDO društvo s ograničenom odgovornošću za trgovinu i usluge, OIB 81249529450</item>
    </derivirana_varijabla>
  </DomainObject.Predmet.ProtuStrankaListFormatedOIB>
  <DomainObject.Predmet.ProtuStrankaListFormatedWithAdress>
    <izvorni_sadrzaj>
      <item>RIKARDO društvo s ograničenom odgovornošću za trgovinu i usluge, Logorište 19/B, 48000 Reka</item>
    </izvorni_sadrzaj>
    <derivirana_varijabla naziv="DomainObject.Predmet.ProtuStrankaListFormatedWithAdress_1">
      <item>RIKARDO društvo s ograničenom odgovornošću za trgovinu i usluge, Logorište 19/B, 48000 Reka</item>
    </derivirana_varijabla>
  </DomainObject.Predmet.ProtuStrankaListFormatedWithAdress>
  <DomainObject.Predmet.ProtuStrankaListFormatedWithAdressOIB>
    <izvorni_sadrzaj>
      <item>RIKARDO društvo s ograničenom odgovornošću za trgovinu i usluge, OIB 81249529450, Logorište 19/B, 48000 Reka</item>
    </izvorni_sadrzaj>
    <derivirana_varijabla naziv="DomainObject.Predmet.ProtuStrankaListFormatedWithAdressOIB_1">
      <item>RIKARDO društvo s ograničenom odgovornošću za trgovinu i usluge, OIB 81249529450, Logorište 19/B, 48000 Reka</item>
    </derivirana_varijabla>
  </DomainObject.Predmet.ProtuStrankaListFormatedWithAdressOIB>
  <DomainObject.Predmet.ProtuStrankaListNazivFormated>
    <izvorni_sadrzaj>
      <item>RIKARDO društvo s ograničenom odgovornošću za trgovinu i usluge</item>
    </izvorni_sadrzaj>
    <derivirana_varijabla naziv="DomainObject.Predmet.ProtuStrankaListNazivFormated_1">
      <item>RIKARDO društvo s ograničenom odgovornošću za trgovinu i usluge</item>
    </derivirana_varijabla>
  </DomainObject.Predmet.ProtuStrankaListNazivFormated>
  <DomainObject.Predmet.ProtuStrankaListNazivFormatedOIB>
    <izvorni_sadrzaj>
      <item>RIKARDO društvo s ograničenom odgovornošću za trgovinu i usluge, OIB 81249529450</item>
    </izvorni_sadrzaj>
    <derivirana_varijabla naziv="DomainObject.Predmet.ProtuStrankaListNazivFormatedOIB_1">
      <item>RIKARDO društvo s ograničenom odgovornošću za trgovinu i usluge, OIB 81249529450</item>
    </derivirana_varijabla>
  </DomainObject.Predmet.ProtuStrankaListNazivFormatedOIB>
  <DomainObject.Predmet.OstaliListFormated>
    <izvorni_sadrzaj>
      <item>Županijsko državno odvjetništvo u Varaždinu</item>
      <item>Kruno Oršoš</item>
    </izvorni_sadrzaj>
    <derivirana_varijabla naziv="DomainObject.Predmet.OstaliListFormated_1">
      <item>Županijsko državno odvjetništvo u Varaždinu</item>
      <item>Kruno Oršoš</item>
    </derivirana_varijabla>
  </DomainObject.Predmet.OstaliListFormated>
  <DomainObject.Predmet.OstaliListFormatedOIB>
    <izvorni_sadrzaj>
      <item>Županijsko državno odvjetništvo u Varaždinu, OIB 23987413075</item>
      <item>Kruno Oršoš, OIB 96862035093</item>
    </izvorni_sadrzaj>
    <derivirana_varijabla naziv="DomainObject.Predmet.OstaliListFormatedOIB_1">
      <item>Županijsko državno odvjetništvo u Varaždinu, OIB 23987413075</item>
      <item>Kruno Oršoš, OIB 96862035093</item>
    </derivirana_varijabla>
  </DomainObject.Predmet.OstaliListFormatedOIB>
  <DomainObject.Predmet.OstaliListFormatedWithAdress>
    <izvorni_sadrzaj>
      <item>Županijsko državno odvjetništvo u Varaždinu</item>
      <item>Kruno Oršoš, Logorište 19/b, 48000 Reka</item>
    </izvorni_sadrzaj>
    <derivirana_varijabla naziv="DomainObject.Predmet.OstaliListFormatedWithAdress_1">
      <item>Županijsko državno odvjetništvo u Varaždinu</item>
      <item>Kruno Oršoš, Logorište 19/b, 48000 Reka</item>
    </derivirana_varijabla>
  </DomainObject.Predmet.OstaliListFormatedWithAdress>
  <DomainObject.Predmet.OstaliListFormatedWithAdressOIB>
    <izvorni_sadrzaj>
      <item>Županijsko državno odvjetništvo u Varaždinu, OIB 23987413075</item>
      <item>Kruno Oršoš, OIB 96862035093, Logorište 19/b, 48000 Reka</item>
    </izvorni_sadrzaj>
    <derivirana_varijabla naziv="DomainObject.Predmet.OstaliListFormatedWithAdressOIB_1">
      <item>Županijsko državno odvjetništvo u Varaždinu, OIB 23987413075</item>
      <item>Kruno Oršoš, OIB 96862035093, Logorište 19/b, 48000 Reka</item>
    </derivirana_varijabla>
  </DomainObject.Predmet.OstaliListFormatedWithAdressOIB>
  <DomainObject.Predmet.OstaliListNazivFormated>
    <izvorni_sadrzaj>
      <item>Županijsko državno odvjetništvo u Varaždinu</item>
      <item>Kruno Oršoš</item>
    </izvorni_sadrzaj>
    <derivirana_varijabla naziv="DomainObject.Predmet.OstaliListNazivFormated_1">
      <item>Županijsko državno odvjetništvo u Varaždinu</item>
      <item>Kruno Oršoš</item>
    </derivirana_varijabla>
  </DomainObject.Predmet.OstaliListNazivFormated>
  <DomainObject.Predmet.OstaliListNazivFormatedOIB>
    <izvorni_sadrzaj>
      <item>Županijsko državno odvjetništvo u Varaždinu, OIB 23987413075</item>
      <item>Kruno Oršoš, OIB 96862035093</item>
    </izvorni_sadrzaj>
    <derivirana_varijabla naziv="DomainObject.Predmet.OstaliListNazivFormatedOIB_1">
      <item>Županijsko državno odvjetništvo u Varaždinu, OIB 23987413075</item>
      <item>Kruno Oršoš, OIB 96862035093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St-648/2017-14</izvorni_sadrzaj>
    <derivirana_varijabla naziv="DomainObject.PoslovniBrojDokumenta_1">St-648/2017-14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RIKARDO društvo s ograničenom odgovornošću za trgovinu i usluge</izvorni_sadrzaj>
    <derivirana_varijabla naziv="DomainObject.Predmet.ProtustrankaIDrugi_1">RIKARDO društvo s ograničenom odgovornošću za trgovinu i usluge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RIKARDO društvo s ograničenom odgovornošću za trgovinu i usluge, OIB 81249529450, Logorište 19/B, 48000 Reka</izvorni_sadrzaj>
    <derivirana_varijabla naziv="DomainObject.Predmet.ProtustrankaIDrugiAdressOIB_1">RIKARDO društvo s ograničenom odgovornošću za trgovinu i usluge, OIB 81249529450,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2019.</izvorni_sadrzaj>
    <derivirana_varijabla naziv="DomainObject.Predmet.OdlukaRjesenje.DatumDonosenjaOdluke_1">26. ožujka 2019.</derivirana_varijabla>
  </DomainObject.Predmet.OdlukaRjesenje.DatumDonosenjaOdluke>
  <DomainObject.Predmet.OdlukaRjesenje.DatumPravomocnosti>
    <izvorni_sadrzaj>12. travnja 2019.</izvorni_sadrzaj>
    <derivirana_varijabla naziv="DomainObject.Predmet.OdlukaRjesenje.DatumPravomocnosti_1">12. travnja 2019.</derivirana_varijabla>
  </DomainObject.Predmet.OdlukaRjesenje.DatumPravomocnosti>
  <DomainObject.Predmet.OdlukaRjesenje.Oznaka>
    <izvorni_sadrzaj>St-648/2017-8</izvorni_sadrzaj>
    <derivirana_varijabla naziv="DomainObject.Predmet.OdlukaRjesenje.Oznaka_1">St-648/2017-8</derivirana_varijabla>
  </DomainObject.Predmet.OdlukaRjesenje.Oznaka>
  <DomainObject.Predmet.SudioniciListNaziv>
    <izvorni_sadrzaj>
      <item>RIKARDO društvo s ograničenom odgovornošću za trgovinu i usluge</item>
      <item>REPUBLIKA HRVATSKA MINISTARSTVO FINANCIJA-POREZNA UPRAVA, Područni ured sjeverna Hrvatska</item>
      <item>Županijsko državno odvjetništvo u Varaždinu</item>
      <item>Kruno Oršoš</item>
    </izvorni_sadrzaj>
    <derivirana_varijabla naziv="DomainObject.Predmet.SudioniciListNaziv_1">
      <item>RIKARDO društvo s ograničenom odgovornošću za trgovinu i usluge</item>
      <item>REPUBLIKA HRVATSKA MINISTARSTVO FINANCIJA-POREZNA UPRAVA, Područni ured sjeverna Hrvatska</item>
      <item>Županijsko državno odvjetništvo u Varaždinu</item>
      <item>Kruno Oršoš</item>
    </derivirana_varijabla>
  </DomainObject.Predmet.SudioniciListNaziv>
  <DomainObject.Predmet.SudioniciListAdressOIB>
    <izvorni_sadrzaj>
      <item>RIKARDO društvo s ograničenom odgovornošću za trgovinu i usluge, OIB 81249529450, Logorište 19/B,48000 Reka</item>
      <item>REPUBLIKA HRVATSKA MINISTARSTVO FINANCIJA-POREZNA UPRAVA, Područni ured sjeverna Hrvatska, OIB 18683136487, Katančićeva 5,10000 Zagreb</item>
      <item>Županijsko državno odvjetništvo u Varaždinu, OIB 23987413075</item>
      <item>Kruno Oršoš, OIB 96862035093, Logorište 19/b,48000 Reka</item>
    </izvorni_sadrzaj>
    <derivirana_varijabla naziv="DomainObject.Predmet.SudioniciListAdressOIB_1">
      <item>RIKARDO društvo s ograničenom odgovornošću za trgovinu i usluge, OIB 81249529450, Logorište 19/B,48000 Reka</item>
      <item>REPUBLIKA HRVATSKA MINISTARSTVO FINANCIJA-POREZNA UPRAVA, Područni ured sjeverna Hrvatska, OIB 18683136487, Katančićeva 5,10000 Zagreb</item>
      <item>Županijsko državno odvjetništvo u Varaždinu, OIB 23987413075</item>
      <item>Kruno Oršoš, OIB 96862035093, Logorište 19/b,48000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0BF78-9681-4561-8C0B-8983E4011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1784</properties:Characters>
  <properties:Lines>39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2019-04-25T07:52:00Z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St-648/2017-14 / Odluka - Dopis (odluka_St-648_2017-14.docx)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