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1d6f1" w14:paraId="a21d6f1"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5E2498">
        <w:tab/>
      </w:r>
      <w:r w:rsidR="005E2498">
        <w:tab/>
        <w:t>31-St</w:t>
      </w:r>
      <w:r w:rsidR="00ED6590">
        <w:t>-</w:t>
      </w:r>
      <w:r w:rsidR="005E2498">
        <w:t>649/12-244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0D30BD">
        <w:t>STONČICA</w:t>
      </w:r>
      <w:r w:rsidR="000D30BD" w:rsidRPr="00253688">
        <w:t xml:space="preserve"> d.o.o. – u stečaju, Zagreb, I Pile br. 1 </w:t>
      </w:r>
      <w:r w:rsidR="00D51C43" w:rsidRPr="00F47E3D">
        <w:t xml:space="preserve">dana </w:t>
      </w:r>
      <w:r w:rsidR="005E2498">
        <w:t>11. listopada</w:t>
      </w:r>
      <w:r w:rsidR="006C17DB">
        <w:t xml:space="preserve"> 2016. </w:t>
      </w:r>
      <w:r w:rsidR="00D51C43" w:rsidRPr="00F47E3D">
        <w:t xml:space="preserve">godine </w:t>
      </w:r>
      <w:r w:rsidR="001E0E34" w:rsidRPr="00F47E3D">
        <w:t xml:space="preserve">donio je slijedeći </w:t>
      </w:r>
    </w:p>
    <w:p w:rsidRDefault="000D30BD" w:rsidP="001E0E34" w:rsidR="000D30BD"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DA38E9" w:rsidR="00DA38E9"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6C17DB">
        <w:t xml:space="preserve">VANJI MALBAŠIĆU – Zagreb, Vučetićev prilaz 5 – OIB: 11319268328 </w:t>
      </w:r>
      <w:r w:rsidR="00DA38E9" w:rsidRPr="00CB2F04">
        <w:t xml:space="preserve">nekretnine vlasništvo stečajnog dužnika </w:t>
      </w:r>
      <w:r w:rsidR="00DA38E9">
        <w:rPr>
          <w:bCs/>
        </w:rPr>
        <w:t>što u naravi čini:</w:t>
      </w:r>
    </w:p>
    <w:p w:rsidRDefault="005E2498" w:rsidP="005E2498" w:rsidR="005E2498">
      <w:pPr>
        <w:shd w:fill="FFFFFF" w:color="auto" w:val="clear"/>
        <w:ind w:firstLine="708" w:left="708"/>
        <w:jc w:val="both"/>
        <w:rPr>
          <w:color w:val="000000"/>
          <w:lang w:eastAsia="sl-SI"/>
        </w:rPr>
      </w:pPr>
      <w:r>
        <w:rPr>
          <w:color w:val="000000"/>
          <w:lang w:eastAsia="sl-SI"/>
        </w:rPr>
        <w:t xml:space="preserve">- </w:t>
      </w:r>
      <w:r w:rsidRPr="00D331E1">
        <w:rPr>
          <w:color w:val="000000"/>
          <w:lang w:eastAsia="sl-SI"/>
        </w:rPr>
        <w:t xml:space="preserve">poduložak 266 i to 266. etaža 1/1000, garaža smještena u podrumu zgrade </w:t>
      </w:r>
    </w:p>
    <w:p w:rsidRDefault="005E2498" w:rsidP="005E2498" w:rsidR="006C17DB">
      <w:pPr>
        <w:shd w:fill="FFFFFF" w:color="auto" w:val="clear"/>
        <w:jc w:val="both"/>
        <w:rPr>
          <w:color w:val="000000"/>
          <w:lang w:eastAsia="sl-SI"/>
        </w:rPr>
      </w:pPr>
      <w:r w:rsidRPr="00D331E1">
        <w:rPr>
          <w:color w:val="000000"/>
          <w:lang w:eastAsia="sl-SI"/>
        </w:rPr>
        <w:t>(etaža -2) u ulici Kruge kbr. 5,7,9 nacrtne oznake G-206-2, površine 14čm, koja se nalazi u stambeno poslovnoj zgradi broj 5,7,9 Kruge i dvorište ukupne površine 3444 m2, sagrađena na kat čest. 1830/35 sve upisano u z.k. ul. 15875 k.o. Trnje</w:t>
      </w:r>
    </w:p>
    <w:p w:rsidRDefault="004E2FA1" w:rsidP="00DA38E9" w:rsidR="004E2FA1" w:rsidRPr="00587154"/>
    <w:p w:rsidRDefault="001E0E34" w:rsidP="004E2FA1" w:rsidR="001E0E34" w:rsidRPr="00F47E3D">
      <w:pPr>
        <w:ind w:firstLine="708"/>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A38E9">
        <w:t>649/12</w:t>
      </w:r>
      <w:r w:rsidR="00ED6590">
        <w:t xml:space="preserve"> </w:t>
      </w:r>
      <w:r w:rsidR="00D51C43" w:rsidRPr="00F47E3D">
        <w:t xml:space="preserve"> od </w:t>
      </w:r>
      <w:r w:rsidR="005E2498">
        <w:t>8. rujna</w:t>
      </w:r>
      <w:r w:rsidR="006C17DB">
        <w:t xml:space="preserve"> 2016.</w:t>
      </w:r>
      <w:r w:rsidR="00ED6590">
        <w:t xml:space="preserve"> </w:t>
      </w:r>
      <w:r w:rsidR="00D51C43" w:rsidRPr="00F47E3D">
        <w:t xml:space="preserve"> godine </w:t>
      </w:r>
      <w:r w:rsidRPr="00F47E3D">
        <w:t>postalo je pravomoćno dana</w:t>
      </w:r>
      <w:r w:rsidR="00A20C7D">
        <w:t xml:space="preserve"> 28. rujna </w:t>
      </w:r>
      <w:r w:rsidR="006C17DB">
        <w:t xml:space="preserve">2016.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5E2498">
        <w:t>8. rujna</w:t>
      </w:r>
      <w:r w:rsidR="006C17DB">
        <w:t xml:space="preserve"> 2016.</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5E2498">
        <w:t>11. listopada</w:t>
      </w:r>
      <w:r w:rsidR="006C17DB">
        <w:t xml:space="preserve"> 2016.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106E2D">
        <w:t>,v.r.</w:t>
      </w:r>
      <w:r w:rsidRPr="00F47E3D">
        <w:t xml:space="preserve"> </w:t>
      </w:r>
    </w:p>
    <w:p w:rsidRDefault="00F71DF6" w:rsidP="001E0E34" w:rsidR="00F71DF6" w:rsidRPr="00F47E3D"/>
    <w:p w:rsidRDefault="00106E2D" w:rsidR="00106E2D">
      <w:r>
        <w:tab/>
      </w:r>
      <w:r>
        <w:tab/>
      </w:r>
      <w:r>
        <w:tab/>
      </w:r>
      <w:r>
        <w:tab/>
      </w:r>
      <w:r>
        <w:tab/>
      </w:r>
      <w:r>
        <w:tab/>
      </w:r>
      <w:r>
        <w:tab/>
      </w:r>
      <w:r>
        <w:tab/>
        <w:t>Za točnost otpravka-ovl.službenik</w:t>
      </w:r>
    </w:p>
    <w:p w:rsidRDefault="00106E2D" w:rsidP="00106E2D" w:rsidR="00106E2D">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D30BD"/>
    <w:rsid w:val="000F5ECF"/>
    <w:rsid w:val="00106E2D"/>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E2FA1"/>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2498"/>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17DB"/>
    <w:rsid w:val="006C48A9"/>
    <w:rsid w:val="006D7383"/>
    <w:rsid w:val="006E65A1"/>
    <w:rsid w:val="006F15D5"/>
    <w:rsid w:val="006F22E2"/>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0C7D"/>
    <w:rsid w:val="00A22EF4"/>
    <w:rsid w:val="00A53241"/>
    <w:rsid w:val="00A7444F"/>
    <w:rsid w:val="00A76EBB"/>
    <w:rsid w:val="00A873FA"/>
    <w:rsid w:val="00A9454B"/>
    <w:rsid w:val="00AA7E0A"/>
    <w:rsid w:val="00AB386F"/>
    <w:rsid w:val="00AB516A"/>
    <w:rsid w:val="00AB7CE1"/>
    <w:rsid w:val="00AC7A97"/>
    <w:rsid w:val="00AE5FE3"/>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8E9"/>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106E2D"/>
    <w:rPr>
      <w:color w:val="808080"/>
      <w:bdr w:space="0" w:sz="0" w:color="auto" w:val="none"/>
      <w:shd w:fill="auto" w:color="auto" w:val="clear"/>
    </w:rPr>
  </w:style>
  <w:style w:customStyle="true" w:styleId="eSPISCCParagraphDefaultFont" w:type="character">
    <w:name w:val="eSPIS_CC_Paragraph Default Font"/>
    <w:basedOn w:val="Zadanifontodlomka"/>
    <w:rsid w:val="00106E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6E2D"/>
    <w:rPr>
      <w:bdr w:space="0" w:sz="0" w:color="auto" w:val="none"/>
      <w:shd w:fill="FFFFCC" w:color="auto" w:val="clear"/>
      <w:lang w:val="hr-HR"/>
    </w:rPr>
  </w:style>
  <w:style w:customStyle="true" w:styleId="PozadinaSvijetloCrvena" w:type="character">
    <w:name w:val="Pozadina_SvijetloCrvena"/>
    <w:basedOn w:val="eSPISCCParagraphDefaultFont"/>
    <w:rsid w:val="00106E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6E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106E2D"/>
    <w:rPr>
      <w:color w:val="808080"/>
      <w:bdr w:color="auto" w:space="0" w:sz="0" w:val="none"/>
      <w:shd w:color="auto" w:fill="auto" w:val="clear"/>
    </w:rPr>
  </w:style>
  <w:style w:customStyle="1" w:styleId="eSPISCCParagraphDefaultFont" w:type="character">
    <w:name w:val="eSPIS_CC_Paragraph Default Font"/>
    <w:basedOn w:val="Zadanifontodlomka"/>
    <w:rsid w:val="00106E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6E2D"/>
    <w:rPr>
      <w:bdr w:color="auto" w:space="0" w:sz="0" w:val="none"/>
      <w:shd w:color="auto" w:fill="FFFFCC" w:val="clear"/>
      <w:lang w:val="hr-HR"/>
    </w:rPr>
  </w:style>
  <w:style w:customStyle="1" w:styleId="PozadinaSvijetloCrvena" w:type="character">
    <w:name w:val="Pozadina_SvijetloCrvena"/>
    <w:basedOn w:val="eSPISCCParagraphDefaultFont"/>
    <w:rsid w:val="00106E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6E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null</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197</properties:Words>
  <properties:Characters>1021</properties:Characters>
  <properties:Lines>34</properties:Lines>
  <properties:Paragraphs>15</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2016-10-11T05:24:00Z</dcterms:created>
  <dc:creator>kraljicn</dc:creator>
  <cp:lastModifiedBy>Vinka Mihalinčić</cp:lastModifiedBy>
  <cp:lastPrinted>2015-07-01T08:52:00Z</cp:lastPrinted>
  <dcterms:modified xmlns:xsi="http://www.w3.org/2001/XMLSchema-instance" xsi:type="dcterms:W3CDTF">2016-10-11T07:19:00Z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