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FD371D" w:rsidR="002E5811" w:rsidRPr="006B207D">
        <w:tc>
          <w:tcPr>
            <w:tcW w:type="dxa" w:w="2985"/>
            <w:shd w:fill="auto" w:color="auto" w:val="clear"/>
          </w:tcPr>
          <w:p w:rsidRDefault="002E5811" w:rsidP="00FD371D" w:rsidR="002E5811" w:rsidRPr="006B207D">
            <w:pPr>
              <w:jc w:val="center"/>
              <w:rPr>
                <w:rFonts w:cs="Times New Roman" w:hAnsi="Times New Roman" w:ascii="Times New Roman"/>
                <w:lang w:eastAsia="en-AU"/>
              </w:rPr>
            </w:pPr>
            <w:bookmarkStart w:name="_GoBack" w:id="0"/>
            <w:bookmarkEnd w:id="0"/>
            <w:r w:rsidRPr="006B207D">
              <w:rPr>
                <w:rFonts w:cs="Times New Roman" w:hAnsi="Times New Roman" w:ascii="Times New Roman"/>
                <w:noProof/>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2E5811" w:rsidP="00FD371D" w:rsidR="002E5811" w:rsidRPr="006B207D">
            <w:pPr>
              <w:jc w:val="center"/>
              <w:rPr>
                <w:rFonts w:cs="Times New Roman" w:hAnsi="Times New Roman" w:ascii="Times New Roman"/>
                <w:lang w:eastAsia="en-AU"/>
              </w:rPr>
            </w:pPr>
            <w:r w:rsidRPr="006B207D">
              <w:rPr>
                <w:rFonts w:cs="Times New Roman" w:hAnsi="Times New Roman" w:ascii="Times New Roman"/>
                <w:lang w:eastAsia="en-AU"/>
              </w:rPr>
              <w:t>Republika Hrvatska</w:t>
            </w:r>
          </w:p>
          <w:p w:rsidRDefault="002E5811" w:rsidP="00FD371D" w:rsidR="002E5811" w:rsidRPr="006B207D">
            <w:pPr>
              <w:jc w:val="center"/>
              <w:rPr>
                <w:rFonts w:cs="Times New Roman" w:hAnsi="Times New Roman" w:ascii="Times New Roman"/>
                <w:lang w:eastAsia="en-AU"/>
              </w:rPr>
            </w:pPr>
            <w:r w:rsidRPr="006B207D">
              <w:rPr>
                <w:rFonts w:cs="Times New Roman" w:hAnsi="Times New Roman" w:ascii="Times New Roman"/>
                <w:lang w:eastAsia="en-AU"/>
              </w:rPr>
              <w:t>Trgovački sud u Varaždinu</w:t>
            </w:r>
          </w:p>
          <w:p w:rsidRDefault="002E5811" w:rsidP="00FD371D" w:rsidR="002E5811" w:rsidRPr="006B207D">
            <w:pPr>
              <w:jc w:val="center"/>
              <w:rPr>
                <w:rFonts w:cs="Times New Roman" w:hAnsi="Times New Roman" w:ascii="Times New Roman"/>
                <w:lang w:eastAsia="en-AU"/>
              </w:rPr>
            </w:pPr>
            <w:r w:rsidRPr="006B207D">
              <w:rPr>
                <w:rFonts w:cs="Times New Roman" w:hAnsi="Times New Roman" w:ascii="Times New Roman"/>
                <w:lang w:eastAsia="en-AU"/>
              </w:rPr>
              <w:t>Varaždin, Braće Radić 2</w:t>
            </w:r>
          </w:p>
        </w:tc>
      </w:tr>
    </w:tbl>
    <w:p w14:textId="87c13e2" w14:paraId="87c13e2" w:rsidRDefault="002E5811" w:rsidP="002E5811" w:rsidR="002E5811" w:rsidRPr="006B207D">
      <w:pPr>
        <w:jc w:val="right"/>
        <w15:collapsed w:val="false"/>
        <w:rPr>
          <w:rFonts w:cs="Times New Roman" w:hAnsi="Times New Roman" w:ascii="Times New Roman"/>
          <w:sz w:val="12"/>
          <w:lang w:eastAsia="en-AU"/>
        </w:rPr>
      </w:pPr>
    </w:p>
    <w:tbl>
      <w:tblPr>
        <w:tblW w:type="auto" w:w="0"/>
        <w:jc w:val="right"/>
        <w:tblCellMar>
          <w:left w:type="dxa" w:w="0"/>
          <w:right w:type="dxa" w:w="0"/>
        </w:tblCellMar>
        <w:tblLook w:val="01E0" w:noVBand="0" w:noHBand="0" w:lastColumn="1" w:firstColumn="1" w:lastRow="1" w:firstRow="1"/>
      </w:tblPr>
      <w:tblGrid>
        <w:gridCol w:w="4320"/>
      </w:tblGrid>
      <w:tr w:rsidTr="00FD371D" w:rsidR="002E5811" w:rsidRPr="006B207D">
        <w:trPr>
          <w:jc w:val="right"/>
        </w:trPr>
        <w:tc>
          <w:tcPr>
            <w:tcW w:type="dxa" w:w="4320"/>
          </w:tcPr>
          <w:p w:rsidRDefault="002E5811" w:rsidP="00DE12D9" w:rsidR="002E5811" w:rsidRPr="006B207D">
            <w:pPr>
              <w:jc w:val="right"/>
              <w:rPr>
                <w:rFonts w:cs="Times New Roman" w:hAnsi="Times New Roman" w:ascii="Times New Roman"/>
                <w:lang w:eastAsia="hr-HR"/>
              </w:rPr>
            </w:pPr>
            <w:r w:rsidRPr="006B207D">
              <w:rPr>
                <w:rFonts w:cs="Times New Roman" w:hAnsi="Times New Roman" w:ascii="Times New Roman"/>
                <w:lang w:eastAsia="hr-HR"/>
              </w:rPr>
              <w:t>Poslovni broj: 4 St-735/2016-7</w:t>
            </w:r>
            <w:r w:rsidR="00DE12D9">
              <w:rPr>
                <w:rFonts w:cs="Times New Roman" w:hAnsi="Times New Roman" w:ascii="Times New Roman"/>
                <w:lang w:eastAsia="hr-HR"/>
              </w:rPr>
              <w:t>1</w:t>
            </w:r>
          </w:p>
        </w:tc>
      </w:tr>
    </w:tbl>
    <w:p w:rsidRDefault="002E5811" w:rsidP="002E5811" w:rsidR="002E5811">
      <w:pPr>
        <w:jc w:val="both"/>
        <w:rPr>
          <w:rFonts w:cs="Times New Roman" w:hAnsi="Times New Roman" w:ascii="Times New Roman"/>
          <w:szCs w:val="24"/>
        </w:rPr>
      </w:pPr>
    </w:p>
    <w:p w:rsidRDefault="00DE12D9" w:rsidP="002E5811" w:rsidR="00DE12D9" w:rsidRPr="001D0E1E">
      <w:pPr>
        <w:jc w:val="both"/>
        <w:rPr>
          <w:rFonts w:cs="Times New Roman" w:hAnsi="Times New Roman" w:ascii="Times New Roman"/>
          <w:szCs w:val="24"/>
        </w:rPr>
      </w:pPr>
    </w:p>
    <w:p w:rsidRDefault="002E5811" w:rsidP="002E5811" w:rsidR="002E5811" w:rsidRPr="001D0E1E">
      <w:pPr>
        <w:jc w:val="center"/>
        <w:rPr>
          <w:rFonts w:cs="Times New Roman" w:hAnsi="Times New Roman" w:ascii="Times New Roman"/>
          <w:szCs w:val="24"/>
        </w:rPr>
      </w:pPr>
      <w:r w:rsidRPr="001D0E1E">
        <w:rPr>
          <w:rFonts w:cs="Times New Roman" w:hAnsi="Times New Roman" w:ascii="Times New Roman"/>
          <w:szCs w:val="24"/>
        </w:rPr>
        <w:t>R E P U B L I K A    H R V A T S K A</w:t>
      </w:r>
    </w:p>
    <w:p w:rsidRDefault="002E5811" w:rsidP="002E5811" w:rsidR="002E5811" w:rsidRPr="001D0E1E">
      <w:pPr>
        <w:jc w:val="both"/>
        <w:rPr>
          <w:rFonts w:cs="Times New Roman" w:hAnsi="Times New Roman" w:ascii="Times New Roman"/>
          <w:szCs w:val="24"/>
        </w:rPr>
      </w:pPr>
    </w:p>
    <w:p w:rsidRDefault="002E5811" w:rsidP="002E5811" w:rsidR="002E5811">
      <w:pPr>
        <w:pStyle w:val="Naslov2"/>
        <w:rPr>
          <w:b w:val="false"/>
          <w:szCs w:val="24"/>
        </w:rPr>
      </w:pPr>
      <w:r w:rsidRPr="001D0E1E">
        <w:rPr>
          <w:b w:val="false"/>
          <w:szCs w:val="24"/>
        </w:rPr>
        <w:t>R J E Š E NJ E</w:t>
      </w:r>
    </w:p>
    <w:p w:rsidRDefault="00DE12D9" w:rsidP="00DE12D9" w:rsidR="00DE12D9" w:rsidRPr="00DE12D9">
      <w:pPr>
        <w:rPr>
          <w:lang w:eastAsia="hr-HR"/>
        </w:rPr>
      </w:pPr>
    </w:p>
    <w:p w:rsidRDefault="002E5811" w:rsidP="002E5811" w:rsidR="002E5811" w:rsidRPr="001D0E1E">
      <w:pPr>
        <w:jc w:val="both"/>
        <w:rPr>
          <w:rFonts w:cs="Times New Roman" w:hAnsi="Times New Roman" w:ascii="Times New Roman"/>
          <w:szCs w:val="24"/>
        </w:rPr>
      </w:pPr>
    </w:p>
    <w:p w:rsidRDefault="002E5811" w:rsidP="002E5811" w:rsidR="002E5811" w:rsidRPr="001D0E1E">
      <w:pPr>
        <w:ind w:firstLine="708"/>
        <w:jc w:val="both"/>
        <w:rPr>
          <w:rFonts w:cs="Times New Roman" w:hAnsi="Times New Roman" w:ascii="Times New Roman"/>
          <w:szCs w:val="24"/>
        </w:rPr>
      </w:pPr>
      <w:r w:rsidRPr="001D0E1E">
        <w:rPr>
          <w:rFonts w:cs="Times New Roman" w:hAnsi="Times New Roman" w:ascii="Times New Roman"/>
        </w:rPr>
        <w:t xml:space="preserve">Trgovački sud u Varaždinu, </w:t>
      </w:r>
      <w:r>
        <w:rPr>
          <w:rFonts w:cs="Times New Roman" w:hAnsi="Times New Roman" w:ascii="Times New Roman"/>
        </w:rPr>
        <w:t>po sucu toga suda Iris Hatvalić-</w:t>
      </w:r>
      <w:r w:rsidRPr="001D0E1E">
        <w:rPr>
          <w:rFonts w:cs="Times New Roman" w:hAnsi="Times New Roman" w:ascii="Times New Roman"/>
        </w:rPr>
        <w:t xml:space="preserve">Nemec kao stečajnom sucu, u stečajnom postupku nad </w:t>
      </w:r>
      <w:r w:rsidRPr="001D0E1E">
        <w:rPr>
          <w:rFonts w:cs="Times New Roman" w:hAnsi="Times New Roman" w:ascii="Times New Roman"/>
          <w:iCs/>
          <w:szCs w:val="24"/>
        </w:rPr>
        <w:t xml:space="preserve">MIHIN d.o.o. u stečaju, </w:t>
      </w:r>
      <w:r w:rsidRPr="001D0E1E">
        <w:rPr>
          <w:rFonts w:cs="Times New Roman" w:hAnsi="Times New Roman" w:ascii="Times New Roman"/>
          <w:szCs w:val="24"/>
        </w:rPr>
        <w:t xml:space="preserve">Gornje Vratno, Varaždinska 197, OIB:70597039145, zastupanom po stečajnom upravitelju Lidii Belamarić iz Varaždina, </w:t>
      </w:r>
      <w:r>
        <w:rPr>
          <w:rFonts w:cs="Times New Roman" w:hAnsi="Times New Roman" w:ascii="Times New Roman"/>
        </w:rPr>
        <w:t>22</w:t>
      </w:r>
      <w:r w:rsidRPr="00F343E5">
        <w:rPr>
          <w:rFonts w:cs="Times New Roman" w:hAnsi="Times New Roman" w:ascii="Times New Roman"/>
        </w:rPr>
        <w:t xml:space="preserve">. </w:t>
      </w:r>
      <w:r>
        <w:rPr>
          <w:rFonts w:cs="Times New Roman" w:hAnsi="Times New Roman" w:ascii="Times New Roman"/>
        </w:rPr>
        <w:t xml:space="preserve">siječnja </w:t>
      </w:r>
      <w:r>
        <w:rPr>
          <w:rFonts w:cs="Times New Roman" w:hAnsi="Times New Roman" w:ascii="Times New Roman"/>
          <w:szCs w:val="24"/>
        </w:rPr>
        <w:t>2019.</w:t>
      </w:r>
    </w:p>
    <w:p w:rsidRDefault="002E5811" w:rsidP="002E5811" w:rsidR="002E5811" w:rsidRPr="001D0E1E">
      <w:pPr>
        <w:ind w:right="567"/>
        <w:jc w:val="both"/>
        <w:rPr>
          <w:rFonts w:cs="Times New Roman" w:hAnsi="Times New Roman" w:ascii="Times New Roman"/>
          <w:szCs w:val="24"/>
        </w:rPr>
      </w:pPr>
    </w:p>
    <w:p w:rsidRDefault="002E5811" w:rsidP="002E5811" w:rsidR="002E5811">
      <w:pPr>
        <w:ind w:right="567" w:left="737"/>
        <w:jc w:val="center"/>
        <w:rPr>
          <w:rFonts w:cs="Times New Roman" w:hAnsi="Times New Roman" w:ascii="Times New Roman"/>
          <w:szCs w:val="24"/>
        </w:rPr>
      </w:pPr>
      <w:r w:rsidRPr="000A68A8">
        <w:rPr>
          <w:rFonts w:cs="Times New Roman" w:hAnsi="Times New Roman" w:ascii="Times New Roman"/>
          <w:szCs w:val="24"/>
        </w:rPr>
        <w:t>r i j e š i o    j e</w:t>
      </w:r>
    </w:p>
    <w:p w:rsidRDefault="00DE12D9" w:rsidP="002E5811" w:rsidR="00DE12D9" w:rsidRPr="000A68A8">
      <w:pPr>
        <w:ind w:right="567" w:left="737"/>
        <w:jc w:val="center"/>
        <w:rPr>
          <w:rFonts w:cs="Times New Roman" w:hAnsi="Times New Roman" w:ascii="Times New Roman"/>
          <w:szCs w:val="24"/>
        </w:rPr>
      </w:pPr>
    </w:p>
    <w:p w:rsidRDefault="002E5811" w:rsidP="002E5811" w:rsidR="002E5811">
      <w:pPr>
        <w:rPr>
          <w:rFonts w:cs="Times New Roman" w:hAnsi="Times New Roman" w:ascii="Times New Roman"/>
          <w:szCs w:val="24"/>
        </w:rPr>
      </w:pPr>
    </w:p>
    <w:p w:rsidRDefault="002E5811" w:rsidP="002E5811" w:rsidR="002E5811" w:rsidRPr="00BF3AB5">
      <w:pPr>
        <w:pStyle w:val="Odlomakpopisa"/>
        <w:numPr>
          <w:ilvl w:val="0"/>
          <w:numId w:val="1"/>
        </w:numPr>
        <w:spacing w:after="200"/>
        <w:jc w:val="both"/>
      </w:pPr>
      <w:r w:rsidRPr="001C3251">
        <w:rPr>
          <w:rFonts w:cs="Times New Roman" w:hAnsi="Times New Roman" w:ascii="Times New Roman"/>
        </w:rPr>
        <w:t xml:space="preserve">Utvrđuje se da je kupac </w:t>
      </w:r>
      <w:r>
        <w:rPr>
          <w:rFonts w:cs="Times New Roman" w:hAnsi="Times New Roman" w:ascii="Times New Roman"/>
        </w:rPr>
        <w:t xml:space="preserve">Energija Agro d.o.o. Biljevac 77, Biljevac, </w:t>
      </w:r>
      <w:r w:rsidRPr="00302C3A">
        <w:rPr>
          <w:rFonts w:cs="Times New Roman" w:hAnsi="Times New Roman" w:ascii="Times New Roman"/>
        </w:rPr>
        <w:t xml:space="preserve">OIB: </w:t>
      </w:r>
      <w:r>
        <w:rPr>
          <w:rFonts w:cs="Times New Roman" w:hAnsi="Times New Roman" w:ascii="Times New Roman"/>
        </w:rPr>
        <w:t>54432256951</w:t>
      </w:r>
      <w:r w:rsidRPr="00302C3A">
        <w:rPr>
          <w:rFonts w:cs="Times New Roman" w:hAnsi="Times New Roman" w:ascii="Times New Roman"/>
        </w:rPr>
        <w:t xml:space="preserve"> ponudi</w:t>
      </w:r>
      <w:r>
        <w:rPr>
          <w:rFonts w:cs="Times New Roman" w:hAnsi="Times New Roman" w:ascii="Times New Roman"/>
        </w:rPr>
        <w:t>o</w:t>
      </w:r>
      <w:r w:rsidRPr="00302C3A">
        <w:rPr>
          <w:rFonts w:cs="Times New Roman" w:hAnsi="Times New Roman" w:ascii="Times New Roman"/>
        </w:rPr>
        <w:t xml:space="preserve"> najveću cijenu </w:t>
      </w:r>
      <w:r>
        <w:rPr>
          <w:rFonts w:cs="Times New Roman" w:hAnsi="Times New Roman" w:ascii="Times New Roman"/>
        </w:rPr>
        <w:t xml:space="preserve">za nekretninu dužnika upisanu u </w:t>
      </w:r>
      <w:r w:rsidRPr="00BF3AB5">
        <w:rPr>
          <w:rFonts w:cs="Times New Roman" w:hAnsi="Times New Roman" w:ascii="Times New Roman"/>
          <w:szCs w:val="24"/>
        </w:rPr>
        <w:t xml:space="preserve">z.k. uložak 3302 k.o. Vinica, čestica br. 628/24 </w:t>
      </w:r>
      <w:r>
        <w:rPr>
          <w:rFonts w:cs="Times New Roman" w:hAnsi="Times New Roman" w:ascii="Times New Roman"/>
          <w:szCs w:val="24"/>
        </w:rPr>
        <w:t>od 116455 m2 (</w:t>
      </w:r>
      <w:r w:rsidRPr="00BF3AB5">
        <w:rPr>
          <w:rFonts w:cs="Times New Roman" w:hAnsi="Times New Roman" w:ascii="Times New Roman"/>
          <w:szCs w:val="24"/>
        </w:rPr>
        <w:t>voćnjak</w:t>
      </w:r>
      <w:r>
        <w:rPr>
          <w:rFonts w:cs="Times New Roman" w:hAnsi="Times New Roman" w:ascii="Times New Roman"/>
          <w:szCs w:val="24"/>
        </w:rPr>
        <w:t xml:space="preserve"> od 106884 m2, livada od 9571 m2)</w:t>
      </w:r>
      <w:r w:rsidRPr="00BF3AB5">
        <w:rPr>
          <w:rFonts w:cs="Times New Roman" w:hAnsi="Times New Roman" w:ascii="Times New Roman"/>
          <w:szCs w:val="24"/>
        </w:rPr>
        <w:t xml:space="preserve"> </w:t>
      </w:r>
      <w:r>
        <w:rPr>
          <w:rFonts w:cs="Times New Roman" w:hAnsi="Times New Roman" w:ascii="Times New Roman"/>
          <w:szCs w:val="24"/>
        </w:rPr>
        <w:t xml:space="preserve">i </w:t>
      </w:r>
      <w:r w:rsidRPr="00BF3AB5">
        <w:rPr>
          <w:rFonts w:cs="Times New Roman" w:hAnsi="Times New Roman" w:ascii="Times New Roman"/>
          <w:szCs w:val="24"/>
        </w:rPr>
        <w:t>čestica 628/25 oranica od 104 m2</w:t>
      </w:r>
      <w:r>
        <w:rPr>
          <w:rFonts w:cs="Times New Roman" w:hAnsi="Times New Roman" w:ascii="Times New Roman"/>
          <w:szCs w:val="24"/>
        </w:rPr>
        <w:t xml:space="preserve"> u iznosu od 865.000,00 kn.</w:t>
      </w:r>
    </w:p>
    <w:p w:rsidRDefault="002E5811" w:rsidP="002E5811" w:rsidR="002E5811" w:rsidRPr="00BF3AB5">
      <w:pPr>
        <w:pStyle w:val="Odlomakpopisa"/>
        <w:spacing w:after="200"/>
        <w:jc w:val="both"/>
      </w:pPr>
    </w:p>
    <w:p w:rsidRDefault="002E5811" w:rsidP="002E5811" w:rsidR="002E5811" w:rsidRPr="00BF3AB5">
      <w:pPr>
        <w:pStyle w:val="Odlomakpopisa"/>
        <w:numPr>
          <w:ilvl w:val="0"/>
          <w:numId w:val="1"/>
        </w:numPr>
        <w:spacing w:after="200"/>
        <w:jc w:val="both"/>
      </w:pPr>
      <w:r>
        <w:rPr>
          <w:rFonts w:cs="Times New Roman" w:hAnsi="Times New Roman" w:ascii="Times New Roman"/>
          <w:szCs w:val="24"/>
        </w:rPr>
        <w:t xml:space="preserve">Utvrđuje se da je društvo </w:t>
      </w:r>
      <w:r w:rsidR="00264CF0">
        <w:rPr>
          <w:rFonts w:cs="Times New Roman" w:hAnsi="Times New Roman" w:ascii="Times New Roman"/>
          <w:szCs w:val="24"/>
        </w:rPr>
        <w:t xml:space="preserve">WEISS MIETPARK </w:t>
      </w:r>
      <w:r>
        <w:rPr>
          <w:rFonts w:cs="Times New Roman" w:hAnsi="Times New Roman" w:ascii="Times New Roman"/>
          <w:szCs w:val="24"/>
        </w:rPr>
        <w:t>GmbH</w:t>
      </w:r>
      <w:r w:rsidR="00264CF0">
        <w:rPr>
          <w:rFonts w:cs="Times New Roman" w:hAnsi="Times New Roman" w:ascii="Times New Roman"/>
          <w:szCs w:val="24"/>
        </w:rPr>
        <w:t xml:space="preserve"> </w:t>
      </w:r>
      <w:r>
        <w:rPr>
          <w:rFonts w:cs="Times New Roman" w:hAnsi="Times New Roman" w:ascii="Times New Roman"/>
          <w:szCs w:val="24"/>
        </w:rPr>
        <w:t>&amp;</w:t>
      </w:r>
      <w:r w:rsidR="00264CF0">
        <w:rPr>
          <w:rFonts w:cs="Times New Roman" w:hAnsi="Times New Roman" w:ascii="Times New Roman"/>
          <w:szCs w:val="24"/>
        </w:rPr>
        <w:t xml:space="preserve"> </w:t>
      </w:r>
      <w:r>
        <w:rPr>
          <w:rFonts w:cs="Times New Roman" w:hAnsi="Times New Roman" w:ascii="Times New Roman"/>
          <w:szCs w:val="24"/>
        </w:rPr>
        <w:t xml:space="preserve">CO.KG, Mindelheim, Rubihornstrase 5, SR Njemačka, OIB: 61580098819, kao osoba koja ima ugovorno pravo prvokupa upisano u zemljišnoj knjizi, izjavilo da nekretninu </w:t>
      </w:r>
      <w:r>
        <w:rPr>
          <w:rFonts w:cs="Times New Roman" w:hAnsi="Times New Roman" w:ascii="Times New Roman"/>
        </w:rPr>
        <w:t xml:space="preserve">upisanu u </w:t>
      </w:r>
      <w:r w:rsidRPr="00BF3AB5">
        <w:rPr>
          <w:rFonts w:cs="Times New Roman" w:hAnsi="Times New Roman" w:ascii="Times New Roman"/>
          <w:szCs w:val="24"/>
        </w:rPr>
        <w:t xml:space="preserve">z.k. uložak 3302 k.o. Vinica, čestica br. 628/24 </w:t>
      </w:r>
      <w:r>
        <w:rPr>
          <w:rFonts w:cs="Times New Roman" w:hAnsi="Times New Roman" w:ascii="Times New Roman"/>
          <w:szCs w:val="24"/>
        </w:rPr>
        <w:t>od 116455 m2 (</w:t>
      </w:r>
      <w:r w:rsidRPr="00BF3AB5">
        <w:rPr>
          <w:rFonts w:cs="Times New Roman" w:hAnsi="Times New Roman" w:ascii="Times New Roman"/>
          <w:szCs w:val="24"/>
        </w:rPr>
        <w:t>voćnjak od 106884 m2, livada od 9571 m2</w:t>
      </w:r>
      <w:r>
        <w:rPr>
          <w:rFonts w:cs="Times New Roman" w:hAnsi="Times New Roman" w:ascii="Times New Roman"/>
          <w:szCs w:val="24"/>
        </w:rPr>
        <w:t>)</w:t>
      </w:r>
      <w:r w:rsidRPr="00BF3AB5">
        <w:rPr>
          <w:rFonts w:cs="Times New Roman" w:hAnsi="Times New Roman" w:ascii="Times New Roman"/>
          <w:szCs w:val="24"/>
        </w:rPr>
        <w:t xml:space="preserve"> </w:t>
      </w:r>
      <w:r>
        <w:rPr>
          <w:rFonts w:cs="Times New Roman" w:hAnsi="Times New Roman" w:ascii="Times New Roman"/>
          <w:szCs w:val="24"/>
        </w:rPr>
        <w:t xml:space="preserve">i </w:t>
      </w:r>
      <w:r w:rsidRPr="00BF3AB5">
        <w:rPr>
          <w:rFonts w:cs="Times New Roman" w:hAnsi="Times New Roman" w:ascii="Times New Roman"/>
          <w:szCs w:val="24"/>
        </w:rPr>
        <w:t>čestica 628/25 oranica od 104 m2</w:t>
      </w:r>
      <w:r>
        <w:rPr>
          <w:rFonts w:cs="Times New Roman" w:hAnsi="Times New Roman" w:ascii="Times New Roman"/>
          <w:szCs w:val="24"/>
        </w:rPr>
        <w:t xml:space="preserve"> kupuje uz iste uvjete i uz istu ponuđenu kupoprodajnu cijenu u iznosu od 865.000,00 kn.</w:t>
      </w:r>
    </w:p>
    <w:p w:rsidRDefault="002E5811" w:rsidP="002E5811" w:rsidR="002E5811" w:rsidRPr="001C3251">
      <w:pPr>
        <w:pStyle w:val="Odlomakpopisa"/>
        <w:spacing w:after="200"/>
        <w:jc w:val="both"/>
      </w:pPr>
    </w:p>
    <w:p w:rsidRDefault="002E5811" w:rsidP="002E5811" w:rsidR="002E5811" w:rsidRPr="00302C3A">
      <w:pPr>
        <w:pStyle w:val="Odlomakpopisa"/>
        <w:numPr>
          <w:ilvl w:val="0"/>
          <w:numId w:val="1"/>
        </w:numPr>
        <w:spacing w:lineRule="auto" w:line="276" w:after="200"/>
        <w:jc w:val="both"/>
        <w:rPr>
          <w:rFonts w:cs="Times New Roman" w:hAnsi="Times New Roman" w:ascii="Times New Roman"/>
        </w:rPr>
      </w:pPr>
      <w:r w:rsidRPr="001C3251">
        <w:rPr>
          <w:rFonts w:cs="Times New Roman" w:hAnsi="Times New Roman" w:ascii="Times New Roman"/>
        </w:rPr>
        <w:t xml:space="preserve">Nekretnina </w:t>
      </w:r>
      <w:r>
        <w:rPr>
          <w:rFonts w:cs="Times New Roman" w:hAnsi="Times New Roman" w:ascii="Times New Roman"/>
        </w:rPr>
        <w:t xml:space="preserve">upisana u </w:t>
      </w:r>
      <w:r w:rsidRPr="00BF3AB5">
        <w:rPr>
          <w:rFonts w:cs="Times New Roman" w:hAnsi="Times New Roman" w:ascii="Times New Roman"/>
          <w:szCs w:val="24"/>
        </w:rPr>
        <w:t xml:space="preserve">z.k. uložak 3302 k.o. Vinica, čestica br. 628/24 </w:t>
      </w:r>
      <w:r>
        <w:rPr>
          <w:rFonts w:cs="Times New Roman" w:hAnsi="Times New Roman" w:ascii="Times New Roman"/>
          <w:szCs w:val="24"/>
        </w:rPr>
        <w:t>od 116455 (</w:t>
      </w:r>
      <w:r w:rsidRPr="00BF3AB5">
        <w:rPr>
          <w:rFonts w:cs="Times New Roman" w:hAnsi="Times New Roman" w:ascii="Times New Roman"/>
          <w:szCs w:val="24"/>
        </w:rPr>
        <w:t>voćnjak od 106884 m2, livada od 9571 m2</w:t>
      </w:r>
      <w:r>
        <w:rPr>
          <w:rFonts w:cs="Times New Roman" w:hAnsi="Times New Roman" w:ascii="Times New Roman"/>
          <w:szCs w:val="24"/>
        </w:rPr>
        <w:t>)</w:t>
      </w:r>
      <w:r w:rsidRPr="00BF3AB5">
        <w:rPr>
          <w:rFonts w:cs="Times New Roman" w:hAnsi="Times New Roman" w:ascii="Times New Roman"/>
          <w:szCs w:val="24"/>
        </w:rPr>
        <w:t xml:space="preserve"> </w:t>
      </w:r>
      <w:r>
        <w:rPr>
          <w:rFonts w:cs="Times New Roman" w:hAnsi="Times New Roman" w:ascii="Times New Roman"/>
          <w:szCs w:val="24"/>
        </w:rPr>
        <w:t xml:space="preserve">i </w:t>
      </w:r>
      <w:r w:rsidRPr="00BF3AB5">
        <w:rPr>
          <w:rFonts w:cs="Times New Roman" w:hAnsi="Times New Roman" w:ascii="Times New Roman"/>
          <w:szCs w:val="24"/>
        </w:rPr>
        <w:t>čestica 628/25 oranica od 104 m2</w:t>
      </w:r>
      <w:r>
        <w:rPr>
          <w:rFonts w:cs="Times New Roman" w:hAnsi="Times New Roman" w:ascii="Times New Roman"/>
          <w:szCs w:val="24"/>
        </w:rPr>
        <w:t xml:space="preserve"> </w:t>
      </w:r>
      <w:r w:rsidRPr="004E6FB2">
        <w:rPr>
          <w:rFonts w:cs="Times New Roman" w:hAnsi="Times New Roman" w:ascii="Times New Roman"/>
          <w:b/>
        </w:rPr>
        <w:t>dosuđuje se</w:t>
      </w:r>
      <w:r>
        <w:rPr>
          <w:rFonts w:cs="Times New Roman" w:hAnsi="Times New Roman" w:ascii="Times New Roman"/>
        </w:rPr>
        <w:t xml:space="preserve"> </w:t>
      </w:r>
      <w:r w:rsidR="00264CF0">
        <w:rPr>
          <w:rFonts w:cs="Times New Roman" w:hAnsi="Times New Roman" w:ascii="Times New Roman"/>
          <w:szCs w:val="24"/>
        </w:rPr>
        <w:t>WEISS MIETPARK GmbH &amp; CO.KG, Mindelheim, Rubihornstrase 5, SR Njemačka, OIB: 61580098819</w:t>
      </w:r>
      <w:r>
        <w:rPr>
          <w:rFonts w:cs="Times New Roman" w:hAnsi="Times New Roman" w:ascii="Times New Roman"/>
          <w:szCs w:val="24"/>
        </w:rPr>
        <w:t xml:space="preserve"> </w:t>
      </w:r>
      <w:r w:rsidRPr="001C3251">
        <w:rPr>
          <w:rFonts w:cs="Times New Roman" w:hAnsi="Times New Roman" w:ascii="Times New Roman"/>
        </w:rPr>
        <w:t xml:space="preserve">za cijenu u iznosu </w:t>
      </w:r>
      <w:r w:rsidRPr="00302C3A">
        <w:rPr>
          <w:rFonts w:cs="Times New Roman" w:hAnsi="Times New Roman" w:ascii="Times New Roman"/>
        </w:rPr>
        <w:t xml:space="preserve">od </w:t>
      </w:r>
      <w:r>
        <w:rPr>
          <w:rFonts w:cs="Times New Roman" w:hAnsi="Times New Roman" w:ascii="Times New Roman"/>
        </w:rPr>
        <w:t>865.000,00</w:t>
      </w:r>
      <w:r w:rsidRPr="00302C3A">
        <w:rPr>
          <w:rFonts w:cs="Times New Roman" w:hAnsi="Times New Roman" w:ascii="Times New Roman"/>
        </w:rPr>
        <w:t xml:space="preserve"> kn.</w:t>
      </w:r>
    </w:p>
    <w:p w:rsidRDefault="002E5811" w:rsidP="002E5811" w:rsidR="002E5811" w:rsidRPr="000E39B4">
      <w:pPr>
        <w:pStyle w:val="Odlomakpopisa"/>
        <w:jc w:val="both"/>
        <w:rPr>
          <w:rFonts w:cs="Times New Roman" w:hAnsi="Times New Roman" w:ascii="Times New Roman"/>
          <w:color w:val="FF0000"/>
        </w:rPr>
      </w:pPr>
    </w:p>
    <w:p w:rsidRDefault="002E5811" w:rsidP="002E5811" w:rsidR="002E5811" w:rsidRPr="008C4C35">
      <w:pPr>
        <w:pStyle w:val="Odlomakpopisa"/>
        <w:numPr>
          <w:ilvl w:val="0"/>
          <w:numId w:val="1"/>
        </w:numPr>
        <w:spacing w:after="200"/>
        <w:jc w:val="both"/>
        <w:rPr>
          <w:rFonts w:cs="Times New Roman" w:hAnsi="Times New Roman" w:ascii="Times New Roman"/>
        </w:rPr>
      </w:pPr>
      <w:r w:rsidRPr="008C4C35">
        <w:rPr>
          <w:rFonts w:cs="Times New Roman" w:hAnsi="Times New Roman" w:ascii="Times New Roman"/>
        </w:rPr>
        <w:t xml:space="preserve">Nalaže se </w:t>
      </w:r>
      <w:r w:rsidRPr="005F52AF">
        <w:rPr>
          <w:rFonts w:cs="Times New Roman" w:hAnsi="Times New Roman" w:ascii="Times New Roman"/>
        </w:rPr>
        <w:t xml:space="preserve">kupcu </w:t>
      </w:r>
      <w:r w:rsidR="00264CF0">
        <w:rPr>
          <w:rFonts w:cs="Times New Roman" w:hAnsi="Times New Roman" w:ascii="Times New Roman"/>
          <w:szCs w:val="24"/>
        </w:rPr>
        <w:t>WEISS MIETPARK GmbH &amp; CO.KG, Mindelheim, Rubihornstrase 5, SR Njemačka, OIB: 61580098819</w:t>
      </w:r>
      <w:r>
        <w:rPr>
          <w:rFonts w:cs="Times New Roman" w:hAnsi="Times New Roman" w:ascii="Times New Roman"/>
          <w:szCs w:val="24"/>
        </w:rPr>
        <w:t xml:space="preserve"> </w:t>
      </w:r>
      <w:r>
        <w:rPr>
          <w:rFonts w:cs="Times New Roman" w:hAnsi="Times New Roman" w:ascii="Times New Roman"/>
        </w:rPr>
        <w:t>da u roku od 45</w:t>
      </w:r>
      <w:r w:rsidRPr="005F52AF">
        <w:rPr>
          <w:rFonts w:cs="Times New Roman" w:hAnsi="Times New Roman" w:ascii="Times New Roman"/>
        </w:rPr>
        <w:t xml:space="preserve"> dana od dana objave rješenja o dosudi na e-oglasnoj ploči suda uplati kupovnin</w:t>
      </w:r>
      <w:r>
        <w:rPr>
          <w:rFonts w:cs="Times New Roman" w:hAnsi="Times New Roman" w:ascii="Times New Roman"/>
        </w:rPr>
        <w:t>u u iznosu</w:t>
      </w:r>
      <w:r w:rsidRPr="005F52AF">
        <w:rPr>
          <w:rFonts w:cs="Times New Roman" w:hAnsi="Times New Roman" w:ascii="Times New Roman"/>
        </w:rPr>
        <w:t xml:space="preserve"> od </w:t>
      </w:r>
      <w:r>
        <w:rPr>
          <w:rFonts w:cs="Times New Roman" w:hAnsi="Times New Roman" w:ascii="Times New Roman"/>
        </w:rPr>
        <w:t>865.000,00</w:t>
      </w:r>
      <w:r w:rsidRPr="005F52AF">
        <w:rPr>
          <w:rFonts w:cs="Times New Roman" w:hAnsi="Times New Roman" w:ascii="Times New Roman"/>
        </w:rPr>
        <w:t xml:space="preserve"> kn </w:t>
      </w:r>
      <w:r w:rsidRPr="008C4C35">
        <w:rPr>
          <w:rFonts w:cs="Times New Roman" w:hAnsi="Times New Roman" w:ascii="Times New Roman"/>
        </w:rPr>
        <w:t>na račun Financijske agencije broj IBAN: HR1123900011300028787, model: HR11,</w:t>
      </w:r>
    </w:p>
    <w:p w:rsidRDefault="002E5811" w:rsidP="002E5811" w:rsidR="002E5811" w:rsidRPr="008C4C35">
      <w:pPr>
        <w:pStyle w:val="Odlomakpopisa"/>
        <w:jc w:val="both"/>
        <w:rPr>
          <w:rFonts w:cs="Times New Roman" w:hAnsi="Times New Roman" w:ascii="Times New Roman"/>
        </w:rPr>
      </w:pPr>
      <w:r w:rsidRPr="008C4C35">
        <w:rPr>
          <w:rFonts w:cs="Times New Roman" w:hAnsi="Times New Roman" w:ascii="Times New Roman"/>
        </w:rPr>
        <w:t xml:space="preserve">Pod poziv na broj (PNB) kao podatak prvi (P1) treba upisati broj </w:t>
      </w:r>
      <w:r>
        <w:rPr>
          <w:rFonts w:cs="Times New Roman" w:hAnsi="Times New Roman" w:ascii="Times New Roman"/>
        </w:rPr>
        <w:t>1197</w:t>
      </w:r>
      <w:r w:rsidR="00264CF0">
        <w:rPr>
          <w:rFonts w:cs="Times New Roman" w:hAnsi="Times New Roman" w:ascii="Times New Roman"/>
        </w:rPr>
        <w:t>9</w:t>
      </w:r>
      <w:r>
        <w:rPr>
          <w:rFonts w:cs="Times New Roman" w:hAnsi="Times New Roman" w:ascii="Times New Roman"/>
        </w:rPr>
        <w:t>2</w:t>
      </w:r>
      <w:r w:rsidRPr="008C4C35">
        <w:rPr>
          <w:rFonts w:cs="Times New Roman" w:hAnsi="Times New Roman" w:ascii="Times New Roman"/>
        </w:rPr>
        <w:t xml:space="preserve">, a kao podatak drugi </w:t>
      </w:r>
      <w:r>
        <w:rPr>
          <w:rFonts w:cs="Times New Roman" w:hAnsi="Times New Roman" w:ascii="Times New Roman"/>
        </w:rPr>
        <w:t xml:space="preserve">(P2) </w:t>
      </w:r>
      <w:r w:rsidRPr="008C4C35">
        <w:rPr>
          <w:rFonts w:cs="Times New Roman" w:hAnsi="Times New Roman" w:ascii="Times New Roman"/>
        </w:rPr>
        <w:t xml:space="preserve">broj </w:t>
      </w:r>
      <w:r>
        <w:rPr>
          <w:rFonts w:cs="Times New Roman" w:hAnsi="Times New Roman" w:ascii="Times New Roman"/>
        </w:rPr>
        <w:t>treba upisati broj 19.</w:t>
      </w:r>
    </w:p>
    <w:p w:rsidRDefault="002E5811" w:rsidP="002E5811" w:rsidR="002E5811" w:rsidRPr="008C4C35">
      <w:pPr>
        <w:pStyle w:val="Odlomakpopisa"/>
        <w:jc w:val="both"/>
        <w:rPr>
          <w:rFonts w:cs="Times New Roman" w:hAnsi="Times New Roman" w:ascii="Times New Roman"/>
        </w:rPr>
      </w:pPr>
      <w:r w:rsidRPr="008C4C35">
        <w:rPr>
          <w:rFonts w:cs="Times New Roman" w:hAnsi="Times New Roman" w:ascii="Times New Roman"/>
        </w:rPr>
        <w:t xml:space="preserve">Podatak P1 i P2 nužno je odvojiti crticom (-). </w:t>
      </w:r>
    </w:p>
    <w:p w:rsidRDefault="002E5811" w:rsidP="002E5811" w:rsidR="002E5811" w:rsidRPr="008C4C35">
      <w:pPr>
        <w:pStyle w:val="Odlomakpopisa"/>
        <w:jc w:val="both"/>
        <w:rPr>
          <w:rFonts w:cs="Times New Roman" w:hAnsi="Times New Roman" w:ascii="Times New Roman"/>
        </w:rPr>
      </w:pPr>
      <w:r w:rsidRPr="008C4C35">
        <w:rPr>
          <w:rFonts w:cs="Times New Roman" w:hAnsi="Times New Roman" w:ascii="Times New Roman"/>
        </w:rPr>
        <w:t>Prilikom uplate kupovnine potrebno je da uplatitelj u polje 71A na SWIFT-u ili obrascu naloga za plaćanje u polje „Opcija troška“ naznači opciju „OUR“.</w:t>
      </w:r>
    </w:p>
    <w:p w:rsidRDefault="002E5811" w:rsidP="002E5811" w:rsidR="002E5811" w:rsidRPr="000E39B4">
      <w:pPr>
        <w:pStyle w:val="Odlomakpopisa"/>
        <w:jc w:val="both"/>
        <w:rPr>
          <w:rFonts w:cs="Times New Roman" w:hAnsi="Times New Roman" w:ascii="Times New Roman"/>
          <w:color w:val="FF0000"/>
        </w:rPr>
      </w:pPr>
    </w:p>
    <w:p w:rsidRDefault="002E5811" w:rsidP="002E5811" w:rsidR="002E5811">
      <w:pPr>
        <w:pStyle w:val="Odlomakpopisa"/>
        <w:numPr>
          <w:ilvl w:val="0"/>
          <w:numId w:val="1"/>
        </w:numPr>
        <w:spacing w:after="200"/>
        <w:jc w:val="both"/>
        <w:rPr>
          <w:rFonts w:cs="Times New Roman" w:hAnsi="Times New Roman" w:ascii="Times New Roman"/>
        </w:rPr>
      </w:pPr>
      <w:r w:rsidRPr="008A277F">
        <w:rPr>
          <w:rFonts w:cs="Times New Roman" w:hAnsi="Times New Roman" w:ascii="Times New Roman"/>
        </w:rPr>
        <w:lastRenderedPageBreak/>
        <w:t xml:space="preserve">Nekretnina iz točke 1. ovog rješenja predati će se kupcu </w:t>
      </w:r>
      <w:r w:rsidR="00264CF0">
        <w:rPr>
          <w:rFonts w:cs="Times New Roman" w:hAnsi="Times New Roman" w:ascii="Times New Roman"/>
          <w:szCs w:val="24"/>
        </w:rPr>
        <w:t>WEISS MIETPARK GmbH &amp; CO.KG, Mindelheim, Rubihornstrase 5, SR Njemačka, OIB: 61580098819</w:t>
      </w:r>
      <w:r>
        <w:rPr>
          <w:rFonts w:cs="Times New Roman" w:hAnsi="Times New Roman" w:ascii="Times New Roman"/>
          <w:szCs w:val="24"/>
        </w:rPr>
        <w:t xml:space="preserve"> </w:t>
      </w:r>
      <w:r w:rsidRPr="008A277F">
        <w:rPr>
          <w:rFonts w:cs="Times New Roman" w:hAnsi="Times New Roman" w:ascii="Times New Roman"/>
        </w:rPr>
        <w:t xml:space="preserve">nakon što kupac u roku od </w:t>
      </w:r>
      <w:r>
        <w:rPr>
          <w:rFonts w:cs="Times New Roman" w:hAnsi="Times New Roman" w:ascii="Times New Roman"/>
        </w:rPr>
        <w:t>45</w:t>
      </w:r>
      <w:r w:rsidRPr="00C531FC">
        <w:rPr>
          <w:rFonts w:cs="Times New Roman" w:hAnsi="Times New Roman" w:ascii="Times New Roman"/>
        </w:rPr>
        <w:t xml:space="preserve"> dana od </w:t>
      </w:r>
      <w:r w:rsidRPr="009270D1">
        <w:rPr>
          <w:rFonts w:cs="Times New Roman" w:hAnsi="Times New Roman" w:ascii="Times New Roman"/>
        </w:rPr>
        <w:t>dana objave rješenja o dosudi na e-oglasnoj ploči suda</w:t>
      </w:r>
      <w:r w:rsidRPr="008A277F">
        <w:rPr>
          <w:rFonts w:cs="Times New Roman" w:hAnsi="Times New Roman" w:ascii="Times New Roman"/>
        </w:rPr>
        <w:t xml:space="preserve"> položi kupovnin</w:t>
      </w:r>
      <w:r>
        <w:rPr>
          <w:rFonts w:cs="Times New Roman" w:hAnsi="Times New Roman" w:ascii="Times New Roman"/>
        </w:rPr>
        <w:t>u</w:t>
      </w:r>
      <w:r w:rsidRPr="008A277F">
        <w:rPr>
          <w:rFonts w:cs="Times New Roman" w:hAnsi="Times New Roman" w:ascii="Times New Roman"/>
        </w:rPr>
        <w:t xml:space="preserve"> i nakon što ovo rješenje postane  pravomoćno.</w:t>
      </w:r>
      <w:r w:rsidRPr="006B207D">
        <w:rPr>
          <w:rFonts w:cs="Times New Roman" w:hAnsi="Times New Roman" w:ascii="Times New Roman"/>
        </w:rPr>
        <w:t xml:space="preserve"> </w:t>
      </w:r>
    </w:p>
    <w:p w:rsidRDefault="00D45C2D" w:rsidP="00D45C2D" w:rsidR="00D45C2D" w:rsidRPr="006B207D">
      <w:pPr>
        <w:pStyle w:val="Odlomakpopisa"/>
        <w:spacing w:after="200"/>
        <w:jc w:val="both"/>
        <w:rPr>
          <w:rFonts w:cs="Times New Roman" w:hAnsi="Times New Roman" w:ascii="Times New Roman"/>
        </w:rPr>
      </w:pPr>
    </w:p>
    <w:p w:rsidRDefault="002E5811" w:rsidP="002E5811" w:rsidR="002E5811" w:rsidRPr="008A277F">
      <w:pPr>
        <w:pStyle w:val="Odlomakpopisa"/>
        <w:numPr>
          <w:ilvl w:val="0"/>
          <w:numId w:val="1"/>
        </w:numPr>
        <w:spacing w:after="200"/>
        <w:jc w:val="both"/>
        <w:rPr>
          <w:rFonts w:cs="Times New Roman" w:hAnsi="Times New Roman" w:ascii="Times New Roman"/>
        </w:rPr>
      </w:pPr>
      <w:r>
        <w:rPr>
          <w:rFonts w:cs="Times New Roman" w:hAnsi="Times New Roman" w:ascii="Times New Roman"/>
        </w:rPr>
        <w:t>Nekretnina će se dosuditi i kupcima koji su ponudili nižu cijenu, redom prema veličini cijene koju su ponudili, ako kupci koji su ponudili veću cijenu ne polože kupovninu u roku koji im je određen, time da će, ukoliko kupac koji je koristio svoje pravo prvokupa, ne položi kupovninu nekretninu dosuditi kupcu koji je na elektroničkoj javnoj dražbi dao najveću cijenu. U tom slučaju sud će donijeti posebno rješenje o dosudi svakom sljedećem kupcu koji je ispunio uvjete da mu se nekretnina dosudi, u kojem će odrediti rok za polaganje kupovnine. Sud će u tom rješenju najprije oglasiti nevažećom dosudu kupcu koji je ponudio višu cijenu.</w:t>
      </w:r>
    </w:p>
    <w:p w:rsidRDefault="002E5811" w:rsidP="002E5811" w:rsidR="002E5811" w:rsidRPr="000E39B4">
      <w:pPr>
        <w:pStyle w:val="Odlomakpopisa"/>
        <w:jc w:val="both"/>
        <w:rPr>
          <w:color w:val="FF0000"/>
        </w:rPr>
      </w:pPr>
    </w:p>
    <w:p w:rsidRDefault="002E5811" w:rsidP="002E5811" w:rsidR="002E5811">
      <w:pPr>
        <w:pStyle w:val="Odlomakpopisa"/>
        <w:numPr>
          <w:ilvl w:val="0"/>
          <w:numId w:val="1"/>
        </w:numPr>
        <w:spacing w:after="200"/>
        <w:jc w:val="both"/>
        <w:rPr>
          <w:rFonts w:cs="Times New Roman" w:hAnsi="Times New Roman" w:ascii="Times New Roman"/>
        </w:rPr>
      </w:pPr>
      <w:r w:rsidRPr="008A277F">
        <w:rPr>
          <w:rFonts w:cs="Times New Roman" w:hAnsi="Times New Roman" w:ascii="Times New Roman"/>
        </w:rPr>
        <w:t xml:space="preserve">Nakon pravomoćnosti ovog rješenja i nakon što kupac položi razliku kupovnine </w:t>
      </w:r>
      <w:r w:rsidRPr="00C531FC">
        <w:rPr>
          <w:rFonts w:cs="Times New Roman" w:hAnsi="Times New Roman" w:ascii="Times New Roman"/>
        </w:rPr>
        <w:t xml:space="preserve">Zemljišnoknjižni odjel </w:t>
      </w:r>
      <w:r w:rsidRPr="005F52AF">
        <w:rPr>
          <w:rFonts w:cs="Times New Roman" w:hAnsi="Times New Roman" w:ascii="Times New Roman"/>
        </w:rPr>
        <w:t xml:space="preserve">Općinskog suda u </w:t>
      </w:r>
      <w:r>
        <w:rPr>
          <w:rFonts w:cs="Times New Roman" w:hAnsi="Times New Roman" w:ascii="Times New Roman"/>
        </w:rPr>
        <w:t>Varaždinu</w:t>
      </w:r>
      <w:r w:rsidRPr="005F52AF">
        <w:rPr>
          <w:rFonts w:cs="Times New Roman" w:hAnsi="Times New Roman" w:ascii="Times New Roman"/>
        </w:rPr>
        <w:t xml:space="preserve"> će u korist kupca</w:t>
      </w:r>
      <w:r w:rsidRPr="00523358">
        <w:rPr>
          <w:rFonts w:cs="Times New Roman" w:hAnsi="Times New Roman" w:ascii="Times New Roman"/>
          <w:szCs w:val="24"/>
        </w:rPr>
        <w:t xml:space="preserve"> </w:t>
      </w:r>
      <w:r w:rsidR="00264CF0">
        <w:rPr>
          <w:rFonts w:cs="Times New Roman" w:hAnsi="Times New Roman" w:ascii="Times New Roman"/>
          <w:szCs w:val="24"/>
        </w:rPr>
        <w:t>WEISS MIETPARK GmbH &amp; CO.KG, Mindelheim, Rubihornstrase 5, SR Njemačka, OIB: 61580098819</w:t>
      </w:r>
      <w:r>
        <w:rPr>
          <w:rFonts w:cs="Times New Roman" w:hAnsi="Times New Roman" w:ascii="Times New Roman"/>
          <w:szCs w:val="24"/>
        </w:rPr>
        <w:t xml:space="preserve"> </w:t>
      </w:r>
      <w:r w:rsidRPr="00302C3A">
        <w:rPr>
          <w:rFonts w:cs="Times New Roman" w:hAnsi="Times New Roman" w:ascii="Times New Roman"/>
        </w:rPr>
        <w:t xml:space="preserve"> </w:t>
      </w:r>
      <w:r>
        <w:rPr>
          <w:rFonts w:cs="Times New Roman" w:hAnsi="Times New Roman" w:ascii="Times New Roman"/>
        </w:rPr>
        <w:t xml:space="preserve"> </w:t>
      </w:r>
      <w:r w:rsidRPr="008A277F">
        <w:rPr>
          <w:rFonts w:cs="Times New Roman" w:hAnsi="Times New Roman" w:ascii="Times New Roman"/>
        </w:rPr>
        <w:t>upisati pravo vlasništva na nekretnini iz točke 1. izreke ovog rješenja</w:t>
      </w:r>
    </w:p>
    <w:p w:rsidRDefault="002E5811" w:rsidP="002E5811" w:rsidR="002E5811" w:rsidRPr="00CA435D">
      <w:pPr>
        <w:pStyle w:val="Odlomakpopisa"/>
        <w:rPr>
          <w:rFonts w:cs="Times New Roman" w:hAnsi="Times New Roman" w:ascii="Times New Roman"/>
        </w:rPr>
      </w:pPr>
    </w:p>
    <w:p w:rsidRDefault="002E5811" w:rsidP="002E5811" w:rsidR="002E5811" w:rsidRPr="00CA435D">
      <w:pPr>
        <w:pStyle w:val="Odlomakpopisa"/>
        <w:numPr>
          <w:ilvl w:val="0"/>
          <w:numId w:val="1"/>
        </w:numPr>
        <w:spacing w:after="200"/>
        <w:jc w:val="both"/>
        <w:rPr>
          <w:rFonts w:cs="Times New Roman" w:hAnsi="Times New Roman" w:ascii="Times New Roman"/>
        </w:rPr>
      </w:pPr>
      <w:r w:rsidRPr="00CA435D">
        <w:rPr>
          <w:rFonts w:cs="Times New Roman" w:hAnsi="Times New Roman" w:ascii="Times New Roman"/>
        </w:rPr>
        <w:t>Na nekretnin</w:t>
      </w:r>
      <w:r>
        <w:rPr>
          <w:rFonts w:cs="Times New Roman" w:hAnsi="Times New Roman" w:ascii="Times New Roman"/>
        </w:rPr>
        <w:t>i</w:t>
      </w:r>
      <w:r w:rsidRPr="00CA435D">
        <w:rPr>
          <w:rFonts w:cs="Times New Roman" w:hAnsi="Times New Roman" w:ascii="Times New Roman"/>
        </w:rPr>
        <w:t xml:space="preserve"> stečajnog dužnika </w:t>
      </w:r>
      <w:r>
        <w:rPr>
          <w:rFonts w:cs="Times New Roman" w:hAnsi="Times New Roman" w:ascii="Times New Roman"/>
        </w:rPr>
        <w:t xml:space="preserve">upisanoj u </w:t>
      </w:r>
      <w:r w:rsidRPr="00BF3AB5">
        <w:rPr>
          <w:rFonts w:cs="Times New Roman" w:hAnsi="Times New Roman" w:ascii="Times New Roman"/>
          <w:szCs w:val="24"/>
        </w:rPr>
        <w:t xml:space="preserve">z.k. uložak 3302 k.o. Vinica, čestica br. 628/24 </w:t>
      </w:r>
      <w:r>
        <w:rPr>
          <w:rFonts w:cs="Times New Roman" w:hAnsi="Times New Roman" w:ascii="Times New Roman"/>
          <w:szCs w:val="24"/>
        </w:rPr>
        <w:t>od 116455 (</w:t>
      </w:r>
      <w:r w:rsidRPr="00BF3AB5">
        <w:rPr>
          <w:rFonts w:cs="Times New Roman" w:hAnsi="Times New Roman" w:ascii="Times New Roman"/>
          <w:szCs w:val="24"/>
        </w:rPr>
        <w:t>voćnjak od 106884 m2, livada od 9571 m2</w:t>
      </w:r>
      <w:r>
        <w:rPr>
          <w:rFonts w:cs="Times New Roman" w:hAnsi="Times New Roman" w:ascii="Times New Roman"/>
          <w:szCs w:val="24"/>
        </w:rPr>
        <w:t>)</w:t>
      </w:r>
      <w:r w:rsidRPr="00BF3AB5">
        <w:rPr>
          <w:rFonts w:cs="Times New Roman" w:hAnsi="Times New Roman" w:ascii="Times New Roman"/>
          <w:szCs w:val="24"/>
        </w:rPr>
        <w:t xml:space="preserve"> </w:t>
      </w:r>
      <w:r>
        <w:rPr>
          <w:rFonts w:cs="Times New Roman" w:hAnsi="Times New Roman" w:ascii="Times New Roman"/>
          <w:szCs w:val="24"/>
        </w:rPr>
        <w:t xml:space="preserve">i </w:t>
      </w:r>
      <w:r w:rsidRPr="00BF3AB5">
        <w:rPr>
          <w:rFonts w:cs="Times New Roman" w:hAnsi="Times New Roman" w:ascii="Times New Roman"/>
          <w:szCs w:val="24"/>
        </w:rPr>
        <w:t>čestica 628/25 oranica od 104 m2</w:t>
      </w:r>
      <w:r>
        <w:rPr>
          <w:rFonts w:cs="Times New Roman" w:hAnsi="Times New Roman" w:ascii="Times New Roman"/>
          <w:szCs w:val="24"/>
        </w:rPr>
        <w:t xml:space="preserve"> </w:t>
      </w:r>
      <w:r w:rsidRPr="00CA435D">
        <w:rPr>
          <w:rFonts w:cs="Times New Roman" w:hAnsi="Times New Roman" w:ascii="Times New Roman"/>
        </w:rPr>
        <w:t>određuje se brisanje upisanih prava i tereta provedenih pod brojem Z-</w:t>
      </w:r>
      <w:r>
        <w:rPr>
          <w:rFonts w:cs="Times New Roman" w:hAnsi="Times New Roman" w:ascii="Times New Roman"/>
        </w:rPr>
        <w:t>4116</w:t>
      </w:r>
      <w:r w:rsidRPr="00CA435D">
        <w:rPr>
          <w:rFonts w:cs="Times New Roman" w:hAnsi="Times New Roman" w:ascii="Times New Roman"/>
        </w:rPr>
        <w:t>/2017, Z-</w:t>
      </w:r>
      <w:r>
        <w:rPr>
          <w:rFonts w:cs="Times New Roman" w:hAnsi="Times New Roman" w:ascii="Times New Roman"/>
        </w:rPr>
        <w:t>8406/2018, Z-2362/07</w:t>
      </w:r>
      <w:r w:rsidRPr="00CA435D">
        <w:rPr>
          <w:rFonts w:cs="Times New Roman" w:hAnsi="Times New Roman" w:ascii="Times New Roman"/>
        </w:rPr>
        <w:t xml:space="preserve"> te Z-</w:t>
      </w:r>
      <w:r>
        <w:rPr>
          <w:rFonts w:cs="Times New Roman" w:hAnsi="Times New Roman" w:ascii="Times New Roman"/>
        </w:rPr>
        <w:t>6535/2016</w:t>
      </w:r>
      <w:r w:rsidRPr="00CA435D">
        <w:rPr>
          <w:rFonts w:cs="Times New Roman" w:hAnsi="Times New Roman" w:ascii="Times New Roman"/>
        </w:rPr>
        <w:t xml:space="preserve"> kao i brisanje zabilježbe rješenja o dosudi.</w:t>
      </w:r>
    </w:p>
    <w:p w:rsidRDefault="002E5811" w:rsidP="002E5811" w:rsidR="002E5811" w:rsidRPr="008A277F">
      <w:pPr>
        <w:pStyle w:val="Odlomakpopisa"/>
        <w:jc w:val="both"/>
        <w:rPr>
          <w:rFonts w:cs="Times New Roman" w:hAnsi="Times New Roman" w:ascii="Times New Roman"/>
        </w:rPr>
      </w:pPr>
    </w:p>
    <w:p w:rsidRDefault="002E5811" w:rsidP="002E5811" w:rsidR="002E5811" w:rsidRPr="007520DA">
      <w:pPr>
        <w:pStyle w:val="Odlomakpopisa"/>
        <w:numPr>
          <w:ilvl w:val="0"/>
          <w:numId w:val="1"/>
        </w:numPr>
        <w:spacing w:after="200"/>
        <w:jc w:val="both"/>
        <w:rPr>
          <w:rFonts w:cs="Times New Roman" w:hAnsi="Times New Roman" w:ascii="Times New Roman"/>
        </w:rPr>
      </w:pPr>
      <w:r w:rsidRPr="008A277F">
        <w:rPr>
          <w:rFonts w:cs="Times New Roman" w:hAnsi="Times New Roman" w:ascii="Times New Roman"/>
        </w:rPr>
        <w:t xml:space="preserve">Nalaže se </w:t>
      </w:r>
      <w:r w:rsidRPr="007520DA">
        <w:rPr>
          <w:rFonts w:cs="Times New Roman" w:hAnsi="Times New Roman" w:ascii="Times New Roman"/>
        </w:rPr>
        <w:t xml:space="preserve">Zemljišnoknjižnom odjelu </w:t>
      </w:r>
      <w:r w:rsidRPr="005F52AF">
        <w:rPr>
          <w:rFonts w:cs="Times New Roman" w:hAnsi="Times New Roman" w:ascii="Times New Roman"/>
        </w:rPr>
        <w:t xml:space="preserve">Općinskog suda u </w:t>
      </w:r>
      <w:r>
        <w:rPr>
          <w:rFonts w:cs="Times New Roman" w:hAnsi="Times New Roman" w:ascii="Times New Roman"/>
        </w:rPr>
        <w:t>Varaždinu</w:t>
      </w:r>
      <w:r w:rsidRPr="005F52AF">
        <w:rPr>
          <w:rFonts w:cs="Times New Roman" w:hAnsi="Times New Roman" w:ascii="Times New Roman"/>
        </w:rPr>
        <w:t xml:space="preserve"> zabilježba </w:t>
      </w:r>
      <w:r w:rsidRPr="007520DA">
        <w:rPr>
          <w:rFonts w:cs="Times New Roman" w:hAnsi="Times New Roman" w:ascii="Times New Roman"/>
        </w:rPr>
        <w:t>rješe</w:t>
      </w:r>
      <w:r>
        <w:rPr>
          <w:rFonts w:cs="Times New Roman" w:hAnsi="Times New Roman" w:ascii="Times New Roman"/>
        </w:rPr>
        <w:t xml:space="preserve">nja o dosudi odmah po primitku ovog </w:t>
      </w:r>
      <w:r w:rsidRPr="007520DA">
        <w:rPr>
          <w:rFonts w:cs="Times New Roman" w:hAnsi="Times New Roman" w:ascii="Times New Roman"/>
        </w:rPr>
        <w:t xml:space="preserve">rješenja. </w:t>
      </w:r>
    </w:p>
    <w:p w:rsidRDefault="002E5811" w:rsidP="002E5811" w:rsidR="002E5811" w:rsidRPr="007520DA">
      <w:pPr>
        <w:pStyle w:val="Odlomakpopisa"/>
        <w:rPr>
          <w:rFonts w:cs="Times New Roman" w:hAnsi="Times New Roman" w:ascii="Times New Roman"/>
        </w:rPr>
      </w:pPr>
    </w:p>
    <w:p w:rsidRDefault="002E5811" w:rsidP="002E5811" w:rsidR="002E5811">
      <w:pPr>
        <w:pStyle w:val="Odlomakpopisa"/>
        <w:numPr>
          <w:ilvl w:val="0"/>
          <w:numId w:val="1"/>
        </w:numPr>
        <w:spacing w:after="200"/>
        <w:jc w:val="both"/>
        <w:rPr>
          <w:rFonts w:cs="Times New Roman" w:hAnsi="Times New Roman" w:ascii="Times New Roman"/>
        </w:rPr>
      </w:pPr>
      <w:r w:rsidRPr="007520DA">
        <w:rPr>
          <w:rFonts w:cs="Times New Roman" w:hAnsi="Times New Roman" w:ascii="Times New Roman"/>
        </w:rPr>
        <w:t xml:space="preserve">Nalaže se Zemljišnoknjižnom odjelu </w:t>
      </w:r>
      <w:r w:rsidRPr="00E91980">
        <w:rPr>
          <w:rFonts w:cs="Times New Roman" w:hAnsi="Times New Roman" w:ascii="Times New Roman"/>
        </w:rPr>
        <w:t xml:space="preserve">Općinskog suda u </w:t>
      </w:r>
      <w:r>
        <w:rPr>
          <w:rFonts w:cs="Times New Roman" w:hAnsi="Times New Roman" w:ascii="Times New Roman"/>
        </w:rPr>
        <w:t>Varaždinu</w:t>
      </w:r>
      <w:r w:rsidRPr="00E91980">
        <w:rPr>
          <w:rFonts w:cs="Times New Roman" w:hAnsi="Times New Roman" w:ascii="Times New Roman"/>
        </w:rPr>
        <w:t xml:space="preserve"> upis </w:t>
      </w:r>
      <w:r w:rsidRPr="007520DA">
        <w:rPr>
          <w:rFonts w:cs="Times New Roman" w:hAnsi="Times New Roman" w:ascii="Times New Roman"/>
        </w:rPr>
        <w:t xml:space="preserve">prava  vlasništva na nekretnini  </w:t>
      </w:r>
      <w:r>
        <w:rPr>
          <w:rFonts w:cs="Times New Roman" w:hAnsi="Times New Roman" w:ascii="Times New Roman"/>
        </w:rPr>
        <w:t xml:space="preserve">upisanoj u </w:t>
      </w:r>
      <w:r w:rsidRPr="00BF3AB5">
        <w:rPr>
          <w:rFonts w:cs="Times New Roman" w:hAnsi="Times New Roman" w:ascii="Times New Roman"/>
          <w:szCs w:val="24"/>
        </w:rPr>
        <w:t xml:space="preserve">z.k. uložak 3302 k.o. Vinica, čestica br. 628/24 </w:t>
      </w:r>
      <w:r>
        <w:rPr>
          <w:rFonts w:cs="Times New Roman" w:hAnsi="Times New Roman" w:ascii="Times New Roman"/>
          <w:szCs w:val="24"/>
        </w:rPr>
        <w:t>od 116455 (</w:t>
      </w:r>
      <w:r w:rsidRPr="00BF3AB5">
        <w:rPr>
          <w:rFonts w:cs="Times New Roman" w:hAnsi="Times New Roman" w:ascii="Times New Roman"/>
          <w:szCs w:val="24"/>
        </w:rPr>
        <w:t>voćnjak od 106884 m2, livada od 9571 m2</w:t>
      </w:r>
      <w:r>
        <w:rPr>
          <w:rFonts w:cs="Times New Roman" w:hAnsi="Times New Roman" w:ascii="Times New Roman"/>
          <w:szCs w:val="24"/>
        </w:rPr>
        <w:t>)</w:t>
      </w:r>
      <w:r w:rsidRPr="00BF3AB5">
        <w:rPr>
          <w:rFonts w:cs="Times New Roman" w:hAnsi="Times New Roman" w:ascii="Times New Roman"/>
          <w:szCs w:val="24"/>
        </w:rPr>
        <w:t xml:space="preserve"> </w:t>
      </w:r>
      <w:r>
        <w:rPr>
          <w:rFonts w:cs="Times New Roman" w:hAnsi="Times New Roman" w:ascii="Times New Roman"/>
          <w:szCs w:val="24"/>
        </w:rPr>
        <w:t xml:space="preserve">i </w:t>
      </w:r>
      <w:r w:rsidRPr="00BF3AB5">
        <w:rPr>
          <w:rFonts w:cs="Times New Roman" w:hAnsi="Times New Roman" w:ascii="Times New Roman"/>
          <w:szCs w:val="24"/>
        </w:rPr>
        <w:t>čestica 628/25 oranica od 104 m2</w:t>
      </w:r>
      <w:r>
        <w:rPr>
          <w:rFonts w:cs="Times New Roman" w:hAnsi="Times New Roman" w:ascii="Times New Roman"/>
          <w:szCs w:val="24"/>
        </w:rPr>
        <w:t xml:space="preserve"> </w:t>
      </w:r>
      <w:r w:rsidRPr="007520DA">
        <w:rPr>
          <w:rFonts w:cs="Times New Roman" w:hAnsi="Times New Roman" w:ascii="Times New Roman"/>
        </w:rPr>
        <w:t xml:space="preserve">za korist </w:t>
      </w:r>
      <w:r w:rsidR="00264CF0">
        <w:rPr>
          <w:rFonts w:cs="Times New Roman" w:hAnsi="Times New Roman" w:ascii="Times New Roman"/>
          <w:szCs w:val="24"/>
        </w:rPr>
        <w:t>WEISS MIETPARK GmbH &amp; CO.KG, Mindelheim, Rubihornstrase 5, SR Njemačka, OIB: 61580098819</w:t>
      </w:r>
      <w:r>
        <w:rPr>
          <w:rFonts w:cs="Times New Roman" w:hAnsi="Times New Roman" w:ascii="Times New Roman"/>
          <w:szCs w:val="24"/>
        </w:rPr>
        <w:t xml:space="preserve"> </w:t>
      </w:r>
      <w:r w:rsidRPr="008A277F">
        <w:rPr>
          <w:rFonts w:cs="Times New Roman" w:hAnsi="Times New Roman" w:ascii="Times New Roman"/>
        </w:rPr>
        <w:t>nakon pravomoćnosti ovog rješenja i nakon što kupac položi kupovnin</w:t>
      </w:r>
      <w:r>
        <w:rPr>
          <w:rFonts w:cs="Times New Roman" w:hAnsi="Times New Roman" w:ascii="Times New Roman"/>
        </w:rPr>
        <w:t>u</w:t>
      </w:r>
      <w:r w:rsidRPr="008A277F">
        <w:rPr>
          <w:rFonts w:cs="Times New Roman" w:hAnsi="Times New Roman" w:ascii="Times New Roman"/>
        </w:rPr>
        <w:t>, a na temelju  pravomoćnog rješenja o dosudi nekretnine i potvrde suda da je kupac položio kupovninu u skladu s ovim  rješenjem.</w:t>
      </w:r>
    </w:p>
    <w:p w:rsidRDefault="002E5811" w:rsidP="002E5811" w:rsidR="002E5811" w:rsidRPr="00236770">
      <w:pPr>
        <w:pStyle w:val="Odlomakpopisa"/>
        <w:rPr>
          <w:rFonts w:cs="Times New Roman" w:hAnsi="Times New Roman" w:ascii="Times New Roman"/>
        </w:rPr>
      </w:pPr>
    </w:p>
    <w:p w:rsidRDefault="002E5811" w:rsidP="002E5811" w:rsidR="002E5811" w:rsidRPr="00236770">
      <w:pPr>
        <w:pStyle w:val="Odlomakpopisa"/>
        <w:numPr>
          <w:ilvl w:val="0"/>
          <w:numId w:val="1"/>
        </w:numPr>
        <w:jc w:val="both"/>
        <w:rPr>
          <w:rFonts w:cs="Times New Roman" w:hAnsi="Times New Roman" w:ascii="Times New Roman"/>
        </w:rPr>
      </w:pPr>
      <w:r w:rsidRPr="00236770">
        <w:rPr>
          <w:rFonts w:cs="Times New Roman" w:hAnsi="Times New Roman" w:ascii="Times New Roman"/>
        </w:rPr>
        <w:t>Nalaže se Z</w:t>
      </w:r>
      <w:r>
        <w:rPr>
          <w:rFonts w:cs="Times New Roman" w:hAnsi="Times New Roman" w:ascii="Times New Roman"/>
        </w:rPr>
        <w:t>emljišnoknjižnom</w:t>
      </w:r>
      <w:r w:rsidRPr="00236770">
        <w:rPr>
          <w:rFonts w:cs="Times New Roman" w:hAnsi="Times New Roman" w:ascii="Times New Roman"/>
        </w:rPr>
        <w:t xml:space="preserve"> </w:t>
      </w:r>
      <w:r w:rsidRPr="005F52AF">
        <w:rPr>
          <w:rFonts w:cs="Times New Roman" w:hAnsi="Times New Roman" w:ascii="Times New Roman"/>
        </w:rPr>
        <w:t xml:space="preserve">odjelu Općinskog suda u </w:t>
      </w:r>
      <w:r>
        <w:rPr>
          <w:rFonts w:cs="Times New Roman" w:hAnsi="Times New Roman" w:ascii="Times New Roman"/>
        </w:rPr>
        <w:t>Varaždinu</w:t>
      </w:r>
      <w:r w:rsidRPr="005F52AF">
        <w:rPr>
          <w:rFonts w:cs="Times New Roman" w:hAnsi="Times New Roman" w:ascii="Times New Roman"/>
        </w:rPr>
        <w:t xml:space="preserve"> brisanje </w:t>
      </w:r>
      <w:r w:rsidRPr="00236770">
        <w:rPr>
          <w:rFonts w:cs="Times New Roman" w:hAnsi="Times New Roman" w:ascii="Times New Roman"/>
        </w:rPr>
        <w:t>pr</w:t>
      </w:r>
      <w:r>
        <w:rPr>
          <w:rFonts w:cs="Times New Roman" w:hAnsi="Times New Roman" w:ascii="Times New Roman"/>
        </w:rPr>
        <w:t xml:space="preserve">ava i tereta u skladu s točkom 8. </w:t>
      </w:r>
      <w:r w:rsidRPr="00236770">
        <w:rPr>
          <w:rFonts w:cs="Times New Roman" w:hAnsi="Times New Roman" w:ascii="Times New Roman"/>
        </w:rPr>
        <w:t>izreke ovog rješenja nakon pravomoćnosti ovog rješenja i nakon što kupac položi kupovninu.</w:t>
      </w:r>
    </w:p>
    <w:p w:rsidRDefault="002E5811" w:rsidP="002E5811" w:rsidR="002E5811">
      <w:pPr>
        <w:rPr>
          <w:rFonts w:cs="Times New Roman" w:hAnsi="Times New Roman" w:ascii="Times New Roman"/>
        </w:rPr>
      </w:pPr>
    </w:p>
    <w:p w:rsidRDefault="002E5811" w:rsidP="002E5811" w:rsidR="002E5811" w:rsidRPr="006B207D">
      <w:pPr>
        <w:rPr>
          <w:rFonts w:cs="Times New Roman" w:hAnsi="Times New Roman" w:ascii="Times New Roman"/>
        </w:rPr>
      </w:pPr>
    </w:p>
    <w:p w:rsidRDefault="002E5811" w:rsidP="002E5811" w:rsidR="002E5811" w:rsidRPr="00EE0205">
      <w:pPr>
        <w:jc w:val="center"/>
        <w:rPr>
          <w:rFonts w:cs="Times New Roman" w:hAnsi="Times New Roman" w:ascii="Times New Roman"/>
        </w:rPr>
      </w:pPr>
      <w:r w:rsidRPr="00EE0205">
        <w:rPr>
          <w:rFonts w:cs="Times New Roman" w:hAnsi="Times New Roman" w:ascii="Times New Roman"/>
        </w:rPr>
        <w:t>Obrazloženje</w:t>
      </w:r>
    </w:p>
    <w:p w:rsidRDefault="002E5811" w:rsidP="002E5811" w:rsidR="002E5811" w:rsidRPr="00EE0205">
      <w:pPr>
        <w:jc w:val="both"/>
        <w:rPr>
          <w:rFonts w:cs="Times New Roman" w:hAnsi="Times New Roman" w:ascii="Times New Roman"/>
        </w:rPr>
      </w:pPr>
    </w:p>
    <w:p w:rsidRDefault="002E5811" w:rsidP="002E5811" w:rsidR="002E5811" w:rsidRPr="00EE0205">
      <w:pPr>
        <w:spacing w:before="240"/>
        <w:jc w:val="both"/>
        <w:rPr>
          <w:rFonts w:cs="Times New Roman" w:hAnsi="Times New Roman" w:ascii="Times New Roman"/>
        </w:rPr>
      </w:pPr>
      <w:r w:rsidRPr="00EE0205">
        <w:rPr>
          <w:rFonts w:cs="Times New Roman" w:hAnsi="Times New Roman" w:ascii="Times New Roman"/>
        </w:rPr>
        <w:tab/>
        <w:t>Financij</w:t>
      </w:r>
      <w:r>
        <w:rPr>
          <w:rFonts w:cs="Times New Roman" w:hAnsi="Times New Roman" w:ascii="Times New Roman"/>
        </w:rPr>
        <w:t>ska agencija je dostavila sudu 9</w:t>
      </w:r>
      <w:r w:rsidRPr="00EE0205">
        <w:rPr>
          <w:rFonts w:cs="Times New Roman" w:hAnsi="Times New Roman" w:ascii="Times New Roman"/>
        </w:rPr>
        <w:t>. siječnja 2019. izvještaj o provedenoj elektroničkoj javnoj dražb</w:t>
      </w:r>
      <w:r>
        <w:rPr>
          <w:rFonts w:cs="Times New Roman" w:hAnsi="Times New Roman" w:ascii="Times New Roman"/>
        </w:rPr>
        <w:t>i (identifikator nadmetanja 1197</w:t>
      </w:r>
      <w:r w:rsidRPr="00EE0205">
        <w:rPr>
          <w:rFonts w:cs="Times New Roman" w:hAnsi="Times New Roman" w:ascii="Times New Roman"/>
        </w:rPr>
        <w:t xml:space="preserve">9) od </w:t>
      </w:r>
      <w:r>
        <w:rPr>
          <w:rFonts w:cs="Times New Roman" w:hAnsi="Times New Roman" w:ascii="Times New Roman"/>
        </w:rPr>
        <w:t>7. siječnja 2019</w:t>
      </w:r>
      <w:r w:rsidRPr="00EE0205">
        <w:rPr>
          <w:rFonts w:cs="Times New Roman" w:hAnsi="Times New Roman" w:ascii="Times New Roman"/>
        </w:rPr>
        <w:t>., Klasa: O/110-10/18-01/</w:t>
      </w:r>
      <w:r>
        <w:rPr>
          <w:rFonts w:cs="Times New Roman" w:hAnsi="Times New Roman" w:ascii="Times New Roman"/>
        </w:rPr>
        <w:t>1015</w:t>
      </w:r>
      <w:r w:rsidRPr="00EE0205">
        <w:rPr>
          <w:rFonts w:cs="Times New Roman" w:hAnsi="Times New Roman" w:ascii="Times New Roman"/>
        </w:rPr>
        <w:t>, Ur. br.: 07-</w:t>
      </w:r>
      <w:r>
        <w:rPr>
          <w:rFonts w:cs="Times New Roman" w:hAnsi="Times New Roman" w:ascii="Times New Roman"/>
        </w:rPr>
        <w:t>01-19-9</w:t>
      </w:r>
      <w:r w:rsidRPr="00EE0205">
        <w:rPr>
          <w:rFonts w:cs="Times New Roman" w:hAnsi="Times New Roman" w:ascii="Times New Roman"/>
        </w:rPr>
        <w:t xml:space="preserve">, kojim je obavijestila sud da je za nekretninu iz točke 1. izreke ovog rješenja o dosudi nadmetanje završeno </w:t>
      </w:r>
      <w:r>
        <w:rPr>
          <w:rFonts w:cs="Times New Roman" w:hAnsi="Times New Roman" w:ascii="Times New Roman"/>
        </w:rPr>
        <w:t>4. siječnja 2019</w:t>
      </w:r>
      <w:r w:rsidRPr="00EE0205">
        <w:rPr>
          <w:rFonts w:cs="Times New Roman" w:hAnsi="Times New Roman" w:ascii="Times New Roman"/>
        </w:rPr>
        <w:t>.</w:t>
      </w:r>
      <w:r>
        <w:rPr>
          <w:rFonts w:cs="Times New Roman" w:hAnsi="Times New Roman" w:ascii="Times New Roman"/>
        </w:rPr>
        <w:t xml:space="preserve"> u 23:59:59</w:t>
      </w:r>
      <w:r w:rsidRPr="00EE0205">
        <w:rPr>
          <w:rFonts w:cs="Times New Roman" w:hAnsi="Times New Roman" w:ascii="Times New Roman"/>
        </w:rPr>
        <w:t xml:space="preserve"> i da je najvišu ponudu na elektroničkoj javnoj dražbi dao </w:t>
      </w:r>
      <w:r>
        <w:rPr>
          <w:rFonts w:cs="Times New Roman" w:hAnsi="Times New Roman" w:ascii="Times New Roman"/>
        </w:rPr>
        <w:t>kupac Energija Agro d.o.o. Biljevac</w:t>
      </w:r>
      <w:r w:rsidRPr="00EE0205">
        <w:rPr>
          <w:rFonts w:cs="Times New Roman" w:hAnsi="Times New Roman" w:ascii="Times New Roman"/>
        </w:rPr>
        <w:t xml:space="preserve"> u iznosu od </w:t>
      </w:r>
      <w:r>
        <w:rPr>
          <w:rFonts w:cs="Times New Roman" w:hAnsi="Times New Roman" w:ascii="Times New Roman"/>
        </w:rPr>
        <w:t>865.000,00</w:t>
      </w:r>
      <w:r w:rsidRPr="00EE0205">
        <w:rPr>
          <w:rFonts w:cs="Times New Roman" w:hAnsi="Times New Roman" w:ascii="Times New Roman"/>
        </w:rPr>
        <w:t xml:space="preserve"> kn, a čija je ponuda valjana.</w:t>
      </w:r>
    </w:p>
    <w:p w:rsidRDefault="002E5811" w:rsidP="002E5811" w:rsidR="002E5811" w:rsidRPr="00EE0205">
      <w:pPr>
        <w:jc w:val="both"/>
        <w:rPr>
          <w:rFonts w:cs="Times New Roman" w:hAnsi="Times New Roman" w:ascii="Times New Roman"/>
        </w:rPr>
      </w:pPr>
    </w:p>
    <w:p w:rsidRDefault="002E5811" w:rsidP="002E5811" w:rsidR="002E5811" w:rsidRPr="00EE0205">
      <w:pPr>
        <w:ind w:firstLine="708"/>
        <w:jc w:val="both"/>
        <w:rPr>
          <w:rFonts w:cs="Times New Roman" w:hAnsi="Times New Roman" w:ascii="Times New Roman"/>
        </w:rPr>
      </w:pPr>
      <w:r w:rsidRPr="00EE0205">
        <w:rPr>
          <w:rFonts w:cs="Times New Roman" w:hAnsi="Times New Roman" w:ascii="Times New Roman"/>
        </w:rPr>
        <w:lastRenderedPageBreak/>
        <w:t xml:space="preserve">Osim </w:t>
      </w:r>
      <w:r>
        <w:rPr>
          <w:rFonts w:cs="Times New Roman" w:hAnsi="Times New Roman" w:ascii="Times New Roman"/>
        </w:rPr>
        <w:t xml:space="preserve">Energija Agro d.o.o. Biljevac </w:t>
      </w:r>
      <w:r w:rsidRPr="00EE0205">
        <w:rPr>
          <w:rFonts w:cs="Times New Roman" w:hAnsi="Times New Roman" w:ascii="Times New Roman"/>
        </w:rPr>
        <w:t xml:space="preserve">u nadmetanju je sudjelovao i </w:t>
      </w:r>
      <w:r>
        <w:rPr>
          <w:rFonts w:cs="Times New Roman" w:hAnsi="Times New Roman" w:ascii="Times New Roman"/>
        </w:rPr>
        <w:t>Solida Lovrečan</w:t>
      </w:r>
      <w:r w:rsidRPr="00EE0205">
        <w:rPr>
          <w:rFonts w:cs="Times New Roman" w:hAnsi="Times New Roman" w:ascii="Times New Roman"/>
        </w:rPr>
        <w:t xml:space="preserve"> d.o.o. s najvišim iznosom valjane ponude koju je ponudio u nadmetanju u iznosu od </w:t>
      </w:r>
      <w:r>
        <w:rPr>
          <w:rFonts w:cs="Times New Roman" w:hAnsi="Times New Roman" w:ascii="Times New Roman"/>
        </w:rPr>
        <w:t>855.000,00</w:t>
      </w:r>
      <w:r w:rsidRPr="00EE0205">
        <w:rPr>
          <w:rFonts w:cs="Times New Roman" w:hAnsi="Times New Roman" w:ascii="Times New Roman"/>
        </w:rPr>
        <w:t xml:space="preserve"> kn, te </w:t>
      </w:r>
      <w:r>
        <w:rPr>
          <w:rFonts w:cs="Times New Roman" w:hAnsi="Times New Roman" w:ascii="Times New Roman"/>
        </w:rPr>
        <w:t xml:space="preserve">Hudek-Trgotrans d.o.o. </w:t>
      </w:r>
      <w:r w:rsidRPr="00EE0205">
        <w:rPr>
          <w:rFonts w:cs="Times New Roman" w:hAnsi="Times New Roman" w:ascii="Times New Roman"/>
        </w:rPr>
        <w:t xml:space="preserve"> s najvišim iznosom valjane ponude koju je ponudio u nadmetanju u iznosu od </w:t>
      </w:r>
      <w:r>
        <w:rPr>
          <w:rFonts w:cs="Times New Roman" w:hAnsi="Times New Roman" w:ascii="Times New Roman"/>
        </w:rPr>
        <w:t>850.000,00</w:t>
      </w:r>
      <w:r w:rsidRPr="00EE0205">
        <w:rPr>
          <w:rFonts w:cs="Times New Roman" w:hAnsi="Times New Roman" w:ascii="Times New Roman"/>
        </w:rPr>
        <w:t xml:space="preserve"> kn. </w:t>
      </w:r>
    </w:p>
    <w:p w:rsidRDefault="002E5811" w:rsidP="002E5811" w:rsidR="002E5811" w:rsidRPr="00EE0205">
      <w:pPr>
        <w:ind w:firstLine="708"/>
        <w:jc w:val="both"/>
        <w:rPr>
          <w:rFonts w:cs="Times New Roman" w:hAnsi="Times New Roman" w:ascii="Times New Roman"/>
        </w:rPr>
      </w:pPr>
    </w:p>
    <w:p w:rsidRDefault="002E5811" w:rsidP="002E5811" w:rsidR="002E5811">
      <w:pPr>
        <w:ind w:firstLine="708"/>
        <w:jc w:val="both"/>
        <w:rPr>
          <w:rFonts w:cs="Times New Roman" w:hAnsi="Times New Roman" w:ascii="Times New Roman"/>
        </w:rPr>
      </w:pPr>
      <w:r w:rsidRPr="00EE0205">
        <w:rPr>
          <w:rFonts w:cs="Times New Roman" w:hAnsi="Times New Roman" w:ascii="Times New Roman"/>
        </w:rPr>
        <w:t xml:space="preserve">Ponuda </w:t>
      </w:r>
      <w:r>
        <w:rPr>
          <w:rFonts w:cs="Times New Roman" w:hAnsi="Times New Roman" w:ascii="Times New Roman"/>
        </w:rPr>
        <w:t>Solida Lovrečan</w:t>
      </w:r>
      <w:r w:rsidRPr="00EE0205">
        <w:rPr>
          <w:rFonts w:cs="Times New Roman" w:hAnsi="Times New Roman" w:ascii="Times New Roman"/>
        </w:rPr>
        <w:t xml:space="preserve"> d.o.o. u iznosu od </w:t>
      </w:r>
      <w:r>
        <w:rPr>
          <w:rFonts w:cs="Times New Roman" w:hAnsi="Times New Roman" w:ascii="Times New Roman"/>
        </w:rPr>
        <w:t>870.000,00</w:t>
      </w:r>
      <w:r w:rsidRPr="00EE0205">
        <w:rPr>
          <w:rFonts w:cs="Times New Roman" w:hAnsi="Times New Roman" w:ascii="Times New Roman"/>
        </w:rPr>
        <w:t xml:space="preserve"> kn je odbijena budući je istekao rok za predaju ponuda jer je ponuda stavljena </w:t>
      </w:r>
      <w:r>
        <w:rPr>
          <w:rFonts w:cs="Times New Roman" w:hAnsi="Times New Roman" w:ascii="Times New Roman"/>
        </w:rPr>
        <w:t>5. siječnja 2019. u 00:00:33</w:t>
      </w:r>
      <w:r w:rsidRPr="00EE0205">
        <w:rPr>
          <w:rFonts w:cs="Times New Roman" w:hAnsi="Times New Roman" w:ascii="Times New Roman"/>
        </w:rPr>
        <w:t xml:space="preserve">, a završetak nadmetanja je bio </w:t>
      </w:r>
      <w:r>
        <w:rPr>
          <w:rFonts w:cs="Times New Roman" w:hAnsi="Times New Roman" w:ascii="Times New Roman"/>
        </w:rPr>
        <w:t>4. siječnja 2019</w:t>
      </w:r>
      <w:r w:rsidRPr="00EE0205">
        <w:rPr>
          <w:rFonts w:cs="Times New Roman" w:hAnsi="Times New Roman" w:ascii="Times New Roman"/>
        </w:rPr>
        <w:t xml:space="preserve">. u 23:59:59. </w:t>
      </w:r>
    </w:p>
    <w:p w:rsidRDefault="002E5811" w:rsidP="002E5811" w:rsidR="002E5811">
      <w:pPr>
        <w:ind w:firstLine="708"/>
        <w:jc w:val="both"/>
        <w:rPr>
          <w:rFonts w:cs="Times New Roman" w:hAnsi="Times New Roman" w:ascii="Times New Roman"/>
        </w:rPr>
      </w:pPr>
    </w:p>
    <w:p w:rsidRDefault="00264CF0" w:rsidP="002E5811" w:rsidR="002E5811">
      <w:pPr>
        <w:ind w:firstLine="708"/>
        <w:jc w:val="both"/>
        <w:rPr>
          <w:rFonts w:cs="Times New Roman" w:hAnsi="Times New Roman" w:ascii="Times New Roman"/>
          <w:szCs w:val="24"/>
        </w:rPr>
      </w:pPr>
      <w:r>
        <w:rPr>
          <w:rFonts w:cs="Times New Roman" w:hAnsi="Times New Roman" w:ascii="Times New Roman"/>
          <w:szCs w:val="24"/>
        </w:rPr>
        <w:t>WEISS MIETPARK GmbH &amp; CO.KG</w:t>
      </w:r>
      <w:r w:rsidR="002E5811">
        <w:rPr>
          <w:rFonts w:cs="Times New Roman" w:hAnsi="Times New Roman" w:ascii="Times New Roman"/>
          <w:szCs w:val="24"/>
        </w:rPr>
        <w:t>, Mindelheim je podneskom predanim sudu preporučeno putem pošte 7. siječnja 2019. obavijestio sud da koristi svoje pravo prvokupa koje je na nekretnini koja je predmet prodaje upisano 6. svibnja 2016. pod brojem Z-6535/2016., te da nekretninu koja je predmet prodaje kupuje uz iste uvjete, odnosno za istu kupoprodajnu cijenu od 865.000,00 kn.</w:t>
      </w:r>
    </w:p>
    <w:p w:rsidRDefault="002E5811" w:rsidP="002E5811" w:rsidR="002E5811">
      <w:pPr>
        <w:ind w:firstLine="708"/>
        <w:jc w:val="both"/>
        <w:rPr>
          <w:rFonts w:cs="Times New Roman" w:hAnsi="Times New Roman" w:ascii="Times New Roman"/>
          <w:szCs w:val="24"/>
        </w:rPr>
      </w:pPr>
    </w:p>
    <w:p w:rsidRDefault="002E5811" w:rsidP="002E5811" w:rsidR="002E5811" w:rsidRPr="00EE0205">
      <w:pPr>
        <w:ind w:firstLine="708"/>
        <w:jc w:val="both"/>
        <w:rPr>
          <w:rFonts w:cs="Times New Roman" w:hAnsi="Times New Roman" w:ascii="Times New Roman"/>
        </w:rPr>
      </w:pPr>
      <w:r>
        <w:rPr>
          <w:rFonts w:cs="Times New Roman" w:hAnsi="Times New Roman" w:ascii="Times New Roman"/>
          <w:szCs w:val="24"/>
        </w:rPr>
        <w:t>Čl. 96. st. 1. Ovršnog zakona propisano je da osoba koja ima zakonsko ili ugovorno pravo prvokupa upisano u zemljišnoj knjizi ima prednost pred najpovoljnijim ponuditeljem ako sudu u roku od tri dana po zaključenju dražbe izjavi da nekretninu kupuje uz iste uvjete.</w:t>
      </w:r>
    </w:p>
    <w:p w:rsidRDefault="002E5811" w:rsidP="002E5811" w:rsidR="002E5811" w:rsidRPr="00EE0205">
      <w:pPr>
        <w:ind w:firstLine="708"/>
        <w:jc w:val="both"/>
        <w:rPr>
          <w:rFonts w:cs="Times New Roman" w:hAnsi="Times New Roman" w:ascii="Times New Roman"/>
        </w:rPr>
      </w:pPr>
    </w:p>
    <w:p w:rsidRDefault="002E5811" w:rsidP="002E5811" w:rsidR="002E5811" w:rsidRPr="005E14CF">
      <w:pPr>
        <w:ind w:firstLine="708"/>
        <w:jc w:val="both"/>
        <w:rPr>
          <w:rFonts w:cs="Times New Roman" w:hAnsi="Times New Roman" w:ascii="Times New Roman"/>
        </w:rPr>
      </w:pPr>
      <w:r w:rsidRPr="005E14CF">
        <w:rPr>
          <w:rFonts w:cs="Times New Roman" w:hAnsi="Times New Roman" w:ascii="Times New Roman"/>
        </w:rPr>
        <w:t>Sud je utvrdio da je kupac Energija Agro d.o.o. ponudio najveću cijenu jer je za nekretninu koja je predmet prodaje ponudio cijenu u iznosu od 865.000,00 kn.</w:t>
      </w:r>
    </w:p>
    <w:p w:rsidRDefault="002E5811" w:rsidP="002E5811" w:rsidR="002E5811" w:rsidRPr="005E14CF">
      <w:pPr>
        <w:ind w:firstLine="708"/>
        <w:jc w:val="both"/>
        <w:rPr>
          <w:rFonts w:cs="Times New Roman" w:hAnsi="Times New Roman" w:ascii="Times New Roman"/>
        </w:rPr>
      </w:pPr>
    </w:p>
    <w:p w:rsidRDefault="002E5811" w:rsidP="002E5811" w:rsidR="002E5811" w:rsidRPr="005E14CF">
      <w:pPr>
        <w:spacing w:after="200"/>
        <w:ind w:firstLine="708"/>
        <w:jc w:val="both"/>
      </w:pPr>
      <w:r w:rsidRPr="005E14CF">
        <w:rPr>
          <w:rFonts w:cs="Times New Roman" w:hAnsi="Times New Roman" w:ascii="Times New Roman"/>
          <w:szCs w:val="24"/>
        </w:rPr>
        <w:t xml:space="preserve">Sud je utvrdio da je društvo </w:t>
      </w:r>
      <w:r w:rsidR="00264CF0">
        <w:rPr>
          <w:rFonts w:cs="Times New Roman" w:hAnsi="Times New Roman" w:ascii="Times New Roman"/>
          <w:szCs w:val="24"/>
        </w:rPr>
        <w:t>WEISS MIETPARK GmbH &amp; CO.KG</w:t>
      </w:r>
      <w:r w:rsidRPr="005E14CF">
        <w:rPr>
          <w:rFonts w:cs="Times New Roman" w:hAnsi="Times New Roman" w:ascii="Times New Roman"/>
          <w:szCs w:val="24"/>
        </w:rPr>
        <w:t xml:space="preserve">, kao osoba koja ima ugovorno pravo prvokupa upisano u zemljišnoj knjizi, iskoristilo svoje pravo prvokupa te izjavilo da nekretninu </w:t>
      </w:r>
      <w:r w:rsidRPr="005E14CF">
        <w:rPr>
          <w:rFonts w:cs="Times New Roman" w:hAnsi="Times New Roman" w:ascii="Times New Roman"/>
        </w:rPr>
        <w:t>koja je predmet prodaje</w:t>
      </w:r>
      <w:r w:rsidRPr="005E14CF">
        <w:rPr>
          <w:rFonts w:cs="Times New Roman" w:hAnsi="Times New Roman" w:ascii="Times New Roman"/>
          <w:szCs w:val="24"/>
        </w:rPr>
        <w:t xml:space="preserve"> kupuje uz iste uvjete i uz istu ponuđenu kupoprodajnu cijenu u iznosu od 865.000,00 kn, te je nekretnina dosuđena nositelju prava prvokupa</w:t>
      </w:r>
      <w:r w:rsidRPr="005E14CF">
        <w:t xml:space="preserve"> </w:t>
      </w:r>
      <w:r w:rsidRPr="005E14CF">
        <w:rPr>
          <w:rFonts w:cs="Times New Roman" w:hAnsi="Times New Roman" w:ascii="Times New Roman"/>
        </w:rPr>
        <w:t>za cijenu u iznosu od 865.000,00 kn.</w:t>
      </w:r>
    </w:p>
    <w:p w:rsidRDefault="002E5811" w:rsidP="002E5811" w:rsidR="002E5811">
      <w:pPr>
        <w:jc w:val="both"/>
        <w:rPr>
          <w:rFonts w:cs="Times New Roman" w:hAnsi="Times New Roman" w:ascii="Times New Roman"/>
        </w:rPr>
      </w:pPr>
      <w:r w:rsidRPr="005E14CF">
        <w:rPr>
          <w:rFonts w:cs="Times New Roman" w:hAnsi="Times New Roman" w:ascii="Times New Roman"/>
        </w:rPr>
        <w:tab/>
        <w:t xml:space="preserve">Nekretnina će se predati kupcu </w:t>
      </w:r>
      <w:r w:rsidR="00264CF0">
        <w:rPr>
          <w:rFonts w:cs="Times New Roman" w:hAnsi="Times New Roman" w:ascii="Times New Roman"/>
          <w:szCs w:val="24"/>
        </w:rPr>
        <w:t>WEISS MIETPARK GmbH &amp; CO.KG</w:t>
      </w:r>
      <w:r w:rsidR="00264CF0" w:rsidRPr="005E14CF">
        <w:rPr>
          <w:rFonts w:cs="Times New Roman" w:hAnsi="Times New Roman" w:ascii="Times New Roman"/>
        </w:rPr>
        <w:t xml:space="preserve"> </w:t>
      </w:r>
      <w:r w:rsidRPr="005E14CF">
        <w:rPr>
          <w:rFonts w:cs="Times New Roman" w:hAnsi="Times New Roman" w:ascii="Times New Roman"/>
        </w:rPr>
        <w:t>nakon što u roku od 45 dana od dana objave rješenja o dosudi na e-oglasnoj ploči položi kupovninu u iznosu od 865.000,00 kn i  nakon što ovo  rješenje postane  pravomoćno.</w:t>
      </w:r>
    </w:p>
    <w:p w:rsidRDefault="002E5811" w:rsidP="002E5811" w:rsidR="002E5811">
      <w:pPr>
        <w:jc w:val="both"/>
        <w:rPr>
          <w:rFonts w:cs="Times New Roman" w:hAnsi="Times New Roman" w:ascii="Times New Roman"/>
        </w:rPr>
      </w:pPr>
    </w:p>
    <w:p w:rsidRDefault="002E5811" w:rsidP="002E5811" w:rsidR="002E5811" w:rsidRPr="005E14CF">
      <w:pPr>
        <w:spacing w:after="200"/>
        <w:ind w:firstLine="708"/>
        <w:jc w:val="both"/>
        <w:rPr>
          <w:rFonts w:cs="Times New Roman" w:hAnsi="Times New Roman" w:ascii="Times New Roman"/>
        </w:rPr>
      </w:pPr>
      <w:r>
        <w:rPr>
          <w:rFonts w:cs="Times New Roman" w:hAnsi="Times New Roman" w:ascii="Times New Roman"/>
        </w:rPr>
        <w:t>U</w:t>
      </w:r>
      <w:r w:rsidRPr="005E14CF">
        <w:rPr>
          <w:rFonts w:cs="Times New Roman" w:hAnsi="Times New Roman" w:ascii="Times New Roman"/>
        </w:rPr>
        <w:t>koliko kupac koji je koristio svoje pravo prvokupa</w:t>
      </w:r>
      <w:r>
        <w:rPr>
          <w:rFonts w:cs="Times New Roman" w:hAnsi="Times New Roman" w:ascii="Times New Roman"/>
        </w:rPr>
        <w:t>, ne položi kupovninu nekretnina će se</w:t>
      </w:r>
      <w:r w:rsidRPr="005E14CF">
        <w:rPr>
          <w:rFonts w:cs="Times New Roman" w:hAnsi="Times New Roman" w:ascii="Times New Roman"/>
        </w:rPr>
        <w:t xml:space="preserve"> dosuditi kupcu koji je na elektroničkoj javnoj dražbi dao najveću cijenu. U tom slučaju sud će donijeti posebno rješenje o dosudi</w:t>
      </w:r>
      <w:r>
        <w:rPr>
          <w:rFonts w:cs="Times New Roman" w:hAnsi="Times New Roman" w:ascii="Times New Roman"/>
        </w:rPr>
        <w:t>.</w:t>
      </w:r>
      <w:r w:rsidRPr="005E14CF">
        <w:rPr>
          <w:rFonts w:cs="Times New Roman" w:hAnsi="Times New Roman" w:ascii="Times New Roman"/>
        </w:rPr>
        <w:t xml:space="preserve"> </w:t>
      </w:r>
    </w:p>
    <w:p w:rsidRDefault="002E5811" w:rsidP="002E5811" w:rsidR="002E5811" w:rsidRPr="00250746">
      <w:pPr>
        <w:jc w:val="both"/>
        <w:rPr>
          <w:rFonts w:cs="Times New Roman" w:hAnsi="Times New Roman" w:ascii="Times New Roman"/>
        </w:rPr>
      </w:pPr>
      <w:r w:rsidRPr="00EB7A5D">
        <w:rPr>
          <w:rFonts w:cs="Times New Roman" w:hAnsi="Times New Roman" w:ascii="Times New Roman"/>
          <w:color w:val="FF0000"/>
        </w:rPr>
        <w:tab/>
      </w:r>
      <w:r w:rsidRPr="00250746">
        <w:rPr>
          <w:rFonts w:cs="Times New Roman" w:hAnsi="Times New Roman" w:ascii="Times New Roman"/>
        </w:rPr>
        <w:t>Slijedom iznijetog sud je primjenom čl. 96, 103., 106. i 108. Ovršnog zakona (Narodne novine broj 112/12, 25/13, 93/14, 55/16, 73/17), te čl. 26. Pravilnika o načinu i postupku provedbe prodaje nekretnina i pokretnina u ovršnom postupku (Narodne novine broj 156/14) odlučio kao u izreci ovog rješenja o dosudi.</w:t>
      </w:r>
    </w:p>
    <w:p w:rsidRDefault="002E5811" w:rsidP="002E5811" w:rsidR="002E5811" w:rsidRPr="00EE0205">
      <w:pPr>
        <w:jc w:val="both"/>
        <w:rPr>
          <w:rFonts w:cs="Times New Roman" w:hAnsi="Times New Roman" w:ascii="Times New Roman"/>
        </w:rPr>
      </w:pPr>
    </w:p>
    <w:p w:rsidRDefault="002E5811" w:rsidP="002E5811" w:rsidR="002E5811" w:rsidRPr="00EE0205">
      <w:pPr>
        <w:jc w:val="center"/>
        <w:rPr>
          <w:rFonts w:cs="Times New Roman" w:hAnsi="Times New Roman" w:ascii="Times New Roman"/>
        </w:rPr>
      </w:pPr>
      <w:r>
        <w:rPr>
          <w:rFonts w:cs="Times New Roman" w:hAnsi="Times New Roman" w:ascii="Times New Roman"/>
        </w:rPr>
        <w:t>U Varaždinu 22</w:t>
      </w:r>
      <w:r w:rsidRPr="00EE0205">
        <w:rPr>
          <w:rFonts w:cs="Times New Roman" w:hAnsi="Times New Roman" w:ascii="Times New Roman"/>
        </w:rPr>
        <w:t>. siječnja 2019.</w:t>
      </w:r>
    </w:p>
    <w:p w:rsidRDefault="002E5811" w:rsidP="002E5811" w:rsidR="002E5811">
      <w:pPr>
        <w:rPr>
          <w:rFonts w:cs="Times New Roman" w:hAnsi="Times New Roman" w:ascii="Times New Roman"/>
        </w:rPr>
      </w:pPr>
    </w:p>
    <w:p w:rsidRDefault="00DE12D9" w:rsidP="002E5811" w:rsidR="00DE12D9" w:rsidRPr="00EE0205">
      <w:pPr>
        <w:rPr>
          <w:rFonts w:cs="Times New Roman" w:hAnsi="Times New Roman" w:ascii="Times New Roman"/>
        </w:rPr>
      </w:pPr>
    </w:p>
    <w:p w:rsidRDefault="002E5811" w:rsidP="002E5811" w:rsidR="002E5811" w:rsidRPr="00EE0205">
      <w:pPr>
        <w:ind w:firstLine="96" w:left="6384"/>
        <w:jc w:val="both"/>
        <w:rPr>
          <w:rFonts w:cs="Times New Roman" w:hAnsi="Times New Roman" w:ascii="Times New Roman"/>
        </w:rPr>
      </w:pPr>
      <w:r w:rsidRPr="00EE0205">
        <w:rPr>
          <w:rFonts w:cs="Times New Roman" w:hAnsi="Times New Roman" w:ascii="Times New Roman"/>
        </w:rPr>
        <w:t>SUDAC</w:t>
      </w:r>
    </w:p>
    <w:p w:rsidRDefault="002E5811" w:rsidP="002E5811" w:rsidR="002E5811" w:rsidRPr="00EE0205">
      <w:pPr>
        <w:ind w:firstLine="96" w:left="6384"/>
        <w:jc w:val="both"/>
        <w:rPr>
          <w:rFonts w:cs="Times New Roman" w:hAnsi="Times New Roman" w:ascii="Times New Roman"/>
        </w:rPr>
      </w:pPr>
    </w:p>
    <w:p w:rsidRDefault="00866A11" w:rsidP="00866A11" w:rsidR="00866A11">
      <w:pPr>
        <w:ind w:firstLine="708" w:left="4956"/>
        <w:jc w:val="both"/>
        <w:rPr>
          <w:rFonts w:cs="Times New Roman" w:hAnsi="Times New Roman" w:ascii="Times New Roman"/>
        </w:rPr>
      </w:pPr>
      <w:r>
        <w:rPr>
          <w:rFonts w:cs="Times New Roman" w:hAnsi="Times New Roman" w:ascii="Times New Roman"/>
        </w:rPr>
        <w:t xml:space="preserve">  </w:t>
      </w:r>
      <w:r w:rsidR="002E5811">
        <w:rPr>
          <w:rFonts w:cs="Times New Roman" w:hAnsi="Times New Roman" w:ascii="Times New Roman"/>
        </w:rPr>
        <w:t>Iris Hatvalić-</w:t>
      </w:r>
      <w:r w:rsidR="002E5811" w:rsidRPr="00EE0205">
        <w:rPr>
          <w:rFonts w:cs="Times New Roman" w:hAnsi="Times New Roman" w:ascii="Times New Roman"/>
        </w:rPr>
        <w:t>Nemec</w:t>
      </w:r>
      <w:r w:rsidR="003E6279">
        <w:rPr>
          <w:rFonts w:cs="Times New Roman" w:hAnsi="Times New Roman" w:ascii="Times New Roman"/>
        </w:rPr>
        <w:t>, v.r.</w:t>
      </w:r>
    </w:p>
    <w:p w:rsidRDefault="003E6279" w:rsidP="00866A11" w:rsidR="003E6279">
      <w:pPr>
        <w:ind w:firstLine="708" w:left="4956"/>
        <w:jc w:val="both"/>
        <w:rPr>
          <w:rFonts w:cs="Times New Roman" w:hAnsi="Times New Roman" w:ascii="Times New Roman"/>
        </w:rPr>
      </w:pPr>
    </w:p>
    <w:p w:rsidRDefault="003E6279" w:rsidP="00866A11" w:rsidR="003E6279">
      <w:pPr>
        <w:ind w:firstLine="708" w:left="4956"/>
        <w:jc w:val="both"/>
        <w:rPr>
          <w:rFonts w:cs="Times New Roman" w:hAnsi="Times New Roman" w:ascii="Times New Roman"/>
        </w:rPr>
      </w:pPr>
      <w:r>
        <w:rPr>
          <w:rFonts w:cs="Times New Roman" w:hAnsi="Times New Roman" w:ascii="Times New Roman"/>
        </w:rPr>
        <w:t xml:space="preserve">    Za točnost otpravka: </w:t>
      </w:r>
    </w:p>
    <w:p w:rsidRDefault="002E5811" w:rsidP="00866A11" w:rsidR="002E5811" w:rsidRPr="00EE0205">
      <w:pPr>
        <w:ind w:firstLine="708" w:left="4956"/>
        <w:jc w:val="both"/>
        <w:rPr>
          <w:rFonts w:cs="Times New Roman" w:hAnsi="Times New Roman" w:ascii="Times New Roman"/>
        </w:rPr>
      </w:pPr>
      <w:r w:rsidRPr="00EE0205">
        <w:rPr>
          <w:rFonts w:cs="Times New Roman" w:hAnsi="Times New Roman" w:ascii="Times New Roman"/>
        </w:rPr>
        <w:t xml:space="preserve"> </w:t>
      </w:r>
    </w:p>
    <w:p w:rsidRDefault="002E5811" w:rsidP="002E5811" w:rsidR="002E5811" w:rsidRPr="00EE0205">
      <w:pPr>
        <w:ind w:firstLine="708" w:left="3540"/>
        <w:jc w:val="both"/>
        <w:rPr>
          <w:rFonts w:cs="Times New Roman" w:hAnsi="Times New Roman" w:ascii="Times New Roman"/>
        </w:rPr>
      </w:pPr>
    </w:p>
    <w:p w:rsidRDefault="002E5811" w:rsidP="002E5811" w:rsidR="002E5811">
      <w:pPr>
        <w:jc w:val="both"/>
        <w:rPr>
          <w:rFonts w:cs="Times New Roman" w:hAnsi="Times New Roman" w:ascii="Times New Roman"/>
        </w:rPr>
      </w:pPr>
    </w:p>
    <w:p w:rsidRDefault="00866A11" w:rsidP="002E5811" w:rsidR="00866A11">
      <w:pPr>
        <w:jc w:val="both"/>
        <w:rPr>
          <w:rFonts w:cs="Times New Roman" w:hAnsi="Times New Roman" w:ascii="Times New Roman"/>
        </w:rPr>
      </w:pPr>
    </w:p>
    <w:p w:rsidRDefault="002E5811" w:rsidP="002E5811" w:rsidR="002E5811" w:rsidRPr="00EE0205">
      <w:pPr>
        <w:jc w:val="both"/>
        <w:rPr>
          <w:rFonts w:cs="Times New Roman" w:hAnsi="Times New Roman" w:ascii="Times New Roman"/>
        </w:rPr>
      </w:pPr>
      <w:r>
        <w:rPr>
          <w:rFonts w:cs="Times New Roman" w:hAnsi="Times New Roman" w:ascii="Times New Roman"/>
        </w:rPr>
        <w:t>Uputa</w:t>
      </w:r>
      <w:r w:rsidRPr="00EE0205">
        <w:rPr>
          <w:rFonts w:cs="Times New Roman" w:hAnsi="Times New Roman" w:ascii="Times New Roman"/>
        </w:rPr>
        <w:t xml:space="preserve"> o pravnom lijeku:</w:t>
      </w:r>
    </w:p>
    <w:p w:rsidRDefault="002E5811" w:rsidP="002E5811" w:rsidR="002E5811" w:rsidRPr="00EE0205">
      <w:pPr>
        <w:jc w:val="both"/>
        <w:rPr>
          <w:rFonts w:cs="Times New Roman" w:hAnsi="Times New Roman" w:ascii="Times New Roman"/>
        </w:rPr>
      </w:pPr>
      <w:r w:rsidRPr="00EE0205">
        <w:rPr>
          <w:rFonts w:cs="Times New Roman" w:hAnsi="Times New Roman" w:ascii="Times New Roman"/>
        </w:rPr>
        <w:t>Protiv ovog rješenja žalbu može podnijeti stečajni upravitelj, razlučni vjerovnici te osobe koje su sudjelovale na dražbi kao ponuditelji, u roku od 8 dana od isteka osmog dana od dana objave rješenja o dosudi na e-Oglasnoj ploči. Žalba se podnosi putem ovog suda, a o žalbi odlučuje Visoki trgovački sud Republike Hrvatske.</w:t>
      </w:r>
    </w:p>
    <w:p w:rsidRDefault="002E5811" w:rsidP="002E5811" w:rsidR="002E5811">
      <w:pPr>
        <w:jc w:val="both"/>
        <w:rPr>
          <w:rFonts w:cs="Times New Roman" w:hAnsi="Times New Roman" w:ascii="Times New Roman"/>
        </w:rPr>
      </w:pPr>
    </w:p>
    <w:p w:rsidRDefault="00866A11" w:rsidP="002E5811" w:rsidR="00866A11" w:rsidRPr="00EE0205">
      <w:pPr>
        <w:jc w:val="both"/>
        <w:rPr>
          <w:rFonts w:cs="Times New Roman" w:hAnsi="Times New Roman" w:ascii="Times New Roman"/>
        </w:rPr>
      </w:pPr>
    </w:p>
    <w:p w:rsidRDefault="002E5811" w:rsidP="002E5811" w:rsidR="002E5811" w:rsidRPr="00EE0205">
      <w:pPr>
        <w:rPr>
          <w:rFonts w:cs="Times New Roman" w:hAnsi="Times New Roman" w:ascii="Times New Roman"/>
        </w:rPr>
      </w:pPr>
      <w:r w:rsidRPr="00EE0205">
        <w:rPr>
          <w:rFonts w:cs="Times New Roman" w:hAnsi="Times New Roman" w:ascii="Times New Roman"/>
        </w:rPr>
        <w:t>DNA:</w:t>
      </w:r>
    </w:p>
    <w:p w:rsidRDefault="002E5811" w:rsidP="002E5811" w:rsidR="002E5811" w:rsidRPr="00EE0205">
      <w:pPr>
        <w:pStyle w:val="Odlomakpopisa"/>
        <w:numPr>
          <w:ilvl w:val="0"/>
          <w:numId w:val="2"/>
        </w:numPr>
        <w:suppressAutoHyphens/>
        <w:contextualSpacing w:val="false"/>
        <w:jc w:val="both"/>
        <w:rPr>
          <w:rFonts w:cs="Times New Roman" w:hAnsi="Times New Roman" w:ascii="Times New Roman"/>
        </w:rPr>
      </w:pPr>
      <w:r w:rsidRPr="00EE0205">
        <w:rPr>
          <w:rFonts w:cs="Times New Roman" w:hAnsi="Times New Roman" w:ascii="Times New Roman"/>
        </w:rPr>
        <w:t>e-Oglasna ploča</w:t>
      </w:r>
    </w:p>
    <w:p w:rsidRDefault="002E5811" w:rsidP="002E5811" w:rsidR="002E5811" w:rsidRPr="00EE0205">
      <w:pPr>
        <w:pStyle w:val="Odlomakpopisa"/>
        <w:numPr>
          <w:ilvl w:val="0"/>
          <w:numId w:val="2"/>
        </w:numPr>
        <w:suppressAutoHyphens/>
        <w:contextualSpacing w:val="false"/>
        <w:jc w:val="both"/>
        <w:rPr>
          <w:rFonts w:cs="Times New Roman" w:hAnsi="Times New Roman" w:ascii="Times New Roman"/>
        </w:rPr>
      </w:pPr>
      <w:r w:rsidRPr="00EE0205">
        <w:rPr>
          <w:rFonts w:cs="Times New Roman" w:hAnsi="Times New Roman" w:ascii="Times New Roman"/>
        </w:rPr>
        <w:t xml:space="preserve">Zemljišnoknjižnom odjelu Općinskog suda u </w:t>
      </w:r>
      <w:r>
        <w:rPr>
          <w:rFonts w:cs="Times New Roman" w:hAnsi="Times New Roman" w:ascii="Times New Roman"/>
        </w:rPr>
        <w:t>Varaždinu</w:t>
      </w:r>
      <w:r w:rsidRPr="00EE0205">
        <w:rPr>
          <w:rFonts w:cs="Times New Roman" w:hAnsi="Times New Roman" w:ascii="Times New Roman"/>
        </w:rPr>
        <w:t>, odmah radi zabilježbe rješenja o dosudi</w:t>
      </w:r>
    </w:p>
    <w:p w:rsidRDefault="002E5811" w:rsidP="002E5811" w:rsidR="002E5811" w:rsidRPr="00EE0205">
      <w:pPr>
        <w:pStyle w:val="Odlomakpopisa"/>
        <w:numPr>
          <w:ilvl w:val="0"/>
          <w:numId w:val="2"/>
        </w:numPr>
        <w:suppressAutoHyphens/>
        <w:contextualSpacing w:val="false"/>
        <w:jc w:val="both"/>
        <w:rPr>
          <w:rFonts w:cs="Times New Roman" w:hAnsi="Times New Roman" w:ascii="Times New Roman"/>
        </w:rPr>
      </w:pPr>
      <w:r w:rsidRPr="00EE0205">
        <w:rPr>
          <w:rFonts w:cs="Times New Roman" w:hAnsi="Times New Roman" w:ascii="Times New Roman"/>
        </w:rPr>
        <w:t xml:space="preserve">Zemljišnoknjižnom odjelu Općinskog suda u </w:t>
      </w:r>
      <w:r>
        <w:rPr>
          <w:rFonts w:cs="Times New Roman" w:hAnsi="Times New Roman" w:ascii="Times New Roman"/>
        </w:rPr>
        <w:t>Varaždinu</w:t>
      </w:r>
      <w:r w:rsidRPr="00EE0205">
        <w:rPr>
          <w:rFonts w:cs="Times New Roman" w:hAnsi="Times New Roman" w:ascii="Times New Roman"/>
        </w:rPr>
        <w:t xml:space="preserve">, po pravomoćnosti </w:t>
      </w:r>
    </w:p>
    <w:p w:rsidRDefault="00866A11" w:rsidP="00866A11" w:rsidR="00866A11" w:rsidRPr="00EE0205">
      <w:pPr>
        <w:pStyle w:val="Odlomakpopisa"/>
        <w:numPr>
          <w:ilvl w:val="0"/>
          <w:numId w:val="2"/>
        </w:numPr>
        <w:suppressAutoHyphens/>
        <w:contextualSpacing w:val="false"/>
        <w:jc w:val="both"/>
        <w:rPr>
          <w:rFonts w:cs="Times New Roman" w:hAnsi="Times New Roman" w:ascii="Times New Roman"/>
        </w:rPr>
      </w:pPr>
      <w:r w:rsidRPr="00EE0205">
        <w:rPr>
          <w:rFonts w:cs="Times New Roman" w:hAnsi="Times New Roman" w:ascii="Times New Roman"/>
        </w:rPr>
        <w:t>Financijska agencija Zagreb, Ulica grada Vukovara 70, nakon pravomoćnosti s klauzulom pravomoćnosti</w:t>
      </w:r>
    </w:p>
    <w:p w:rsidRDefault="002E5811" w:rsidP="002E5811" w:rsidR="002E5811">
      <w:pPr>
        <w:jc w:val="center"/>
      </w:pPr>
    </w:p>
    <w:p w:rsidRDefault="002E5811" w:rsidP="002E5811" w:rsidR="002E5811">
      <w:pPr>
        <w:jc w:val="center"/>
      </w:pPr>
    </w:p>
    <w:p w:rsidRDefault="002E5811" w:rsidP="002E5811" w:rsidR="002E5811">
      <w:pPr>
        <w:jc w:val="center"/>
        <w:rPr>
          <w:rFonts w:cs="Times New Roman" w:hAnsi="Times New Roman" w:ascii="Times New Roman"/>
          <w:szCs w:val="24"/>
        </w:rPr>
      </w:pPr>
    </w:p>
    <w:p w:rsidRDefault="002E5811" w:rsidP="002E5811" w:rsidR="002E5811">
      <w:pPr>
        <w:jc w:val="center"/>
        <w:rPr>
          <w:rFonts w:cs="Times New Roman" w:hAnsi="Times New Roman" w:ascii="Times New Roman"/>
          <w:szCs w:val="24"/>
        </w:rPr>
      </w:pPr>
    </w:p>
    <w:p w:rsidRDefault="002E5811" w:rsidP="002E5811" w:rsidR="002E5811">
      <w:pPr>
        <w:jc w:val="center"/>
        <w:rPr>
          <w:rFonts w:cs="Times New Roman" w:hAnsi="Times New Roman" w:ascii="Times New Roman"/>
          <w:szCs w:val="24"/>
        </w:rPr>
      </w:pPr>
    </w:p>
    <w:p w:rsidRDefault="002E5811" w:rsidP="002E5811" w:rsidR="002E5811">
      <w:pPr>
        <w:jc w:val="center"/>
        <w:rPr>
          <w:rFonts w:cs="Times New Roman" w:hAnsi="Times New Roman" w:ascii="Times New Roman"/>
          <w:szCs w:val="24"/>
        </w:rPr>
      </w:pPr>
    </w:p>
    <w:p w:rsidRDefault="002E5811" w:rsidP="002E5811" w:rsidR="002E5811">
      <w:pPr>
        <w:jc w:val="center"/>
        <w:rPr>
          <w:rFonts w:cs="Times New Roman" w:hAnsi="Times New Roman" w:ascii="Times New Roman"/>
          <w:szCs w:val="24"/>
        </w:rPr>
      </w:pPr>
    </w:p>
    <w:p w:rsidRDefault="002E5811" w:rsidP="002E5811" w:rsidR="002E5811" w:rsidRPr="000A68A8">
      <w:pPr>
        <w:jc w:val="center"/>
        <w:rPr>
          <w:rFonts w:cs="Times New Roman" w:hAnsi="Times New Roman" w:ascii="Times New Roman"/>
          <w:szCs w:val="24"/>
        </w:rPr>
      </w:pPr>
      <w:r w:rsidRPr="000A68A8">
        <w:rPr>
          <w:rFonts w:cs="Times New Roman" w:hAnsi="Times New Roman" w:ascii="Times New Roman"/>
          <w:szCs w:val="24"/>
        </w:rPr>
        <w:tab/>
        <w:t xml:space="preserve"> </w:t>
      </w:r>
    </w:p>
    <w:p w:rsidRDefault="002E5811" w:rsidP="002E5811" w:rsidR="002E5811" w:rsidRPr="001D0E1E">
      <w:pPr>
        <w:rPr>
          <w:rFonts w:cs="Times New Roman" w:hAnsi="Times New Roman" w:ascii="Times New Roman"/>
        </w:rPr>
      </w:pPr>
    </w:p>
    <w:p w:rsidRDefault="002E5811" w:rsidP="002E5811" w:rsidR="002E5811" w:rsidRPr="001D0E1E">
      <w:pPr>
        <w:jc w:val="both"/>
        <w:rPr>
          <w:rFonts w:cs="Times New Roman" w:hAnsi="Times New Roman" w:ascii="Times New Roman"/>
        </w:rPr>
      </w:pPr>
    </w:p>
    <w:p w:rsidRDefault="00745F0C" w:rsidR="00745F0C"/>
    <w:sectPr w:rsidSect="006B207D" w:rsidR="00745F0C">
      <w:headerReference w:type="default" r:id="rId10"/>
      <w:headerReference w:type="first" r:id="rId11"/>
      <w:pgSz w:h="16838" w:w="11906"/>
      <w:pgMar w:gutter="0" w:footer="708" w:header="426" w:left="1276" w:bottom="1134" w:right="1274"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4673" w:rsidR="00414673">
      <w:r>
        <w:separator/>
      </w:r>
    </w:p>
  </w:endnote>
  <w:endnote w:id="0" w:type="continuationSeparator">
    <w:p w:rsidRDefault="00414673" w:rsidR="004146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4673" w:rsidR="00414673">
      <w:r>
        <w:separator/>
      </w:r>
    </w:p>
  </w:footnote>
  <w:footnote w:id="0" w:type="continuationSeparator">
    <w:p w:rsidRDefault="00414673" w:rsidR="004146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5811" w:rsidR="00AB2EF5" w:rsidRPr="00B32871">
    <w:pPr>
      <w:pStyle w:val="Zaglavlje"/>
      <w:jc w:val="center"/>
      <w:rPr>
        <w:rFonts w:cs="Times New Roman" w:hAnsi="Times New Roman" w:ascii="Times New Roman"/>
        <w:szCs w:val="24"/>
      </w:rPr>
    </w:pPr>
    <w:r w:rsidRPr="00B32871">
      <w:rPr>
        <w:rFonts w:cs="Times New Roman" w:hAnsi="Times New Roman" w:ascii="Times New Roman"/>
        <w:szCs w:val="24"/>
      </w:rPr>
      <w:fldChar w:fldCharType="begin"/>
    </w:r>
    <w:r w:rsidRPr="00B32871">
      <w:rPr>
        <w:rFonts w:cs="Times New Roman" w:hAnsi="Times New Roman" w:ascii="Times New Roman"/>
        <w:szCs w:val="24"/>
      </w:rPr>
      <w:instrText>PAGE   \* MERGEFORMAT</w:instrText>
    </w:r>
    <w:r w:rsidRPr="00B32871">
      <w:rPr>
        <w:rFonts w:cs="Times New Roman" w:hAnsi="Times New Roman" w:ascii="Times New Roman"/>
        <w:szCs w:val="24"/>
      </w:rPr>
      <w:fldChar w:fldCharType="separate"/>
    </w:r>
    <w:r w:rsidR="00FE5B04">
      <w:rPr>
        <w:rFonts w:cs="Times New Roman" w:hAnsi="Times New Roman" w:ascii="Times New Roman"/>
        <w:noProof/>
        <w:szCs w:val="24"/>
      </w:rPr>
      <w:t>4</w:t>
    </w:r>
    <w:r w:rsidRPr="00B32871">
      <w:rPr>
        <w:rFonts w:cs="Times New Roman" w:hAnsi="Times New Roman" w:ascii="Times New Roman"/>
        <w:szCs w:val="24"/>
      </w:rPr>
      <w:fldChar w:fldCharType="end"/>
    </w:r>
  </w:p>
  <w:p w:rsidRDefault="002E5811" w:rsidP="00CD3930" w:rsidR="0082422D">
    <w:pPr>
      <w:pStyle w:val="Zaglavlje"/>
      <w:jc w:val="right"/>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2E5811" w:rsidR="00AB2EF5">
    <w:pPr>
      <w:pStyle w:val="Zaglavlje"/>
      <w:rPr>
        <w:rFonts w:cs="Times New Roman" w:hAnsi="Times New Roman" w:ascii="Times New Roman"/>
        <w:lang w:eastAsia="hr-HR"/>
      </w:rPr>
    </w:pPr>
    <w:r>
      <w:rPr>
        <w:rFonts w:cs="Times New Roman" w:hAnsi="Times New Roman" w:ascii="Times New Roman"/>
        <w:lang w:eastAsia="hr-HR"/>
      </w:rPr>
      <w:tab/>
    </w:r>
    <w:r>
      <w:rPr>
        <w:rFonts w:cs="Times New Roman" w:hAnsi="Times New Roman" w:ascii="Times New Roman"/>
        <w:lang w:eastAsia="hr-HR"/>
      </w:rPr>
      <w:tab/>
    </w:r>
    <w:r w:rsidR="00DE12D9">
      <w:rPr>
        <w:rFonts w:cs="Times New Roman" w:hAnsi="Times New Roman" w:ascii="Times New Roman"/>
        <w:lang w:eastAsia="hr-HR"/>
      </w:rPr>
      <w:t>Poslovni broj: 4 St-735/2016-71</w:t>
    </w:r>
  </w:p>
  <w:p w:rsidRDefault="00FE5B04" w:rsidR="006B207D" w:rsidRPr="00B32871">
    <w:pPr>
      <w:pStyle w:val="Zaglavlje"/>
      <w:rPr>
        <w:rFonts w:cs="Times New Roman" w:hAnsi="Times New Roman" w:ascii="Times New Roman"/>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2925270"/>
      <w:docPartObj>
        <w:docPartGallery w:val="Page Numbers (Top of Page)"/>
        <w:docPartUnique/>
      </w:docPartObj>
    </w:sdtPr>
    <w:sdtEndPr>
      <w:rPr>
        <w:rFonts w:cs="Times New Roman" w:hAnsi="Times New Roman" w:ascii="Times New Roman"/>
      </w:rPr>
    </w:sdtEndPr>
    <w:sdtContent>
      <w:p w:rsidRDefault="002E5811" w:rsidR="00F54AFA">
        <w:pPr>
          <w:pStyle w:val="Zaglavlje"/>
          <w:jc w:val="center"/>
          <w:rPr>
            <w:rFonts w:cs="Times New Roman" w:hAnsi="Times New Roman" w:ascii="Times New Roman"/>
          </w:rPr>
        </w:pPr>
        <w:r w:rsidRPr="00F54AFA">
          <w:rPr>
            <w:rFonts w:cs="Times New Roman" w:hAnsi="Times New Roman" w:ascii="Times New Roman"/>
          </w:rPr>
          <w:fldChar w:fldCharType="begin"/>
        </w:r>
        <w:r w:rsidRPr="00F54AFA">
          <w:rPr>
            <w:rFonts w:cs="Times New Roman" w:hAnsi="Times New Roman" w:ascii="Times New Roman"/>
          </w:rPr>
          <w:instrText>PAGE   \* MERGEFORMAT</w:instrText>
        </w:r>
        <w:r w:rsidRPr="00F54AFA">
          <w:rPr>
            <w:rFonts w:cs="Times New Roman" w:hAnsi="Times New Roman" w:ascii="Times New Roman"/>
          </w:rPr>
          <w:fldChar w:fldCharType="separate"/>
        </w:r>
        <w:r w:rsidR="00FE5B04">
          <w:rPr>
            <w:rFonts w:cs="Times New Roman" w:hAnsi="Times New Roman" w:ascii="Times New Roman"/>
            <w:noProof/>
          </w:rPr>
          <w:t>1</w:t>
        </w:r>
        <w:r w:rsidRPr="00F54AFA">
          <w:rPr>
            <w:rFonts w:cs="Times New Roman" w:hAnsi="Times New Roman" w:ascii="Times New Roman"/>
          </w:rPr>
          <w:fldChar w:fldCharType="end"/>
        </w:r>
      </w:p>
    </w:sdtContent>
  </w:sdt>
  <w:p w:rsidRDefault="00FE5B04" w:rsidR="006B207D">
    <w:pPr>
      <w:pStyle w:val="Zaglavlje"/>
      <w:jc w:val="center"/>
      <w:rPr>
        <w:rFonts w:cs="Times New Roman" w:hAnsi="Times New Roman" w:ascii="Times New Roman"/>
      </w:rPr>
    </w:pPr>
  </w:p>
  <w:p w:rsidRDefault="00FE5B04" w:rsidR="006B207D" w:rsidRPr="00F54AFA">
    <w:pPr>
      <w:pStyle w:val="Zaglavlje"/>
      <w:jc w:val="center"/>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B3C98"/>
    <w:multiLevelType w:val="hybridMultilevel"/>
    <w:tmpl w:val="D770714E"/>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
    <w:nsid w:val="31ED1AEC"/>
    <w:multiLevelType w:val="hybridMultilevel"/>
    <w:tmpl w:val="E22A1812"/>
    <w:lvl w:tplc="CC183D16"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50F0"/>
    <w:rsid w:val="00264CF0"/>
    <w:rsid w:val="002E5811"/>
    <w:rsid w:val="003E6279"/>
    <w:rsid w:val="00414673"/>
    <w:rsid w:val="0043456A"/>
    <w:rsid w:val="00745F0C"/>
    <w:rsid w:val="007550F0"/>
    <w:rsid w:val="007D5F2A"/>
    <w:rsid w:val="00866A11"/>
    <w:rsid w:val="00AD650C"/>
    <w:rsid w:val="00D45C2D"/>
    <w:rsid w:val="00DE12D9"/>
    <w:rsid w:val="00FE5B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E5811"/>
    <w:pPr>
      <w:spacing w:lineRule="auto" w:line="240" w:after="0"/>
    </w:pPr>
    <w:rPr>
      <w:rFonts w:cs="Arial" w:eastAsia="Times New Roman" w:hAnsi="Cambria Math" w:ascii="Cambria Math"/>
      <w:sz w:val="24"/>
      <w:szCs w:val="20"/>
    </w:rPr>
  </w:style>
  <w:style w:styleId="Naslov2" w:type="paragraph">
    <w:name w:val="heading 2"/>
    <w:basedOn w:val="Normal"/>
    <w:next w:val="Normal"/>
    <w:link w:val="Naslov2Char"/>
    <w:qFormat/>
    <w:rsid w:val="002E5811"/>
    <w:pPr>
      <w:keepNext/>
      <w:jc w:val="center"/>
      <w:outlineLvl w:val="1"/>
    </w:pPr>
    <w:rPr>
      <w:rFonts w:cs="Times New Roman" w:hAnsi="Times New Roman" w:ascii="Times New Roman"/>
      <w:b/>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2E5811"/>
    <w:rPr>
      <w:rFonts w:cs="Times New Roman" w:eastAsia="Times New Roman" w:hAnsi="Times New Roman" w:ascii="Times New Roman"/>
      <w:b/>
      <w:sz w:val="24"/>
      <w:szCs w:val="20"/>
      <w:lang w:eastAsia="hr-HR"/>
    </w:rPr>
  </w:style>
  <w:style w:styleId="Zaglavlje" w:type="paragraph">
    <w:name w:val="header"/>
    <w:basedOn w:val="Normal"/>
    <w:link w:val="ZaglavljeChar"/>
    <w:uiPriority w:val="99"/>
    <w:rsid w:val="002E5811"/>
    <w:pPr>
      <w:tabs>
        <w:tab w:pos="4536" w:val="center"/>
        <w:tab w:pos="9072" w:val="right"/>
      </w:tabs>
    </w:pPr>
  </w:style>
  <w:style w:customStyle="true" w:styleId="ZaglavljeChar" w:type="character">
    <w:name w:val="Zaglavlje Char"/>
    <w:basedOn w:val="Zadanifontodlomka"/>
    <w:link w:val="Zaglavlje"/>
    <w:uiPriority w:val="99"/>
    <w:rsid w:val="002E5811"/>
    <w:rPr>
      <w:rFonts w:cs="Arial" w:eastAsia="Times New Roman" w:hAnsi="Cambria Math" w:ascii="Cambria Math"/>
      <w:sz w:val="24"/>
      <w:szCs w:val="20"/>
    </w:rPr>
  </w:style>
  <w:style w:styleId="Odlomakpopisa" w:type="paragraph">
    <w:name w:val="List Paragraph"/>
    <w:basedOn w:val="Normal"/>
    <w:link w:val="OdlomakpopisaChar"/>
    <w:uiPriority w:val="34"/>
    <w:qFormat/>
    <w:rsid w:val="002E5811"/>
    <w:pPr>
      <w:ind w:left="720"/>
      <w:contextualSpacing/>
    </w:pPr>
  </w:style>
  <w:style w:customStyle="true" w:styleId="OdlomakpopisaChar" w:type="character">
    <w:name w:val="Odlomak popisa Char"/>
    <w:basedOn w:val="Zadanifontodlomka"/>
    <w:link w:val="Odlomakpopisa"/>
    <w:uiPriority w:val="34"/>
    <w:locked/>
    <w:rsid w:val="002E5811"/>
    <w:rPr>
      <w:rFonts w:cs="Arial" w:eastAsia="Times New Roman" w:hAnsi="Cambria Math" w:ascii="Cambria Math"/>
      <w:sz w:val="24"/>
      <w:szCs w:val="20"/>
    </w:rPr>
  </w:style>
  <w:style w:styleId="Tekstbalonia" w:type="paragraph">
    <w:name w:val="Balloon Text"/>
    <w:basedOn w:val="Normal"/>
    <w:link w:val="TekstbaloniaChar"/>
    <w:uiPriority w:val="99"/>
    <w:semiHidden/>
    <w:unhideWhenUsed/>
    <w:rsid w:val="002E58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E5811"/>
    <w:rPr>
      <w:rFonts w:cs="Tahoma" w:eastAsia="Times New Roman" w:hAnsi="Tahoma" w:ascii="Tahoma"/>
      <w:sz w:val="16"/>
      <w:szCs w:val="16"/>
    </w:rPr>
  </w:style>
  <w:style w:styleId="Podnoje" w:type="paragraph">
    <w:name w:val="footer"/>
    <w:basedOn w:val="Normal"/>
    <w:link w:val="PodnojeChar"/>
    <w:uiPriority w:val="99"/>
    <w:unhideWhenUsed/>
    <w:rsid w:val="00DE12D9"/>
    <w:pPr>
      <w:tabs>
        <w:tab w:pos="4536" w:val="center"/>
        <w:tab w:pos="9072" w:val="right"/>
      </w:tabs>
    </w:pPr>
  </w:style>
  <w:style w:customStyle="true" w:styleId="PodnojeChar" w:type="character">
    <w:name w:val="Podnožje Char"/>
    <w:basedOn w:val="Zadanifontodlomka"/>
    <w:link w:val="Podnoje"/>
    <w:uiPriority w:val="99"/>
    <w:rsid w:val="00DE12D9"/>
    <w:rPr>
      <w:rFonts w:cs="Arial" w:eastAsia="Times New Roman" w:hAnsi="Cambria Math" w:ascii="Cambria Math"/>
      <w:sz w:val="24"/>
      <w:szCs w:val="20"/>
    </w:rPr>
  </w:style>
  <w:style w:styleId="Tekstrezerviranogmjesta" w:type="character">
    <w:name w:val="Placeholder Text"/>
    <w:basedOn w:val="Zadanifontodlomka"/>
    <w:uiPriority w:val="99"/>
    <w:semiHidden/>
    <w:rsid w:val="00FE5B04"/>
    <w:rPr>
      <w:color w:val="808080"/>
      <w:bdr w:space="0" w:sz="0" w:color="auto" w:val="none"/>
      <w:shd w:fill="auto" w:color="auto" w:val="clear"/>
    </w:rPr>
  </w:style>
  <w:style w:customStyle="true" w:styleId="eSPISCCParagraphDefaultFont" w:type="character">
    <w:name w:val="eSPIS_CC_Paragraph Default Font"/>
    <w:basedOn w:val="Zadanifontodlomka"/>
    <w:rsid w:val="00FE5B04"/>
    <w:rPr>
      <w:rFonts w:cs="Times New Roman" w:hAnsi="Times New Roman" w:ascii="Times New Roman"/>
      <w:sz w:val="24"/>
      <w:bdr w:space="0" w:sz="0" w:color="auto" w:val="none"/>
      <w:shd w:fill="auto" w:color="auto" w:val="clear"/>
      <w:lang w:eastAsia="en-AU" w:val="hr-HR"/>
    </w:rPr>
  </w:style>
  <w:style w:customStyle="true" w:styleId="PozadinaSvijetloZuta" w:type="character">
    <w:name w:val="Pozadina_SvijetloZuta"/>
    <w:basedOn w:val="Zadanifontodlomka"/>
    <w:rsid w:val="00FE5B04"/>
    <w:rPr>
      <w:rFonts w:cs="Times New Roman" w:hAnsi="Times New Roman" w:ascii="Times New Roman"/>
      <w:bdr w:space="0" w:sz="0" w:color="auto" w:val="none"/>
      <w:shd w:fill="FFFFCC" w:color="auto" w:val="clear"/>
      <w:lang w:eastAsia="en-AU" w:val="hr-HR"/>
    </w:rPr>
  </w:style>
  <w:style w:customStyle="true" w:styleId="PozadinaSvijetloCrvena" w:type="character">
    <w:name w:val="Pozadina_SvijetloCrvena"/>
    <w:basedOn w:val="eSPISCCParagraphDefaultFont"/>
    <w:rsid w:val="00FE5B04"/>
    <w:rPr>
      <w:rFonts w:cs="Times New Roman" w:hAnsi="Times New Roman" w:ascii="Times New Roman"/>
      <w:sz w:val="24"/>
      <w:bdr w:space="0" w:sz="0" w:color="auto" w:val="none"/>
      <w:shd w:fill="FFCCCC" w:color="auto" w:val="clear"/>
      <w:lang w:eastAsia="en-AU" w:val="hr-HR"/>
    </w:rPr>
  </w:style>
  <w:style w:customStyle="true" w:styleId="PozadinaSvijetloZelena" w:type="character">
    <w:name w:val="Pozadina_SvijetloZelena"/>
    <w:basedOn w:val="eSPISCCParagraphDefaultFont"/>
    <w:rsid w:val="00FE5B04"/>
    <w:rPr>
      <w:rFonts w:cs="Times New Roman" w:hAnsi="Times New Roman" w:ascii="Times New Roman"/>
      <w:sz w:val="24"/>
      <w:bdr w:space="0" w:sz="0" w:color="auto" w:val="none"/>
      <w:shd w:fill="CCFFCC" w:color="auto" w:val="clear"/>
      <w:lang w:eastAsia="en-AU"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E5811"/>
    <w:pPr>
      <w:spacing w:after="0" w:line="240" w:lineRule="auto"/>
    </w:pPr>
    <w:rPr>
      <w:rFonts w:ascii="Cambria Math" w:cs="Arial" w:eastAsia="Times New Roman" w:hAnsi="Cambria Math"/>
      <w:sz w:val="24"/>
      <w:szCs w:val="20"/>
    </w:rPr>
  </w:style>
  <w:style w:styleId="Naslov2" w:type="paragraph">
    <w:name w:val="heading 2"/>
    <w:basedOn w:val="Normal"/>
    <w:next w:val="Normal"/>
    <w:link w:val="Naslov2Char"/>
    <w:qFormat/>
    <w:rsid w:val="002E5811"/>
    <w:pPr>
      <w:keepNext/>
      <w:jc w:val="center"/>
      <w:outlineLvl w:val="1"/>
    </w:pPr>
    <w:rPr>
      <w:rFonts w:ascii="Times New Roman" w:cs="Times New Roman" w:hAnsi="Times New Roman"/>
      <w:b/>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2E5811"/>
    <w:rPr>
      <w:rFonts w:ascii="Times New Roman" w:cs="Times New Roman" w:eastAsia="Times New Roman" w:hAnsi="Times New Roman"/>
      <w:b/>
      <w:sz w:val="24"/>
      <w:szCs w:val="20"/>
      <w:lang w:eastAsia="hr-HR"/>
    </w:rPr>
  </w:style>
  <w:style w:styleId="Zaglavlje" w:type="paragraph">
    <w:name w:val="header"/>
    <w:basedOn w:val="Normal"/>
    <w:link w:val="ZaglavljeChar"/>
    <w:uiPriority w:val="99"/>
    <w:rsid w:val="002E5811"/>
    <w:pPr>
      <w:tabs>
        <w:tab w:pos="4536" w:val="center"/>
        <w:tab w:pos="9072" w:val="right"/>
      </w:tabs>
    </w:pPr>
  </w:style>
  <w:style w:customStyle="1" w:styleId="ZaglavljeChar" w:type="character">
    <w:name w:val="Zaglavlje Char"/>
    <w:basedOn w:val="Zadanifontodlomka"/>
    <w:link w:val="Zaglavlje"/>
    <w:uiPriority w:val="99"/>
    <w:rsid w:val="002E5811"/>
    <w:rPr>
      <w:rFonts w:ascii="Cambria Math" w:cs="Arial" w:eastAsia="Times New Roman" w:hAnsi="Cambria Math"/>
      <w:sz w:val="24"/>
      <w:szCs w:val="20"/>
    </w:rPr>
  </w:style>
  <w:style w:styleId="Odlomakpopisa" w:type="paragraph">
    <w:name w:val="List Paragraph"/>
    <w:basedOn w:val="Normal"/>
    <w:link w:val="OdlomakpopisaChar"/>
    <w:uiPriority w:val="34"/>
    <w:qFormat/>
    <w:rsid w:val="002E5811"/>
    <w:pPr>
      <w:ind w:left="720"/>
      <w:contextualSpacing/>
    </w:pPr>
  </w:style>
  <w:style w:customStyle="1" w:styleId="OdlomakpopisaChar" w:type="character">
    <w:name w:val="Odlomak popisa Char"/>
    <w:basedOn w:val="Zadanifontodlomka"/>
    <w:link w:val="Odlomakpopisa"/>
    <w:uiPriority w:val="34"/>
    <w:locked/>
    <w:rsid w:val="002E5811"/>
    <w:rPr>
      <w:rFonts w:ascii="Cambria Math" w:cs="Arial" w:eastAsia="Times New Roman" w:hAnsi="Cambria Math"/>
      <w:sz w:val="24"/>
      <w:szCs w:val="20"/>
    </w:rPr>
  </w:style>
  <w:style w:styleId="Tekstbalonia" w:type="paragraph">
    <w:name w:val="Balloon Text"/>
    <w:basedOn w:val="Normal"/>
    <w:link w:val="TekstbaloniaChar"/>
    <w:uiPriority w:val="99"/>
    <w:semiHidden/>
    <w:unhideWhenUsed/>
    <w:rsid w:val="002E5811"/>
    <w:rPr>
      <w:rFonts w:ascii="Tahoma" w:cs="Tahoma" w:hAnsi="Tahoma"/>
      <w:sz w:val="16"/>
      <w:szCs w:val="16"/>
    </w:rPr>
  </w:style>
  <w:style w:customStyle="1" w:styleId="TekstbaloniaChar" w:type="character">
    <w:name w:val="Tekst balončića Char"/>
    <w:basedOn w:val="Zadanifontodlomka"/>
    <w:link w:val="Tekstbalonia"/>
    <w:uiPriority w:val="99"/>
    <w:semiHidden/>
    <w:rsid w:val="002E5811"/>
    <w:rPr>
      <w:rFonts w:ascii="Tahoma" w:cs="Tahoma" w:eastAsia="Times New Roman" w:hAnsi="Tahoma"/>
      <w:sz w:val="16"/>
      <w:szCs w:val="16"/>
    </w:rPr>
  </w:style>
  <w:style w:styleId="Podnoje" w:type="paragraph">
    <w:name w:val="footer"/>
    <w:basedOn w:val="Normal"/>
    <w:link w:val="PodnojeChar"/>
    <w:uiPriority w:val="99"/>
    <w:unhideWhenUsed/>
    <w:rsid w:val="00DE12D9"/>
    <w:pPr>
      <w:tabs>
        <w:tab w:pos="4536" w:val="center"/>
        <w:tab w:pos="9072" w:val="right"/>
      </w:tabs>
    </w:pPr>
  </w:style>
  <w:style w:customStyle="1" w:styleId="PodnojeChar" w:type="character">
    <w:name w:val="Podnožje Char"/>
    <w:basedOn w:val="Zadanifontodlomka"/>
    <w:link w:val="Podnoje"/>
    <w:uiPriority w:val="99"/>
    <w:rsid w:val="00DE12D9"/>
    <w:rPr>
      <w:rFonts w:ascii="Cambria Math" w:cs="Arial" w:eastAsia="Times New Roman" w:hAnsi="Cambria Math"/>
      <w:sz w:val="24"/>
      <w:szCs w:val="20"/>
    </w:rPr>
  </w:style>
  <w:style w:styleId="Tekstrezerviranogmjesta" w:type="character">
    <w:name w:val="Placeholder Text"/>
    <w:basedOn w:val="Zadanifontodlomka"/>
    <w:uiPriority w:val="99"/>
    <w:semiHidden/>
    <w:rsid w:val="00FE5B04"/>
    <w:rPr>
      <w:color w:val="808080"/>
      <w:bdr w:color="auto" w:space="0" w:sz="0" w:val="none"/>
      <w:shd w:color="auto" w:fill="auto" w:val="clear"/>
    </w:rPr>
  </w:style>
  <w:style w:customStyle="1" w:styleId="eSPISCCParagraphDefaultFont" w:type="character">
    <w:name w:val="eSPIS_CC_Paragraph Default Font"/>
    <w:basedOn w:val="Zadanifontodlomka"/>
    <w:rsid w:val="00FE5B04"/>
    <w:rPr>
      <w:rFonts w:ascii="Times New Roman" w:cs="Times New Roman" w:hAnsi="Times New Roman"/>
      <w:sz w:val="24"/>
      <w:bdr w:color="auto" w:space="0" w:sz="0" w:val="none"/>
      <w:shd w:color="auto" w:fill="auto" w:val="clear"/>
      <w:lang w:eastAsia="en-AU" w:val="hr-HR"/>
    </w:rPr>
  </w:style>
  <w:style w:customStyle="1" w:styleId="PozadinaSvijetloZuta" w:type="character">
    <w:name w:val="Pozadina_SvijetloZuta"/>
    <w:basedOn w:val="Zadanifontodlomka"/>
    <w:rsid w:val="00FE5B04"/>
    <w:rPr>
      <w:rFonts w:ascii="Times New Roman" w:cs="Times New Roman" w:hAnsi="Times New Roman"/>
      <w:bdr w:color="auto" w:space="0" w:sz="0" w:val="none"/>
      <w:shd w:color="auto" w:fill="FFFFCC" w:val="clear"/>
      <w:lang w:eastAsia="en-AU" w:val="hr-HR"/>
    </w:rPr>
  </w:style>
  <w:style w:customStyle="1" w:styleId="PozadinaSvijetloCrvena" w:type="character">
    <w:name w:val="Pozadina_SvijetloCrvena"/>
    <w:basedOn w:val="eSPISCCParagraphDefaultFont"/>
    <w:rsid w:val="00FE5B04"/>
    <w:rPr>
      <w:rFonts w:ascii="Times New Roman" w:cs="Times New Roman" w:hAnsi="Times New Roman"/>
      <w:sz w:val="24"/>
      <w:bdr w:color="auto" w:space="0" w:sz="0" w:val="none"/>
      <w:shd w:color="auto" w:fill="FFCCCC" w:val="clear"/>
      <w:lang w:eastAsia="en-AU" w:val="hr-HR"/>
    </w:rPr>
  </w:style>
  <w:style w:customStyle="1" w:styleId="PozadinaSvijetloZelena" w:type="character">
    <w:name w:val="Pozadina_SvijetloZelena"/>
    <w:basedOn w:val="eSPISCCParagraphDefaultFont"/>
    <w:rsid w:val="00FE5B04"/>
    <w:rPr>
      <w:rFonts w:ascii="Times New Roman" w:cs="Times New Roman" w:hAnsi="Times New Roman"/>
      <w:sz w:val="24"/>
      <w:bdr w:color="auto" w:space="0" w:sz="0" w:val="none"/>
      <w:shd w:color="auto" w:fill="CCFFCC" w:val="clear"/>
      <w:lang w:eastAsia="en-AU"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St-735/2016-71</izvorni_sadrzaj>
    <derivirana_varijabla naziv="DomainObject.Oznaka_1">St-735/2016-71</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735</izvorni_sadrzaj>
    <derivirana_varijabla naziv="DomainObject.Predmet.Broj_1">735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vjerovnika za otvaranje stečajnog postupka</izvorni_sadrzaj>
    <derivirana_varijabla naziv="DomainObject.Predmet.Opis_1">Prijedlog vjerovnika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St-735/2016</izvorni_sadrzaj>
    <derivirana_varijabla naziv="DomainObject.Predmet.OznakaBroj_1">St-735/2016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St-854/16
ŽALBA 27.3.2017
===========</izvorni_sadrzaj>
    <derivirana_varijabla naziv="DomainObject.Predmet.PrimjedbaSuca_1">4 St-854/16
ŽALBA 27.3.2017
===========</derivirana_varijabla>
  </DomainObject.Predmet.PrimjedbaSuca>
  <DomainObject.Predmet.ProtustrankaFormated>
    <izvorni_sadrzaj>  MIHIN d.o.o. za proizvodnju, ugradnju i trgovinu bazenima u stečaju zastupanog po punomoćniku Ivan Mihin; Lidia Belamarić, stečajna upraviteljica</izvorni_sadrzaj>
    <derivirana_varijabla naziv="DomainObject.Predmet.ProtustrankaFormated_1">  MIHIN d.o.o. za proizvodnju, ugradnju i trgovinu bazenima u stečaju zastupanog po punomoćniku Ivan Mihin; Lidia Belamarić, stečajna upraviteljica</derivirana_varijabla>
  </DomainObject.Predmet.ProtustrankaFormated>
  <DomainObject.Predmet.ProtustrankaFormatedOIB>
    <izvorni_sadrzaj>  MIHIN d.o.o. za proizvodnju, ugradnju i trgovinu bazenima u stečaju, OIB 70597039145 zastupanog po punomoćniku Ivan Mihin; Lidia Belamarić, stečajna upraviteljica</izvorni_sadrzaj>
    <derivirana_varijabla naziv="DomainObject.Predmet.ProtustrankaFormatedOIB_1">  MIHIN d.o.o. za proizvodnju, ugradnju i trgovinu bazenima u stečaju, OIB 70597039145 zastupanog po punomoćniku Ivan Mihin; Lidia Belamarić, stečajna upraviteljica</derivirana_varijabla>
  </DomainObject.Predmet.ProtustrankaFormatedOIB>
  <DomainObject.Predmet.ProtustrankaFormatedWithAdress>
    <izvorni_sadrzaj> MIHIN d.o.o. za proizvodnju, ugradnju i trgovinu bazenima u stečaju, Varaždinska 197, 42208 Gornje Vratno zastupanog po punomoćniku Ivan Mihin; Lidia Belamarić, stečajna upraviteljica</izvorni_sadrzaj>
    <derivirana_varijabla naziv="DomainObject.Predmet.ProtustrankaFormatedWithAdress_1"> MIHIN d.o.o. za proizvodnju, ugradnju i trgovinu bazenima u stečaju, Varaždinska 197, 42208 Gornje Vratno zastupanog po punomoćniku Ivan Mihin; Lidia Belamarić, stečajna upraviteljica</derivirana_varijabla>
  </DomainObject.Predmet.ProtustrankaFormatedWithAdress>
  <DomainObject.Predmet.ProtustrankaFormatedWithAdressOIB>
    <izvorni_sadrzaj> MIHIN d.o.o. za proizvodnju, ugradnju i trgovinu bazenima u stečaju, OIB 70597039145, Varaždinska 197, 42208 Gornje Vratno zastupanog po punomoćniku Ivan Mihin; Lidia Belamarić, stečajna upraviteljica</izvorni_sadrzaj>
    <derivirana_varijabla naziv="DomainObject.Predmet.ProtustrankaFormatedWithAdressOIB_1"> MIHIN d.o.o. za proizvodnju, ugradnju i trgovinu bazenima u stečaju, OIB 70597039145, Varaždinska 197, 42208 Gornje Vratno zastupanog po punomoćniku Ivan Mihin; Lidia Belamarić, stečajna upraviteljica</derivirana_varijabla>
  </DomainObject.Predmet.ProtustrankaFormatedWithAdressOIB>
  <DomainObject.Predmet.ProtustrankaWithAdress>
    <izvorni_sadrzaj>MIHIN d.o.o. za proizvodnju, ugradnju i trgovinu bazenima u stečaju Varaždinska 197, 42208 Gornje Vratno</izvorni_sadrzaj>
    <derivirana_varijabla naziv="DomainObject.Predmet.ProtustrankaWithAdress_1">MIHIN d.o.o. za proizvodnju, ugradnju i trgovinu bazenima u stečaju Varaždinska 197, 42208 Gornje Vratno</derivirana_varijabla>
  </DomainObject.Predmet.ProtustrankaWithAdress>
  <DomainObject.Predmet.ProtustrankaWithAdressOIB>
    <izvorni_sadrzaj>MIHIN d.o.o. za proizvodnju, ugradnju i trgovinu bazenima u stečaju, OIB 70597039145, Varaždinska 197, 42208 Gornje Vratno</izvorni_sadrzaj>
    <derivirana_varijabla naziv="DomainObject.Predmet.ProtustrankaWithAdressOIB_1">MIHIN d.o.o. za proizvodnju, ugradnju i trgovinu bazenima u stečaju, OIB 70597039145, Varaždinska 197, 42208 Gornje Vratno</derivirana_varijabla>
  </DomainObject.Predmet.ProtustrankaWithAdressOIB>
  <DomainObject.Predmet.ProtustrankaNazivFormated>
    <izvorni_sadrzaj>MIHIN d.o.o. za proizvodnju, ugradnju i trgovinu bazenima u stečaju</izvorni_sadrzaj>
    <derivirana_varijabla naziv="DomainObject.Predmet.ProtustrankaNazivFormated_1">MIHIN d.o.o. za proizvodnju, ugradnju i trgovinu bazenima u stečaju</derivirana_varijabla>
  </DomainObject.Predmet.ProtustrankaNazivFormated>
  <DomainObject.Predmet.ProtustrankaNazivFormatedOIB>
    <izvorni_sadrzaj>MIHIN d.o.o. za proizvodnju, ugradnju i trgovinu bazenima u stečaju, OIB 70597039145</izvorni_sadrzaj>
    <derivirana_varijabla naziv="DomainObject.Predmet.ProtustrankaNazivFormatedOIB_1">MIHIN d.o.o. za proizvodnju, ugradnju i trgovinu bazenima u stečaju, OIB 70597039145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BANKA dioničko društvo zastupanog po punomoćniku OD Slunjski i Rudnički, j.t.d.; Financijska agencija</izvorni_sadrzaj>
    <derivirana_varijabla naziv="DomainObject.Predmet.StrankaFormated_1">  ERSTE&amp;STEIERMÄRKISCHE BANKA dioničko društvo zastupanog po punomoćniku OD Slunjski i Rudnički, j.t.d.; Financijska agencija</derivirana_varijabla>
  </DomainObject.Predmet.StrankaFormated>
  <DomainObject.Predmet.StrankaFormatedOIB>
    <izvorni_sadrzaj>  ERSTE&amp;STEIERMÄRKISCHE BANKA dioničko društvo, OIB 23057039320 zastupanog po punomoćniku OD Slunjski i Rudnički, j.t.d.; Financijska agencija, OIB 85821130368</izvorni_sadrzaj>
    <derivirana_varijabla naziv="DomainObject.Predmet.StrankaFormatedOIB_1">  ERSTE&amp;STEIERMÄRKISCHE BANKA dioničko društvo, OIB 23057039320 zastupanog po punomoćniku OD Slunjski i Rudnički, j.t.d.; Financijska agencija, OIB 85821130368</derivirana_varijabla>
  </DomainObject.Predmet.StrankaFormatedOIB>
  <DomainObject.Predmet.StrankaFormatedWithAdress>
    <izvorni_sadrzaj> ERSTE&amp;STEIERMÄRKISCHE BANKA dioničko društvo, Jadranski Trg 3/a, 51000 Rijeka zastupanog po punomoćniku OD Slunjski i Rudnički, j.t.d.; Financijska agencija</izvorni_sadrzaj>
    <derivirana_varijabla naziv="DomainObject.Predmet.StrankaFormatedWithAdress_1"> ERSTE&amp;STEIERMÄRKISCHE BANKA dioničko društvo, Jadranski Trg 3/a, 51000 Rijeka zastupanog po punomoćniku OD Slunjski i Rudnički, j.t.d.; Financijska agencija</derivirana_varijabla>
  </DomainObject.Predmet.StrankaFormatedWithAdress>
  <DomainObject.Predmet.StrankaFormatedWithAdressOIB>
    <izvorni_sadrzaj> ERSTE&amp;STEIERMÄRKISCHE BANKA dioničko društvo, OIB 23057039320, Jadranski Trg 3/a, 51000 Rijeka zastupanog po punomoćniku OD Slunjski i Rudnički, j.t.d.; Financijska agencija, OIB 85821130368</izvorni_sadrzaj>
    <derivirana_varijabla naziv="DomainObject.Predmet.StrankaFormatedWithAdressOIB_1"> ERSTE&amp;STEIERMÄRKISCHE BANKA dioničko društvo, OIB 23057039320, Jadranski Trg 3/a, 51000 Rijeka zastupanog po punomoćniku OD Slunjski i Rudnički, j.t.d.; Financijska agencija, OIB 85821130368</derivirana_varijabla>
  </DomainObject.Predmet.StrankaFormatedWithAdressOIB>
  <DomainObject.Predmet.StrankaWithAdress>
    <izvorni_sadrzaj>ERSTE&amp;STEIERMÄRKISCHE BANKA dioničko društvo Jadranski Trg 3/a,51000 Rijeka,Financijska agencija </izvorni_sadrzaj>
    <derivirana_varijabla naziv="DomainObject.Predmet.StrankaWithAdress_1">ERSTE&amp;STEIERMÄRKISCHE BANKA dioničko društvo Jadranski Trg 3/a,51000 Rijeka,Financijska agencija </derivirana_varijabla>
  </DomainObject.Predmet.StrankaWithAdress>
  <DomainObject.Predmet.StrankaWithAdressOIB>
    <izvorni_sadrzaj>ERSTE&amp;STEIERMÄRKISCHE BANKA dioničko društvo, OIB 23057039320, Jadranski Trg 3/a,51000 Rijeka,Financijska agencija, OIB 85821130368</izvorni_sadrzaj>
    <derivirana_varijabla naziv="DomainObject.Predmet.StrankaWithAdressOIB_1">ERSTE&amp;STEIERMÄRKISCHE BANKA dioničko društvo, OIB 23057039320, Jadranski Trg 3/a,51000 Rijeka,Financijska agencija, OIB 85821130368</derivirana_varijabla>
  </DomainObject.Predmet.StrankaWithAdressOIB>
  <DomainObject.Predmet.StrankaNazivFormated>
    <izvorni_sadrzaj>ERSTE&amp;STEIERMÄRKISCHE BANKA dioničko društvo,Financijska agencija</izvorni_sadrzaj>
    <derivirana_varijabla naziv="DomainObject.Predmet.StrankaNazivFormated_1">ERSTE&amp;STEIERMÄRKISCHE BANKA dioničko društvo,Financijska agencija</derivirana_varijabla>
  </DomainObject.Predmet.StrankaNazivFormated>
  <DomainObject.Predmet.StrankaNazivFormatedOIB>
    <izvorni_sadrzaj>ERSTE&amp;STEIERMÄRKISCHE BANKA dioničko društvo, OIB 23057039320,Financijska agencija, OIB 85821130368</izvorni_sadrzaj>
    <derivirana_varijabla naziv="DomainObject.Predmet.StrankaNazivFormatedOIB_1">ERSTE&amp;STEIERMÄRKISCHE BANKA dioničko društvo, OIB 23057039320,Financijska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1550.51</izvorni_sadrzaj>
    <derivirana_varijabla naziv="DomainObject.Predmet.TrenutnaVrijednost_1">1550.51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ERSTE&amp;STEIERMÄRKISCHE BANKA dioničko društvo zastupanog po punomoćniku OD Slunjski i Rudnički, j.t.d.</item>
      <item>Financijska agencija</item>
    </izvorni_sadrzaj>
    <derivirana_varijabla naziv="DomainObject.Predmet.StrankaListFormated_1">
      <item>ERSTE&amp;STEIERMÄRKISCHE BANKA dioničko društvo zastupanog po punomoćniku OD Slunjski i Rudnički, j.t.d.</item>
      <item>Financijska agencija</item>
    </derivirana_varijabla>
  </DomainObject.Predmet.StrankaListFormated>
  <DomainObject.Predmet.StrankaListFormatedOIB>
    <izvorni_sadrzaj>
      <item>ERSTE&amp;STEIERMÄRKISCHE BANKA dioničko društvo, OIB 23057039320 zastupanog po punomoćniku OD Slunjski i Rudnički, j.t.d.</item>
      <item>Financijska agencija, OIB 85821130368</item>
    </izvorni_sadrzaj>
    <derivirana_varijabla naziv="DomainObject.Predmet.StrankaListFormatedOIB_1">
      <item>ERSTE&amp;STEIERMÄRKISCHE BANKA dioničko društvo, OIB 23057039320 zastupanog po punomoćniku OD Slunjski i Rudnički, j.t.d.</item>
      <item>Financijska agencija, OIB 85821130368</item>
    </derivirana_varijabla>
  </DomainObject.Predmet.StrankaListFormatedOIB>
  <DomainObject.Predmet.StrankaListFormatedWithAdress>
    <izvorni_sadrzaj>
      <item>ERSTE&amp;STEIERMÄRKISCHE BANKA dioničko društvo, Jadranski Trg 3/a, 51000 Rijeka zastupanog po punomoćniku OD Slunjski i Rudnički, j.t.d.</item>
      <item>Financijska agencija</item>
    </izvorni_sadrzaj>
    <derivirana_varijabla naziv="DomainObject.Predmet.StrankaListFormatedWithAdress_1">
      <item>ERSTE&amp;STEIERMÄRKISCHE BANKA dioničko društvo, Jadranski Trg 3/a, 51000 Rijeka zastupanog po punomoćniku OD Slunjski i Rudnički, j.t.d.</item>
      <item>Financijska agencija</item>
    </derivirana_varijabla>
  </DomainObject.Predmet.StrankaListFormatedWithAdress>
  <DomainObject.Predmet.StrankaListFormatedWithAdressOIB>
    <izvorni_sadrzaj>
      <item>ERSTE&amp;STEIERMÄRKISCHE BANKA dioničko društvo, OIB 23057039320, Jadranski Trg 3/a, 51000 Rijeka zastupanog po punomoćniku OD Slunjski i Rudnički, j.t.d.</item>
      <item>Financijska agencija, OIB 85821130368</item>
    </izvorni_sadrzaj>
    <derivirana_varijabla naziv="DomainObject.Predmet.StrankaListFormatedWithAdressOIB_1">
      <item>ERSTE&amp;STEIERMÄRKISCHE BANKA dioničko društvo, OIB 23057039320, Jadranski Trg 3/a, 51000 Rijeka zastupanog po punomoćniku OD Slunjski i Rudnički, j.t.d.</item>
      <item>Financijska agencija, OIB 85821130368</item>
    </derivirana_varijabla>
  </DomainObject.Predmet.StrankaListFormatedWithAdressOIB>
  <DomainObject.Predmet.StrankaListNazivFormated>
    <izvorni_sadrzaj>
      <item>ERSTE&amp;STEIERMÄRKISCHE BANKA dioničko društvo</item>
      <item>Financijska agencija</item>
    </izvorni_sadrzaj>
    <derivirana_varijabla naziv="DomainObject.Predmet.StrankaListNazivFormated_1">
      <item>ERSTE&amp;STEIERMÄRKISCHE BANKA dioničko društvo</item>
      <item>Financijska agencija</item>
    </derivirana_varijabla>
  </DomainObject.Predmet.StrankaListNazivFormated>
  <DomainObject.Predmet.StrankaListNazivFormatedOIB>
    <izvorni_sadrzaj>
      <item>ERSTE&amp;STEIERMÄRKISCHE BANKA dioničko društvo, OIB 23057039320</item>
      <item>Financijska agencija, OIB 85821130368</item>
    </izvorni_sadrzaj>
    <derivirana_varijabla naziv="DomainObject.Predmet.StrankaListNazivFormatedOIB_1">
      <item>ERSTE&amp;STEIERMÄRKISCHE BANKA dioničko društvo, OIB 23057039320</item>
      <item>Financijska agencija, OIB 85821130368</item>
    </derivirana_varijabla>
  </DomainObject.Predmet.StrankaListNazivFormatedOIB>
  <DomainObject.Predmet.ProtuStrankaListFormated>
    <izvorni_sadrzaj>
      <item>MIHIN d.o.o. za proizvodnju, ugradnju i trgovinu bazenima u stečaju zastupanog po punomoćniku Ivan Mihin; Lidia Belamarić, stečajna upraviteljica</item>
    </izvorni_sadrzaj>
    <derivirana_varijabla naziv="DomainObject.Predmet.ProtuStrankaListFormated_1">
      <item>MIHIN d.o.o. za proizvodnju, ugradnju i trgovinu bazenima u stečaju zastupanog po punomoćniku Ivan Mihin; Lidia Belamarić, stečajna upraviteljica</item>
    </derivirana_varijabla>
  </DomainObject.Predmet.ProtuStrankaListFormated>
  <DomainObject.Predmet.ProtuStrankaListFormatedOIB>
    <izvorni_sadrzaj>
      <item>MIHIN d.o.o. za proizvodnju, ugradnju i trgovinu bazenima u stečaju, OIB 70597039145 zastupanog po punomoćniku Ivan Mihin; Lidia Belamarić, stečajna upraviteljica</item>
    </izvorni_sadrzaj>
    <derivirana_varijabla naziv="DomainObject.Predmet.ProtuStrankaListFormatedOIB_1">
      <item>MIHIN d.o.o. za proizvodnju, ugradnju i trgovinu bazenima u stečaju, OIB 70597039145 zastupanog po punomoćniku Ivan Mihin; Lidia Belamarić, stečajna upraviteljica</item>
    </derivirana_varijabla>
  </DomainObject.Predmet.ProtuStrankaListFormatedOIB>
  <DomainObject.Predmet.ProtuStrankaListFormatedWithAdress>
    <izvorni_sadrzaj>
      <item>MIHIN d.o.o. za proizvodnju, ugradnju i trgovinu bazenima u stečaju, Varaždinska 197, 42208 Gornje Vratno zastupanog po punomoćniku Ivan Mihin; Lidia Belamarić, stečajna upraviteljica</item>
    </izvorni_sadrzaj>
    <derivirana_varijabla naziv="DomainObject.Predmet.ProtuStrankaListFormatedWithAdress_1">
      <item>MIHIN d.o.o. za proizvodnju, ugradnju i trgovinu bazenima u stečaju, Varaždinska 197, 42208 Gornje Vratno zastupanog po punomoćniku Ivan Mihin; Lidia Belamarić, stečajna upraviteljica</item>
    </derivirana_varijabla>
  </DomainObject.Predmet.ProtuStrankaListFormatedWithAdress>
  <DomainObject.Predmet.ProtuStrankaListFormatedWithAdressOIB>
    <izvorni_sadrzaj>
      <item>MIHIN d.o.o. za proizvodnju, ugradnju i trgovinu bazenima u stečaju, OIB 70597039145, Varaždinska 197, 42208 Gornje Vratno zastupanog po punomoćniku Ivan Mihin; Lidia Belamarić, stečajna upraviteljica</item>
    </izvorni_sadrzaj>
    <derivirana_varijabla naziv="DomainObject.Predmet.ProtuStrankaListFormatedWithAdressOIB_1">
      <item>MIHIN d.o.o. za proizvodnju, ugradnju i trgovinu bazenima u stečaju, OIB 70597039145, Varaždinska 197, 42208 Gornje Vratno zastupanog po punomoćniku Ivan Mihin; Lidia Belamarić, stečajna upraviteljica</item>
    </derivirana_varijabla>
  </DomainObject.Predmet.ProtuStrankaListFormatedWithAdressOIB>
  <DomainObject.Predmet.ProtuStrankaListNazivFormated>
    <izvorni_sadrzaj>
      <item>MIHIN d.o.o. za proizvodnju, ugradnju i trgovinu bazenima u stečaju</item>
    </izvorni_sadrzaj>
    <derivirana_varijabla naziv="DomainObject.Predmet.ProtuStrankaListNazivFormated_1">
      <item>MIHIN d.o.o. za proizvodnju, ugradnju i trgovinu bazenima u stečaju</item>
    </derivirana_varijabla>
  </DomainObject.Predmet.ProtuStrankaListNazivFormated>
  <DomainObject.Predmet.ProtuStrankaListNazivFormatedOIB>
    <izvorni_sadrzaj>
      <item>MIHIN d.o.o. za proizvodnju, ugradnju i trgovinu bazenima u stečaju, OIB 70597039145</item>
    </izvorni_sadrzaj>
    <derivirana_varijabla naziv="DomainObject.Predmet.ProtuStrankaListNazivFormatedOIB_1">
      <item>MIHIN d.o.o. za proizvodnju, ugradnju i trgovinu bazenima u stečaju, OIB 70597039145</item>
    </derivirana_varijabla>
  </DomainObject.Predmet.ProtuStrankaListNazivFormatedOIB>
  <DomainObject.Predmet.OstaliListFormated>
    <izvorni_sadrzaj>
      <item>Županijsko državno odvjetništvo u Varaždinu</item>
      <item>Ivan Mihin punomoćnik sudionika u postupku MIHIN d.o.o. za proizvodnju, ugradnju i trgovinu bazenima u stečaju</item>
      <item>OD Slunjski i Rudnički, j.t.d. punomoćnik sudionika u postupku ERSTE&amp;STEIERMÄRKISCHE BANKA dioničko društvo</item>
      <item>Tihomir Rožmarić,odvjetnik</item>
      <item>Lidia Belamarić, stečajna upraviteljica punomoćnica sudionika u postupku MIHIN d.o.o. za proizvodnju, ugradnju i trgovinu bazenima u stečaju</item>
      <item>Agencija za osiguranje radničkih tražbina</item>
      <item>Tea Gatternig</item>
    </izvorni_sadrzaj>
    <derivirana_varijabla naziv="DomainObject.Predmet.OstaliListFormated_1">
      <item>Županijsko državno odvjetništvo u Varaždinu</item>
      <item>Ivan Mihin punomoćnik sudionika u postupku MIHIN d.o.o. za proizvodnju, ugradnju i trgovinu bazenima u stečaju</item>
      <item>OD Slunjski i Rudnički, j.t.d. punomoćnik sudionika u postupku ERSTE&amp;STEIERMÄRKISCHE BANKA dioničko društvo</item>
      <item>Tihomir Rožmarić,odvjetnik</item>
      <item>Lidia Belamarić, stečajna upraviteljica punomoćnica sudionika u postupku MIHIN d.o.o. za proizvodnju, ugradnju i trgovinu bazenima u stečaju</item>
      <item>Agencija za osiguranje radničkih tražbina</item>
      <item>Tea Gatternig</item>
    </derivirana_varijabla>
  </DomainObject.Predmet.OstaliListFormated>
  <DomainObject.Predmet.OstaliListFormatedOIB>
    <izvorni_sadrzaj>
      <item>Županijsko državno odvjetništvo u Varaždinu</item>
      <item>Ivan Mihin, OIB 56125935587 punomoćnik sudionika u postupku MIHIN d.o.o. za proizvodnju, ugradnju i trgovinu bazenima u stečaju</item>
      <item>OD Slunjski i Rudnički, j.t.d. punomoćnik sudionika u postupku ERSTE&amp;STEIERMÄRKISCHE BANKA dioničko društvo</item>
      <item>Tihomir Rožmarić,odvjetnik, OIB 44673893071</item>
      <item>Lidia Belamarić, stečajna upraviteljica, OIB 55271144632 punomoćnica sudionika u postupku MIHIN d.o.o. za proizvodnju, ugradnju i trgovinu bazenima u stečaju</item>
      <item>Agencija za osiguranje radničkih tražbina, OIB 04323472109</item>
      <item>Tea Gatternig, OIB 20214370352</item>
    </izvorni_sadrzaj>
    <derivirana_varijabla naziv="DomainObject.Predmet.OstaliListFormatedOIB_1">
      <item>Županijsko državno odvjetništvo u Varaždinu</item>
      <item>Ivan Mihin, OIB 56125935587 punomoćnik sudionika u postupku MIHIN d.o.o. za proizvodnju, ugradnju i trgovinu bazenima u stečaju</item>
      <item>OD Slunjski i Rudnički, j.t.d. punomoćnik sudionika u postupku ERSTE&amp;STEIERMÄRKISCHE BANKA dioničko društvo</item>
      <item>Tihomir Rožmarić,odvjetnik, OIB 44673893071</item>
      <item>Lidia Belamarić, stečajna upraviteljica, OIB 55271144632 punomoćnica sudionika u postupku MIHIN d.o.o. za proizvodnju, ugradnju i trgovinu bazenima u stečaju</item>
      <item>Agencija za osiguranje radničkih tražbina, OIB 04323472109</item>
      <item>Tea Gatternig, OIB 20214370352</item>
    </derivirana_varijabla>
  </DomainObject.Predmet.OstaliListFormatedOIB>
  <DomainObject.Predmet.OstaliListFormatedWithAdress>
    <izvorni_sadrzaj>
      <item>Županijsko državno odvjetništvo u Varaždinu</item>
      <item>Ivan Mihin, Varaždinska Ulica 197, 42208 Gornje Vratno punomoćnik sudionika u postupku MIHIN d.o.o. za proizvodnju, ugradnju i trgovinu bazenima u stečaju</item>
      <item>OD Slunjski i Rudnički, j.t.d., Kratka 2/I, 42000 Varaždin punomoćnik sudionika u postupku ERSTE&amp;STEIERMÄRKISCHE BANKA dioničko društvo</item>
      <item>Tihomir Rožmarić,odvjetnik, Mali plac 1, 42000 Varaždin</item>
      <item>Lidia Belamarić, stečajna upraviteljica, Kratka 2, 42000 Varaždin punomoćnica sudionika u postupku MIHIN d.o.o. za proizvodnju, ugradnju i trgovinu bazenima u stečaju</item>
      <item>Agencija za osiguranje radničkih tražbina, Frankopanska 11, 10000 Zagreb</item>
      <item>Tea Gatternig, Branka Vodnika 4, 42000 Varaždin</item>
    </izvorni_sadrzaj>
    <derivirana_varijabla naziv="DomainObject.Predmet.OstaliListFormatedWithAdress_1">
      <item>Županijsko državno odvjetništvo u Varaždinu</item>
      <item>Ivan Mihin, Varaždinska Ulica 197, 42208 Gornje Vratno punomoćnik sudionika u postupku MIHIN d.o.o. za proizvodnju, ugradnju i trgovinu bazenima u stečaju</item>
      <item>OD Slunjski i Rudnički, j.t.d., Kratka 2/I, 42000 Varaždin punomoćnik sudionika u postupku ERSTE&amp;STEIERMÄRKISCHE BANKA dioničko društvo</item>
      <item>Tihomir Rožmarić,odvjetnik, Mali plac 1, 42000 Varaždin</item>
      <item>Lidia Belamarić, stečajna upraviteljica, Kratka 2, 42000 Varaždin punomoćnica sudionika u postupku MIHIN d.o.o. za proizvodnju, ugradnju i trgovinu bazenima u stečaju</item>
      <item>Agencija za osiguranje radničkih tražbina, Frankopanska 11, 10000 Zagreb</item>
      <item>Tea Gatternig, Branka Vodnika 4, 42000 Varaždin</item>
    </derivirana_varijabla>
  </DomainObject.Predmet.OstaliListFormatedWithAdress>
  <DomainObject.Predmet.OstaliListFormatedWithAdressOIB>
    <izvorni_sadrzaj>
      <item>Županijsko državno odvjetništvo u Varaždinu</item>
      <item>Ivan Mihin, OIB 56125935587, Varaždinska Ulica 197, 42208 Gornje Vratno punomoćnik sudionika u postupku MIHIN d.o.o. za proizvodnju, ugradnju i trgovinu bazenima u stečaju</item>
      <item>OD Slunjski i Rudnički, j.t.d., Kratka 2/I, 42000 Varaždin punomoćnik sudionika u postupku ERSTE&amp;STEIERMÄRKISCHE BANKA dioničko društvo</item>
      <item>Tihomir Rožmarić,odvjetnik, OIB 44673893071, Mali plac 1, 42000 Varaždin</item>
      <item>Lidia Belamarić, stečajna upraviteljica, OIB 55271144632, Kratka 2, 42000 Varaždin punomoćnica sudionika u postupku MIHIN d.o.o. za proizvodnju, ugradnju i trgovinu bazenima u stečaju</item>
      <item>Agencija za osiguranje radničkih tražbina, OIB 04323472109, Frankopanska 11, 10000 Zagreb</item>
      <item>Tea Gatternig, OIB 20214370352, Branka Vodnika 4, 42000 Varaždin</item>
    </izvorni_sadrzaj>
    <derivirana_varijabla naziv="DomainObject.Predmet.OstaliListFormatedWithAdressOIB_1">
      <item>Županijsko državno odvjetništvo u Varaždinu</item>
      <item>Ivan Mihin, OIB 56125935587, Varaždinska Ulica 197, 42208 Gornje Vratno punomoćnik sudionika u postupku MIHIN d.o.o. za proizvodnju, ugradnju i trgovinu bazenima u stečaju</item>
      <item>OD Slunjski i Rudnički, j.t.d., Kratka 2/I, 42000 Varaždin punomoćnik sudionika u postupku ERSTE&amp;STEIERMÄRKISCHE BANKA dioničko društvo</item>
      <item>Tihomir Rožmarić,odvjetnik, OIB 44673893071, Mali plac 1, 42000 Varaždin</item>
      <item>Lidia Belamarić, stečajna upraviteljica, OIB 55271144632, Kratka 2, 42000 Varaždin punomoćnica sudionika u postupku MIHIN d.o.o. za proizvodnju, ugradnju i trgovinu bazenima u stečaju</item>
      <item>Agencija za osiguranje radničkih tražbina, OIB 04323472109, Frankopanska 11, 10000 Zagreb</item>
      <item>Tea Gatternig, OIB 20214370352, Branka Vodnika 4, 42000 Varaždin</item>
    </derivirana_varijabla>
  </DomainObject.Predmet.OstaliListFormatedWithAdressOIB>
  <DomainObject.Predmet.OstaliListNazivFormated>
    <izvorni_sadrzaj>
      <item>Županijsko državno odvjetništvo u Varaždinu</item>
      <item>Ivan Mihin</item>
      <item>OD Slunjski i Rudnički, j.t.d.</item>
      <item>Tihomir Rožmarić,odvjetnik</item>
      <item>Lidia Belamarić, stečajna upraviteljica</item>
      <item>Agencija za osiguranje radničkih tražbina</item>
      <item>Tea Gatternig</item>
    </izvorni_sadrzaj>
    <derivirana_varijabla naziv="DomainObject.Predmet.OstaliListNazivFormated_1">
      <item>Županijsko državno odvjetništvo u Varaždinu</item>
      <item>Ivan Mihin</item>
      <item>OD Slunjski i Rudnički, j.t.d.</item>
      <item>Tihomir Rožmarić,odvjetnik</item>
      <item>Lidia Belamarić, stečajna upraviteljica</item>
      <item>Agencija za osiguranje radničkih tražbina</item>
      <item>Tea Gatternig</item>
    </derivirana_varijabla>
  </DomainObject.Predmet.OstaliListNazivFormated>
  <DomainObject.Predmet.OstaliListNazivFormatedOIB>
    <izvorni_sadrzaj>
      <item>Županijsko državno odvjetništvo u Varaždinu</item>
      <item>Ivan Mihin, OIB 56125935587</item>
      <item>OD Slunjski i Rudnički, j.t.d.</item>
      <item>Tihomir Rožmarić,odvjetnik, OIB 44673893071</item>
      <item>Lidia Belamarić, stečajna upraviteljica, OIB 55271144632</item>
      <item>Agencija za osiguranje radničkih tražbina, OIB 04323472109</item>
      <item>Tea Gatternig, OIB 20214370352</item>
    </izvorni_sadrzaj>
    <derivirana_varijabla naziv="DomainObject.Predmet.OstaliListNazivFormatedOIB_1">
      <item>Županijsko državno odvjetništvo u Varaždinu</item>
      <item>Ivan Mihin, OIB 56125935587</item>
      <item>OD Slunjski i Rudnički, j.t.d.</item>
      <item>Tihomir Rožmarić,odvjetnik, OIB 44673893071</item>
      <item>Lidia Belamarić, stečajna upraviteljica, OIB 55271144632</item>
      <item>Agencija za osiguranje radničkih tražbina, OIB 04323472109</item>
      <item>Tea Gatternig, OIB 20214370352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2019.</izvorni_sadrzaj>
    <derivirana_varijabla naziv="DomainObject.Datum_1">23. siječnja 2019.</derivirana_varijabla>
  </DomainObject.Datum>
  <DomainObject.PoslovniBrojDokumenta>
    <izvorni_sadrzaj>St-735/2016-71</izvorni_sadrzaj>
    <derivirana_varijabla naziv="DomainObject.PoslovniBrojDokumenta_1">St-735/2016-71</derivirana_varijabla>
  </DomainObject.PoslovniBrojDokumenta>
  <DomainObject.Predmet.StrankaIDrugi>
    <izvorni_sadrzaj>ERSTE&amp;STEIERMÄRKISCHE BANKA dioničko društvo i dr.</izvorni_sadrzaj>
    <derivirana_varijabla naziv="DomainObject.Predmet.StrankaIDrugi_1">ERSTE&amp;STEIERMÄRKISCHE BANKA dioničko društvo i dr.</derivirana_varijabla>
  </DomainObject.Predmet.StrankaIDrugi>
  <DomainObject.Predmet.ProtustrankaIDrugi>
    <izvorni_sadrzaj>MIHIN d.o.o. za proizvodnju, ugradnju i trgovinu bazenima u stečaju</izvorni_sadrzaj>
    <derivirana_varijabla naziv="DomainObject.Predmet.ProtustrankaIDrugi_1">MIHIN d.o.o. za proizvodnju, ugradnju i trgovinu bazenima u stečaju</derivirana_varijabla>
  </DomainObject.Predmet.ProtustrankaIDrugi>
  <DomainObject.Predmet.StrankaIDrugiAdressOIB>
    <izvorni_sadrzaj>ERSTE&amp;STEIERMÄRKISCHE BANKA dioničko društvo, OIB 23057039320, Jadranski Trg 3/a, 51000 Rijeka i dr.</izvorni_sadrzaj>
    <derivirana_varijabla naziv="DomainObject.Predmet.StrankaIDrugiAdressOIB_1">ERSTE&amp;STEIERMÄRKISCHE BANKA dioničko društvo, OIB 23057039320, Jadranski Trg 3/a, 51000 Rijeka i dr.</derivirana_varijabla>
  </DomainObject.Predmet.StrankaIDrugiAdressOIB>
  <DomainObject.Predmet.ProtustrankaIDrugiAdressOIB>
    <izvorni_sadrzaj>MIHIN d.o.o. za proizvodnju, ugradnju i trgovinu bazenima u stečaju, OIB 70597039145, Varaždinska 197, 42208 Gornje Vratno</izvorni_sadrzaj>
    <derivirana_varijabla naziv="DomainObject.Predmet.ProtustrankaIDrugiAdressOIB_1">MIHIN d.o.o. za proizvodnju, ugradnju i trgovinu bazenima u stečaju, OIB 70597039145, Varaždinska 197, 42208 Gornje Vratno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ERSTE&amp;STEIERMÄRKISCHE BANKA dioničko društvo</item>
      <item>MIHIN d.o.o. za proizvodnju, ugradnju i trgovinu bazenima u stečaju</item>
      <item>Financijska agencija</item>
      <item>Županijsko državno odvjetništvo u Varaždinu</item>
      <item>Ivan Mihin</item>
      <item>OD Slunjski i Rudnički, j.t.d.</item>
      <item>Tihomir Rožmarić,odvjetnik</item>
      <item>Lidia Belamarić, stečajna upraviteljica</item>
      <item>Agencija za osiguranje radničkih tražbina</item>
      <item>Tea Gatternig</item>
    </izvorni_sadrzaj>
    <derivirana_varijabla naziv="DomainObject.Predmet.SudioniciListNaziv_1">
      <item>ERSTE&amp;STEIERMÄRKISCHE BANKA dioničko društvo</item>
      <item>MIHIN d.o.o. za proizvodnju, ugradnju i trgovinu bazenima u stečaju</item>
      <item>Financijska agencija</item>
      <item>Županijsko državno odvjetništvo u Varaždinu</item>
      <item>Ivan Mihin</item>
      <item>OD Slunjski i Rudnički, j.t.d.</item>
      <item>Tihomir Rožmarić,odvjetnik</item>
      <item>Lidia Belamarić, stečajna upraviteljica</item>
      <item>Agencija za osiguranje radničkih tražbina</item>
      <item>Tea Gatternig</item>
    </derivirana_varijabla>
  </DomainObject.Predmet.SudioniciListNaziv>
  <DomainObject.Predmet.SudioniciListAdressOIB>
    <izvorni_sadrzaj>
      <item>ERSTE&amp;STEIERMÄRKISCHE BANKA dioničko društvo, OIB 23057039320, Jadranski Trg 3/a,51000 Rijeka</item>
      <item>MIHIN d.o.o. za proizvodnju, ugradnju i trgovinu bazenima u stečaju, OIB 70597039145, Varaždinska 197,42208 Gornje Vratno</item>
      <item>Financijska agencija, OIB 85821130368</item>
      <item>Županijsko državno odvjetništvo u Varaždinu</item>
      <item>Ivan Mihin, OIB 56125935587, Varaždinska Ulica 197,42208 Gornje Vratno</item>
      <item>OD Slunjski i Rudnički, j.t.d., Kratka 2/I,42000 Varaždin</item>
      <item>Tihomir Rožmarić,odvjetnik, OIB 44673893071, Mali plac 1,42000 Varaždin</item>
      <item>Lidia Belamarić, stečajna upraviteljica, OIB 55271144632, Kratka 2,42000 Varaždin</item>
      <item>Agencija za osiguranje radničkih tražbina, OIB 04323472109, Frankopanska 11,10000 Zagreb</item>
      <item>Tea Gatternig, OIB 20214370352, Branka Vodnika 4,42000 Varaždin</item>
    </izvorni_sadrzaj>
    <derivirana_varijabla naziv="DomainObject.Predmet.SudioniciListAdressOIB_1">
      <item>ERSTE&amp;STEIERMÄRKISCHE BANKA dioničko društvo, OIB 23057039320, Jadranski Trg 3/a,51000 Rijeka</item>
      <item>MIHIN d.o.o. za proizvodnju, ugradnju i trgovinu bazenima u stečaju, OIB 70597039145, Varaždinska 197,42208 Gornje Vratno</item>
      <item>Financijska agencija, OIB 85821130368</item>
      <item>Županijsko državno odvjetništvo u Varaždinu</item>
      <item>Ivan Mihin, OIB 56125935587, Varaždinska Ulica 197,42208 Gornje Vratno</item>
      <item>OD Slunjski i Rudnički, j.t.d., Kratka 2/I,42000 Varaždin</item>
      <item>Tihomir Rožmarić,odvjetnik, OIB 44673893071, Mali plac 1,42000 Varaždin</item>
      <item>Lidia Belamarić, stečajna upraviteljica, OIB 55271144632, Kratka 2,42000 Varaždin</item>
      <item>Agencija za osiguranje radničkih tražbina, OIB 04323472109, Frankopanska 11,10000 Zagreb</item>
      <item>Tea Gatternig, OIB 20214370352, Branka Vodnika 4,42000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23057039320</item>
      <item>, OIB 70597039145</item>
      <item>, OIB 85821130368</item>
      <item>, OIB null</item>
      <item>, OIB 56125935587</item>
      <item>, OIB null</item>
      <item>, OIB 44673893071</item>
      <item>, OIB 55271144632</item>
      <item>, OIB 04323472109</item>
      <item>, OIB 20214370352</item>
    </izvorni_sadrzaj>
    <derivirana_varijabla naziv="DomainObject.Predmet.SudioniciListNazivOIB_1">
      <item>, OIB 23057039320</item>
      <item>, OIB 70597039145</item>
      <item>, OIB 85821130368</item>
      <item>, OIB null</item>
      <item>, OIB 56125935587</item>
      <item>, OIB null</item>
      <item>, OIB 44673893071</item>
      <item>, OIB 55271144632</item>
      <item>, OIB 04323472109</item>
      <item>, OIB 20214370352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Lidia Belamarić, OIB 55271144632, Kratka 2 Varaždin</item>
    </izvorni_sadrzaj>
    <derivirana_varijabla naziv="DomainObject.Predmet.StecajniUpraviteljiListAddressOIB_1">
      <item>Lidia Belamarić, OIB 55271144632, Kratka 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siječnja 2019.</izvorni_sadrzaj>
    <derivirana_varijabla naziv="DomainObject.Predmet.DatumZadnjeOdrzaneSudskeRadnje_1">16. siječnja 2019.</derivirana_varijabla>
  </DomainObject.Predmet.DatumZadnjeOdrzaneSudskeRadnje>
  <DomainObject.PredzadnjaOdlukaIzPredmeta.DatumDonosenjaOdluke>
    <izvorni_sadrzaj>17. siječnja 2019.</izvorni_sadrzaj>
    <derivirana_varijabla naziv="DomainObject.PredzadnjaOdlukaIzPredmeta.DatumDonosenjaOdluke_1">17. siječnja 2019.</derivirana_varijabla>
  </DomainObject.PredzadnjaOdlukaIzPredmeta.DatumDonosenjaOdluke>
  <DomainObject.PredzadnjaOdlukaIzPredmeta.Oznaka>
    <izvorni_sadrzaj>St-735/2016-70</izvorni_sadrzaj>
    <derivirana_varijabla naziv="DomainObject.PredzadnjaOdlukaIzPredmeta.Oznaka_1">St-735/2016-70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1335</properties:Words>
  <properties:Characters>6959</properties:Characters>
  <properties:Lines>173</properties:Lines>
  <properties:Paragraphs>44</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2019-01-23T08:57:00Z</dcterms:created>
  <dc:creator>Tihana Martinez</dc:creator>
  <dc:description/>
  <cp:keywords/>
  <cp:lastModifiedBy>Tihana Martinez</cp:lastModifiedBy>
  <cp:lastPrinted>2019-01-23T09:31:00Z</cp:lastPrinted>
  <dcterms:modified xmlns:xsi="http://www.w3.org/2001/XMLSchema-instance" xsi:type="dcterms:W3CDTF">2019-01-23T09:36:00Z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St-735/2016-71 / Odluka - Rješenje - dosuda (St-735-16-71-Rješenje o dosudi-22.1.19..docx)</vt:lpwstr>
  </prop:property>
  <prop:property name="CC_coloring" pid="4" fmtid="{D5CDD505-2E9C-101B-9397-08002B2CF9AE}">
    <vt:bool>false</vt:bool>
  </prop:property>
  <prop:property name="BrojStranica" pid="5" fmtid="{D5CDD505-2E9C-101B-9397-08002B2CF9AE}">
    <vt:i4>4</vt:i4>
  </prop:property>
</prop:Properties>
</file>