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efd4" w14:paraId="2c3efd4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C2E68" w:rsidR="004E77EF" w:rsidRPr="004E77EF">
        <w:tc>
          <w:tcPr>
            <w:tcW w:type="dxa" w:w="3060"/>
          </w:tcPr>
          <w:p w:rsidRDefault="00FC1C16" w:rsidP="003C2E68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3C2E68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3C2E68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3C2E68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3C2E68" w:rsidP="009A3E7E" w:rsidR="00675DA9" w:rsidRPr="004E77EF">
      <w:pPr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6838BA"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="006838BA"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>
        <w:rPr>
          <w:sz w:val="24"/>
          <w:szCs w:val="24"/>
        </w:rPr>
        <w:t>2968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B800FC">
        <w:rPr>
          <w:sz w:val="24"/>
          <w:szCs w:val="24"/>
          <w:lang w:val="pt-BR"/>
        </w:rPr>
        <w:t xml:space="preserve">EURO-ATM d.o.o., Zagreb, Vijenac Frane Gotovca 10, OIB: </w:t>
      </w:r>
      <w:r w:rsidR="00B800FC" w:rsidRPr="000D1879">
        <w:rPr>
          <w:sz w:val="24"/>
          <w:szCs w:val="24"/>
        </w:rPr>
        <w:t>50739907262</w:t>
      </w:r>
      <w:r w:rsidRPr="00F057FF">
        <w:rPr>
          <w:sz w:val="24"/>
          <w:szCs w:val="24"/>
        </w:rPr>
        <w:t xml:space="preserve">, </w:t>
      </w:r>
      <w:r w:rsidR="00D557F6">
        <w:rPr>
          <w:sz w:val="24"/>
          <w:szCs w:val="24"/>
          <w:lang w:val="pt-BR"/>
        </w:rPr>
        <w:t>15</w:t>
      </w:r>
      <w:r w:rsidRPr="00F057FF">
        <w:rPr>
          <w:sz w:val="24"/>
          <w:szCs w:val="24"/>
          <w:lang w:val="pt-BR"/>
        </w:rPr>
        <w:t xml:space="preserve">. </w:t>
      </w:r>
      <w:r w:rsidR="00D557F6">
        <w:rPr>
          <w:sz w:val="24"/>
          <w:szCs w:val="24"/>
          <w:lang w:val="pt-BR"/>
        </w:rPr>
        <w:t>rujna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580F02">
        <w:rPr>
          <w:sz w:val="24"/>
          <w:szCs w:val="24"/>
          <w:lang w:val="pt-BR"/>
        </w:rPr>
        <w:t xml:space="preserve">EURO-ATM d.o.o., Zagreb, Vijenac Frane Gotovca 10, OIB: </w:t>
      </w:r>
      <w:r w:rsidR="00580F02" w:rsidRPr="000D1879">
        <w:rPr>
          <w:sz w:val="24"/>
          <w:szCs w:val="24"/>
        </w:rPr>
        <w:t>50739907262</w:t>
      </w:r>
      <w:r w:rsidR="002A35E4" w:rsidRPr="004E77EF">
        <w:rPr>
          <w:sz w:val="24"/>
          <w:szCs w:val="24"/>
        </w:rPr>
        <w:t>.</w:t>
      </w:r>
    </w:p>
    <w:p w:rsidRDefault="00CB0F34" w:rsidP="00A40E5C" w:rsidR="00A40E5C" w:rsidRPr="00A40E5C">
      <w:pPr>
        <w:pStyle w:val="Odlomakpopisa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A40E5C">
        <w:rPr>
          <w:sz w:val="24"/>
          <w:szCs w:val="24"/>
        </w:rPr>
        <w:t xml:space="preserve"> </w:t>
      </w:r>
      <w:r w:rsidR="00A40E5C" w:rsidRPr="00A40E5C">
        <w:rPr>
          <w:sz w:val="24"/>
          <w:szCs w:val="24"/>
        </w:rPr>
        <w:t>Mate Balenović, Zagreb, Zeleni dol broj 6A, OIB: 50117846393.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72045A">
        <w:rPr>
          <w:sz w:val="24"/>
          <w:szCs w:val="24"/>
        </w:rPr>
        <w:t>1</w:t>
      </w:r>
      <w:r w:rsidR="009C12D9">
        <w:rPr>
          <w:sz w:val="24"/>
          <w:szCs w:val="24"/>
        </w:rPr>
        <w:t>5</w:t>
      </w:r>
      <w:r w:rsidR="00D357BC" w:rsidRPr="00F257F3">
        <w:rPr>
          <w:sz w:val="24"/>
          <w:szCs w:val="24"/>
        </w:rPr>
        <w:t xml:space="preserve">. </w:t>
      </w:r>
      <w:r w:rsidR="0072045A">
        <w:rPr>
          <w:sz w:val="24"/>
          <w:szCs w:val="24"/>
        </w:rPr>
        <w:t>rujna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DC2947">
        <w:rPr>
          <w:sz w:val="24"/>
          <w:szCs w:val="24"/>
        </w:rPr>
        <w:t>12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2078DF" w:rsidR="00F7014F" w:rsidRPr="00F7014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DD19C2">
        <w:rPr>
          <w:sz w:val="24"/>
          <w:szCs w:val="24"/>
        </w:rPr>
        <w:t>IV.</w:t>
      </w:r>
      <w:r w:rsidR="00CB0F34" w:rsidRPr="00DD19C2">
        <w:rPr>
          <w:sz w:val="24"/>
          <w:szCs w:val="24"/>
        </w:rPr>
        <w:tab/>
      </w:r>
      <w:r w:rsidR="006838BA" w:rsidRPr="00DD19C2">
        <w:rPr>
          <w:sz w:val="24"/>
          <w:szCs w:val="24"/>
        </w:rPr>
        <w:t xml:space="preserve">Pozivaju se vjerovnici u roku od </w:t>
      </w:r>
      <w:r w:rsidR="002D18DF" w:rsidRPr="00DD19C2">
        <w:rPr>
          <w:sz w:val="24"/>
          <w:szCs w:val="24"/>
        </w:rPr>
        <w:t>60</w:t>
      </w:r>
      <w:r w:rsidR="006838BA" w:rsidRPr="00DD19C2">
        <w:rPr>
          <w:sz w:val="24"/>
          <w:szCs w:val="24"/>
        </w:rPr>
        <w:t xml:space="preserve"> dana od </w:t>
      </w:r>
      <w:r w:rsidR="00A214C6" w:rsidRPr="00DD19C2">
        <w:rPr>
          <w:sz w:val="24"/>
          <w:szCs w:val="24"/>
        </w:rPr>
        <w:t xml:space="preserve">isteka osmoga dana od dana objave ovog rješenja na mrežnoj stranici e-Oglasna ploča Trgovačkog suda u Zagrebu </w:t>
      </w:r>
      <w:r w:rsidR="006838BA" w:rsidRPr="00DD19C2">
        <w:rPr>
          <w:sz w:val="24"/>
          <w:szCs w:val="24"/>
        </w:rPr>
        <w:t>prijaviti svoje tra</w:t>
      </w:r>
      <w:r w:rsidR="00F1773D" w:rsidRPr="00DD19C2">
        <w:rPr>
          <w:sz w:val="24"/>
          <w:szCs w:val="24"/>
        </w:rPr>
        <w:t>žbine stečajnom upravitelju</w:t>
      </w:r>
      <w:r w:rsidR="004400CE" w:rsidRPr="00DD19C2">
        <w:rPr>
          <w:sz w:val="24"/>
          <w:szCs w:val="24"/>
        </w:rPr>
        <w:t xml:space="preserve"> na adresu:</w:t>
      </w:r>
      <w:r w:rsidR="002B5573" w:rsidRPr="00DD19C2">
        <w:rPr>
          <w:sz w:val="24"/>
          <w:szCs w:val="24"/>
        </w:rPr>
        <w:t xml:space="preserve"> Mate Balenović, Zagreb, Zeleni dol broj 6A,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420F3E" w:rsidRPr="00F7014F">
        <w:rPr>
          <w:sz w:val="24"/>
          <w:szCs w:val="24"/>
        </w:rPr>
        <w:t xml:space="preserve">od </w:t>
      </w:r>
      <w:r w:rsidR="00420F3E">
        <w:rPr>
          <w:sz w:val="24"/>
          <w:szCs w:val="24"/>
        </w:rPr>
        <w:t xml:space="preserve">isteka osmoga dana od </w:t>
      </w:r>
      <w:r w:rsidR="00420F3E" w:rsidRPr="00F7014F">
        <w:rPr>
          <w:sz w:val="24"/>
          <w:szCs w:val="24"/>
        </w:rPr>
        <w:t xml:space="preserve">dana objave ovog rješenja na </w:t>
      </w:r>
      <w:r w:rsidR="00420F3E">
        <w:rPr>
          <w:sz w:val="24"/>
          <w:szCs w:val="24"/>
        </w:rPr>
        <w:t>mrežnoj stranici e-O</w:t>
      </w:r>
      <w:r w:rsidR="00420F3E" w:rsidRPr="00F7014F">
        <w:rPr>
          <w:sz w:val="24"/>
          <w:szCs w:val="24"/>
        </w:rPr>
        <w:t>glasna ploča Trgovačkog suda u Zagrebu</w:t>
      </w:r>
      <w:r w:rsidR="00420F3E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E86CD8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 prosinca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BE4E1F" w:rsidP="00BE4E1F" w:rsidR="00BE4E1F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 kat</w:t>
      </w:r>
      <w:r w:rsidRPr="00E974B3">
        <w:rPr>
          <w:sz w:val="24"/>
          <w:szCs w:val="24"/>
        </w:rPr>
        <w:t xml:space="preserve"> – (</w:t>
      </w:r>
      <w:r>
        <w:rPr>
          <w:sz w:val="24"/>
          <w:szCs w:val="24"/>
        </w:rPr>
        <w:t>dvorišna</w:t>
      </w:r>
      <w:r w:rsidRPr="00E974B3">
        <w:rPr>
          <w:sz w:val="24"/>
          <w:szCs w:val="24"/>
        </w:rPr>
        <w:t xml:space="preserve"> zgrada),</w:t>
      </w: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E86CD8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20.prosinca</w:t>
      </w:r>
      <w:r w:rsidR="00983337" w:rsidRPr="009C12D9">
        <w:rPr>
          <w:b/>
          <w:sz w:val="24"/>
          <w:szCs w:val="24"/>
        </w:rPr>
        <w:t xml:space="preserve"> 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5E3F8B" w:rsidP="005E3F8B" w:rsidR="005E3F8B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 kat</w:t>
      </w:r>
      <w:r w:rsidRPr="00E974B3">
        <w:rPr>
          <w:sz w:val="24"/>
          <w:szCs w:val="24"/>
        </w:rPr>
        <w:t xml:space="preserve"> – (</w:t>
      </w:r>
      <w:r>
        <w:rPr>
          <w:sz w:val="24"/>
          <w:szCs w:val="24"/>
        </w:rPr>
        <w:t>dvorišna</w:t>
      </w:r>
      <w:r w:rsidRPr="00E974B3">
        <w:rPr>
          <w:sz w:val="24"/>
          <w:szCs w:val="24"/>
        </w:rPr>
        <w:t xml:space="preserve"> zgrada)</w:t>
      </w:r>
      <w:r w:rsidR="00975EA8">
        <w:rPr>
          <w:sz w:val="24"/>
          <w:szCs w:val="24"/>
        </w:rPr>
        <w:t>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A40E5C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D52210">
        <w:rPr>
          <w:sz w:val="24"/>
          <w:szCs w:val="24"/>
          <w:lang w:val="pt-BR"/>
        </w:rPr>
        <w:t xml:space="preserve">EURO-ATM d.o.o., Zagreb, Vijenac Frane Gotovca 10, OIB: </w:t>
      </w:r>
      <w:r w:rsidR="00D52210" w:rsidRPr="000D1879">
        <w:rPr>
          <w:sz w:val="24"/>
          <w:szCs w:val="24"/>
        </w:rPr>
        <w:t>50739907262</w:t>
      </w:r>
      <w:r w:rsidR="00B670F2">
        <w:rPr>
          <w:sz w:val="24"/>
          <w:szCs w:val="24"/>
        </w:rPr>
        <w:t xml:space="preserve">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u </w:t>
      </w:r>
      <w:r w:rsidR="00C55CB4" w:rsidRPr="00AC100C">
        <w:rPr>
          <w:sz w:val="24"/>
          <w:szCs w:val="24"/>
        </w:rPr>
        <w:t xml:space="preserve">Novom </w:t>
      </w:r>
      <w:r w:rsidR="00BD28DD" w:rsidRPr="00AC100C">
        <w:rPr>
          <w:sz w:val="24"/>
          <w:szCs w:val="24"/>
        </w:rPr>
        <w:t xml:space="preserve">Zagrebu, Zemljišnoknjižni odjel </w:t>
      </w:r>
      <w:r w:rsidR="00F93298">
        <w:rPr>
          <w:sz w:val="24"/>
          <w:szCs w:val="24"/>
        </w:rPr>
        <w:t xml:space="preserve">Novi </w:t>
      </w:r>
      <w:r w:rsidR="008C2BA0">
        <w:rPr>
          <w:sz w:val="24"/>
          <w:szCs w:val="24"/>
        </w:rPr>
        <w:t>Z</w:t>
      </w:r>
      <w:r w:rsidR="00F93298">
        <w:rPr>
          <w:sz w:val="24"/>
          <w:szCs w:val="24"/>
        </w:rPr>
        <w:t>agreb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B670F2">
        <w:rPr>
          <w:sz w:val="24"/>
          <w:szCs w:val="24"/>
        </w:rPr>
        <w:t>2968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B670F2">
        <w:rPr>
          <w:sz w:val="24"/>
          <w:szCs w:val="24"/>
        </w:rPr>
        <w:t>1</w:t>
      </w:r>
      <w:r w:rsidR="00987B88" w:rsidRPr="00AC100C">
        <w:rPr>
          <w:sz w:val="24"/>
          <w:szCs w:val="24"/>
        </w:rPr>
        <w:t>5</w:t>
      </w:r>
      <w:r w:rsidRPr="00AC100C">
        <w:rPr>
          <w:sz w:val="24"/>
          <w:szCs w:val="24"/>
        </w:rPr>
        <w:t xml:space="preserve">. </w:t>
      </w:r>
      <w:r w:rsidR="00B670F2">
        <w:rPr>
          <w:sz w:val="24"/>
          <w:szCs w:val="24"/>
        </w:rPr>
        <w:t>rujna</w:t>
      </w:r>
      <w:r w:rsidR="00EF59C7" w:rsidRPr="00AC100C">
        <w:rPr>
          <w:sz w:val="24"/>
          <w:szCs w:val="24"/>
        </w:rPr>
        <w:t xml:space="preserve"> 2017</w:t>
      </w:r>
      <w:r w:rsidRPr="00AC100C">
        <w:rPr>
          <w:sz w:val="24"/>
          <w:szCs w:val="24"/>
        </w:rPr>
        <w:t xml:space="preserve">. </w:t>
      </w:r>
      <w:r w:rsidR="000C5FBF" w:rsidRPr="00AC100C">
        <w:rPr>
          <w:sz w:val="24"/>
          <w:szCs w:val="24"/>
        </w:rPr>
        <w:t xml:space="preserve">nad dužnikom </w:t>
      </w:r>
      <w:r w:rsidR="00F52269">
        <w:rPr>
          <w:sz w:val="24"/>
          <w:szCs w:val="24"/>
          <w:lang w:val="pt-BR"/>
        </w:rPr>
        <w:t xml:space="preserve">EURO-ATM d.o.o., Zagreb, Vijenac Frane Gotovca 10, OIB: </w:t>
      </w:r>
      <w:r w:rsidR="00F52269" w:rsidRPr="000D1879">
        <w:rPr>
          <w:sz w:val="24"/>
          <w:szCs w:val="24"/>
        </w:rPr>
        <w:t>50739907262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</w:t>
      </w:r>
      <w:r w:rsidR="00A40E5C" w:rsidRPr="006E456A">
        <w:rPr>
          <w:sz w:val="24"/>
          <w:szCs w:val="24"/>
        </w:rPr>
        <w:t xml:space="preserve">poduložak broj 8830, </w:t>
      </w:r>
      <w:r w:rsidR="00A40E5C">
        <w:rPr>
          <w:sz w:val="24"/>
          <w:szCs w:val="24"/>
        </w:rPr>
        <w:t>K</w:t>
      </w:r>
      <w:r w:rsidR="00A40E5C" w:rsidRPr="006E456A">
        <w:rPr>
          <w:sz w:val="24"/>
          <w:szCs w:val="24"/>
        </w:rPr>
        <w:t xml:space="preserve">njiga položenih ugovora: Zaprudski otok, </w:t>
      </w:r>
      <w:r w:rsidR="00A40E5C">
        <w:rPr>
          <w:sz w:val="24"/>
          <w:szCs w:val="24"/>
        </w:rPr>
        <w:t xml:space="preserve">Stambena zgrada VIJENAC FRANE GOTOVCA 10, ZAGREB, sagrađena na čest. br. 1360/1, </w:t>
      </w:r>
      <w:r w:rsidR="00A40E5C" w:rsidRPr="006E456A">
        <w:rPr>
          <w:sz w:val="24"/>
          <w:szCs w:val="24"/>
        </w:rPr>
        <w:t xml:space="preserve">stan na </w:t>
      </w:r>
      <w:r w:rsidR="00A40E5C">
        <w:rPr>
          <w:sz w:val="24"/>
          <w:szCs w:val="24"/>
        </w:rPr>
        <w:t xml:space="preserve">I (prvom) </w:t>
      </w:r>
      <w:r w:rsidR="00A40E5C" w:rsidRPr="006E456A">
        <w:rPr>
          <w:sz w:val="24"/>
          <w:szCs w:val="24"/>
        </w:rPr>
        <w:t xml:space="preserve">katu koji se sastoji od 2,5 sobe i sporednih prostorija u površini od </w:t>
      </w:r>
      <w:r w:rsidR="00A40E5C">
        <w:rPr>
          <w:sz w:val="24"/>
          <w:szCs w:val="24"/>
        </w:rPr>
        <w:t>66, 42 čm.</w:t>
      </w:r>
    </w:p>
    <w:p w:rsidRDefault="00F52269" w:rsidR="00F52269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D67625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A50346">
        <w:rPr>
          <w:sz w:val="24"/>
          <w:szCs w:val="24"/>
          <w:lang w:val="pt-BR"/>
        </w:rPr>
        <w:t xml:space="preserve">EURO-ATM d.o.o., Zagreb, Vijenac Frane Gotovca 10, OIB: </w:t>
      </w:r>
      <w:r w:rsidR="00A50346" w:rsidRPr="000D1879">
        <w:rPr>
          <w:sz w:val="24"/>
          <w:szCs w:val="24"/>
        </w:rPr>
        <w:t>50739907262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28080B">
        <w:rPr>
          <w:sz w:val="24"/>
          <w:szCs w:val="24"/>
        </w:rPr>
        <w:t>U</w:t>
      </w:r>
      <w:r w:rsidR="0028080B" w:rsidRPr="00E974B3">
        <w:rPr>
          <w:sz w:val="24"/>
          <w:szCs w:val="24"/>
        </w:rPr>
        <w:t xml:space="preserve"> prijedlogu za otvaranje stečajnog postupka </w:t>
      </w:r>
      <w:r w:rsidR="0028080B">
        <w:rPr>
          <w:sz w:val="24"/>
          <w:szCs w:val="24"/>
        </w:rPr>
        <w:t xml:space="preserve">se u bitnome navodi </w:t>
      </w:r>
      <w:r w:rsidR="0028080B" w:rsidRPr="00E974B3">
        <w:rPr>
          <w:sz w:val="24"/>
          <w:szCs w:val="24"/>
        </w:rPr>
        <w:t xml:space="preserve">kako </w:t>
      </w:r>
      <w:r w:rsidR="0028080B">
        <w:rPr>
          <w:sz w:val="24"/>
          <w:szCs w:val="24"/>
        </w:rPr>
        <w:t xml:space="preserve">na dan 1. rujna 2015. </w:t>
      </w:r>
      <w:r w:rsidR="0028080B" w:rsidRPr="00E974B3">
        <w:rPr>
          <w:sz w:val="24"/>
          <w:szCs w:val="24"/>
        </w:rPr>
        <w:t>dužnik u Očevidniku redoslijeda osnova za plaćanje ima</w:t>
      </w:r>
      <w:r w:rsidR="0028080B">
        <w:rPr>
          <w:sz w:val="24"/>
          <w:szCs w:val="24"/>
        </w:rPr>
        <w:t>o</w:t>
      </w:r>
      <w:r w:rsidR="0028080B" w:rsidRPr="00E974B3">
        <w:rPr>
          <w:sz w:val="24"/>
          <w:szCs w:val="24"/>
        </w:rPr>
        <w:t xml:space="preserve"> evidentirane neizvršene osnove za plaćanje</w:t>
      </w:r>
      <w:r w:rsidR="0028080B">
        <w:rPr>
          <w:sz w:val="24"/>
          <w:szCs w:val="24"/>
        </w:rPr>
        <w:t xml:space="preserve"> u neprekinutom razdoblju od 2302 </w:t>
      </w:r>
      <w:r w:rsidR="0028080B" w:rsidRPr="00E974B3">
        <w:rPr>
          <w:sz w:val="24"/>
          <w:szCs w:val="24"/>
        </w:rPr>
        <w:t xml:space="preserve">dana, u ukupnom iznosu od </w:t>
      </w:r>
      <w:r w:rsidR="0028080B">
        <w:rPr>
          <w:sz w:val="24"/>
          <w:szCs w:val="24"/>
        </w:rPr>
        <w:t xml:space="preserve">937.113,72 </w:t>
      </w:r>
      <w:r w:rsidR="0028080B" w:rsidRPr="00E974B3">
        <w:rPr>
          <w:sz w:val="24"/>
          <w:szCs w:val="24"/>
        </w:rPr>
        <w:t xml:space="preserve">kn, </w:t>
      </w:r>
      <w:r w:rsidR="0028080B">
        <w:rPr>
          <w:sz w:val="24"/>
          <w:szCs w:val="24"/>
        </w:rPr>
        <w:t>te je imao 1</w:t>
      </w:r>
      <w:r w:rsidR="0028080B" w:rsidRPr="00E974B3">
        <w:rPr>
          <w:sz w:val="24"/>
          <w:szCs w:val="24"/>
        </w:rPr>
        <w:t xml:space="preserve"> zaposlen</w:t>
      </w:r>
      <w:r w:rsidR="0028080B">
        <w:rPr>
          <w:sz w:val="24"/>
          <w:szCs w:val="24"/>
        </w:rPr>
        <w:t>og.</w:t>
      </w:r>
    </w:p>
    <w:p w:rsidRDefault="0028080B" w:rsidP="00D67625" w:rsidR="0028080B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FD2C02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CC0548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FD2C02">
        <w:rPr>
          <w:sz w:val="24"/>
          <w:szCs w:val="24"/>
        </w:rPr>
        <w:t>10</w:t>
      </w:r>
      <w:r w:rsidR="00E205A3">
        <w:rPr>
          <w:sz w:val="24"/>
          <w:szCs w:val="24"/>
        </w:rPr>
        <w:t xml:space="preserve">. </w:t>
      </w:r>
      <w:r w:rsidR="00154D73">
        <w:rPr>
          <w:sz w:val="24"/>
          <w:szCs w:val="24"/>
        </w:rPr>
        <w:t>svibnja</w:t>
      </w:r>
      <w:r w:rsidR="00E205A3">
        <w:rPr>
          <w:sz w:val="24"/>
          <w:szCs w:val="24"/>
        </w:rPr>
        <w:t xml:space="preserve"> 2017., održano ročište radi očitovanja o prijedlogu za otvaranje stečajnog postupka</w:t>
      </w:r>
      <w:r w:rsidR="00FD2C02">
        <w:rPr>
          <w:sz w:val="24"/>
          <w:szCs w:val="24"/>
        </w:rPr>
        <w:t xml:space="preserve">, a 13. rujna 2017. </w:t>
      </w:r>
      <w:r w:rsidR="00E205A3">
        <w:rPr>
          <w:sz w:val="24"/>
          <w:szCs w:val="24"/>
        </w:rPr>
        <w:t>ročište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643385" w:rsidP="00643385" w:rsidR="006433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ovoga suda od 17. srpnja 2017. imenovan je privremeni stečajni upravitelj dužnika.</w:t>
      </w:r>
    </w:p>
    <w:p w:rsidRDefault="00643385" w:rsidP="00643385" w:rsidR="00643385">
      <w:pPr>
        <w:ind w:firstLine="720"/>
        <w:jc w:val="both"/>
        <w:rPr>
          <w:sz w:val="24"/>
          <w:szCs w:val="24"/>
        </w:rPr>
      </w:pPr>
    </w:p>
    <w:p w:rsidRDefault="002B2A27" w:rsidP="0085726D" w:rsidR="00E55E9C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postupka, Financijska agencija je ostala kod prijedloga za otvaranje stečajnog postupka nad dužnikom</w:t>
      </w:r>
      <w:r w:rsidR="00E55E9C">
        <w:rPr>
          <w:sz w:val="24"/>
          <w:szCs w:val="24"/>
        </w:rPr>
        <w:t>.</w:t>
      </w:r>
    </w:p>
    <w:p w:rsidRDefault="00E55E9C" w:rsidP="0085726D" w:rsidR="00E55E9C">
      <w:pPr>
        <w:ind w:firstLine="720"/>
        <w:jc w:val="both"/>
        <w:rPr>
          <w:sz w:val="24"/>
          <w:szCs w:val="24"/>
        </w:rPr>
      </w:pPr>
    </w:p>
    <w:p w:rsidRDefault="00A13E2C" w:rsidP="00560218" w:rsidR="00560218">
      <w:pPr>
        <w:ind w:firstLine="720"/>
        <w:jc w:val="both"/>
        <w:rPr>
          <w:sz w:val="24"/>
          <w:szCs w:val="24"/>
        </w:rPr>
      </w:pPr>
      <w:r w:rsidRPr="00343D78">
        <w:rPr>
          <w:sz w:val="24"/>
          <w:szCs w:val="24"/>
        </w:rPr>
        <w:t>U pisanom izvješću i na</w:t>
      </w:r>
      <w:r w:rsidRPr="003E456A">
        <w:rPr>
          <w:sz w:val="24"/>
          <w:szCs w:val="24"/>
        </w:rPr>
        <w:t xml:space="preserve"> ročištu održanom </w:t>
      </w:r>
      <w:r>
        <w:rPr>
          <w:sz w:val="24"/>
          <w:szCs w:val="24"/>
        </w:rPr>
        <w:t>13</w:t>
      </w:r>
      <w:r w:rsidRPr="003E456A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3E456A">
        <w:rPr>
          <w:sz w:val="24"/>
          <w:szCs w:val="24"/>
        </w:rPr>
        <w:t xml:space="preserve"> 2017. privremeni stečajni upravitelj je u bitnome naveo kako je u odnosu na dužnika ostvaren stečajni razlog nesposobnosti za plaćanje</w:t>
      </w:r>
      <w:r>
        <w:rPr>
          <w:sz w:val="24"/>
          <w:szCs w:val="24"/>
        </w:rPr>
        <w:t xml:space="preserve">. </w:t>
      </w:r>
      <w:r w:rsidRPr="003E456A">
        <w:rPr>
          <w:sz w:val="24"/>
          <w:szCs w:val="24"/>
        </w:rPr>
        <w:t xml:space="preserve">Nadalje je naveo kako </w:t>
      </w:r>
      <w:r>
        <w:rPr>
          <w:sz w:val="24"/>
          <w:szCs w:val="24"/>
        </w:rPr>
        <w:t xml:space="preserve">je dužnik vlasnik </w:t>
      </w:r>
      <w:r w:rsidR="00B16E17">
        <w:rPr>
          <w:sz w:val="24"/>
          <w:szCs w:val="24"/>
        </w:rPr>
        <w:t xml:space="preserve">nekretnine </w:t>
      </w:r>
      <w:r w:rsidR="006E456A">
        <w:rPr>
          <w:sz w:val="24"/>
          <w:szCs w:val="24"/>
        </w:rPr>
        <w:t>upisane</w:t>
      </w:r>
      <w:r w:rsidR="006E456A" w:rsidRPr="006E456A">
        <w:rPr>
          <w:sz w:val="24"/>
          <w:szCs w:val="24"/>
        </w:rPr>
        <w:t xml:space="preserve"> u poduložak broj 8830, </w:t>
      </w:r>
      <w:r w:rsidR="006E456A">
        <w:rPr>
          <w:sz w:val="24"/>
          <w:szCs w:val="24"/>
        </w:rPr>
        <w:t>K</w:t>
      </w:r>
      <w:r w:rsidR="006E456A" w:rsidRPr="006E456A">
        <w:rPr>
          <w:sz w:val="24"/>
          <w:szCs w:val="24"/>
        </w:rPr>
        <w:t xml:space="preserve">njiga položenih ugovora: Zaprudski otok, </w:t>
      </w:r>
      <w:r w:rsidR="006E456A">
        <w:rPr>
          <w:sz w:val="24"/>
          <w:szCs w:val="24"/>
        </w:rPr>
        <w:t xml:space="preserve">Stambena zgrada VIJENAC FRANE GOTOVCA 10, ZAGREB, sagrađena na čest. br. 1360/1, </w:t>
      </w:r>
      <w:r w:rsidR="006E456A" w:rsidRPr="006E456A">
        <w:rPr>
          <w:sz w:val="24"/>
          <w:szCs w:val="24"/>
        </w:rPr>
        <w:t xml:space="preserve">stan na </w:t>
      </w:r>
      <w:r w:rsidR="006E456A">
        <w:rPr>
          <w:sz w:val="24"/>
          <w:szCs w:val="24"/>
        </w:rPr>
        <w:t xml:space="preserve">I (prvom) </w:t>
      </w:r>
      <w:r w:rsidR="006E456A" w:rsidRPr="006E456A">
        <w:rPr>
          <w:sz w:val="24"/>
          <w:szCs w:val="24"/>
        </w:rPr>
        <w:t xml:space="preserve">katu koji se sastoji od 2,5 sobe i sporednih prostorija u površini od </w:t>
      </w:r>
      <w:r w:rsidR="006D432B">
        <w:rPr>
          <w:sz w:val="24"/>
          <w:szCs w:val="24"/>
        </w:rPr>
        <w:t xml:space="preserve">66, 42 čm, u </w:t>
      </w:r>
      <w:r w:rsidR="00560218">
        <w:rPr>
          <w:sz w:val="24"/>
          <w:szCs w:val="24"/>
        </w:rPr>
        <w:t>prilog</w:t>
      </w:r>
      <w:r w:rsidR="006D432B">
        <w:rPr>
          <w:sz w:val="24"/>
          <w:szCs w:val="24"/>
        </w:rPr>
        <w:t xml:space="preserve"> koje tvrdnje </w:t>
      </w:r>
      <w:r w:rsidR="006E456A" w:rsidRPr="006E456A">
        <w:rPr>
          <w:sz w:val="24"/>
          <w:szCs w:val="24"/>
        </w:rPr>
        <w:t>je dostavljen izvadak iz knjige položenih ugovora (list 34</w:t>
      </w:r>
      <w:r w:rsidR="00560218">
        <w:rPr>
          <w:sz w:val="24"/>
          <w:szCs w:val="24"/>
        </w:rPr>
        <w:t xml:space="preserve">. – </w:t>
      </w:r>
      <w:r w:rsidR="006E456A" w:rsidRPr="006E456A">
        <w:rPr>
          <w:sz w:val="24"/>
          <w:szCs w:val="24"/>
        </w:rPr>
        <w:t>36</w:t>
      </w:r>
      <w:r w:rsidR="00560218">
        <w:rPr>
          <w:sz w:val="24"/>
          <w:szCs w:val="24"/>
        </w:rPr>
        <w:t>.</w:t>
      </w:r>
      <w:r w:rsidR="006E456A" w:rsidRPr="006E456A">
        <w:rPr>
          <w:sz w:val="24"/>
          <w:szCs w:val="24"/>
        </w:rPr>
        <w:t xml:space="preserve"> spisa).</w:t>
      </w:r>
      <w:r w:rsidR="00560218">
        <w:rPr>
          <w:sz w:val="24"/>
          <w:szCs w:val="24"/>
        </w:rPr>
        <w:t xml:space="preserve"> S obzirom na to da je dužnik vlasnik naveden</w:t>
      </w:r>
      <w:r w:rsidR="009E2F5F">
        <w:rPr>
          <w:sz w:val="24"/>
          <w:szCs w:val="24"/>
        </w:rPr>
        <w:t>e nekretnine</w:t>
      </w:r>
      <w:r w:rsidR="00560218">
        <w:rPr>
          <w:sz w:val="24"/>
          <w:szCs w:val="24"/>
        </w:rPr>
        <w:t xml:space="preserve">, </w:t>
      </w:r>
      <w:r w:rsidR="009E2F5F">
        <w:rPr>
          <w:sz w:val="24"/>
          <w:szCs w:val="24"/>
        </w:rPr>
        <w:t xml:space="preserve"> </w:t>
      </w:r>
      <w:r w:rsidR="00560218">
        <w:rPr>
          <w:sz w:val="24"/>
          <w:szCs w:val="24"/>
        </w:rPr>
        <w:t>privremeni stečajni upravitelj je predložio otvoriti stečajni postupak nad dužnikom.</w:t>
      </w:r>
    </w:p>
    <w:p w:rsidRDefault="00560218" w:rsidP="00560218" w:rsidR="0056021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467D48">
        <w:rPr>
          <w:sz w:val="24"/>
          <w:szCs w:val="24"/>
        </w:rPr>
        <w:t>4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u očevidniku redoslijeda osnova za plaćanje </w:t>
      </w:r>
      <w:r w:rsidR="00E2118E" w:rsidRPr="005C6579">
        <w:rPr>
          <w:sz w:val="24"/>
          <w:szCs w:val="24"/>
        </w:rPr>
        <w:t xml:space="preserve">dužnik ima evidentirane neizvršene osnove za plaćanje u neprekinutom razdoblju od </w:t>
      </w:r>
      <w:r w:rsidR="001253E5">
        <w:rPr>
          <w:sz w:val="24"/>
          <w:szCs w:val="24"/>
        </w:rPr>
        <w:t>2833</w:t>
      </w:r>
      <w:r w:rsidR="00E2118E" w:rsidRPr="005C6579">
        <w:rPr>
          <w:sz w:val="24"/>
          <w:szCs w:val="24"/>
        </w:rPr>
        <w:t xml:space="preserve"> dana</w:t>
      </w:r>
      <w:r w:rsidR="00467D48">
        <w:rPr>
          <w:sz w:val="24"/>
          <w:szCs w:val="24"/>
        </w:rPr>
        <w:t>. Dakl</w:t>
      </w:r>
      <w:r>
        <w:rPr>
          <w:sz w:val="24"/>
          <w:szCs w:val="24"/>
        </w:rPr>
        <w:t xml:space="preserve">e, u </w:t>
      </w:r>
      <w:r>
        <w:rPr>
          <w:sz w:val="24"/>
          <w:szCs w:val="24"/>
        </w:rPr>
        <w:lastRenderedPageBreak/>
        <w:t>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D723BE" w:rsidP="00D723BE" w:rsidR="00D723BE" w:rsidRPr="008612E2">
      <w:pPr>
        <w:ind w:firstLine="708"/>
        <w:jc w:val="both"/>
        <w:rPr>
          <w:sz w:val="24"/>
          <w:szCs w:val="24"/>
        </w:rPr>
      </w:pPr>
      <w:r w:rsidRPr="008612E2">
        <w:rPr>
          <w:sz w:val="24"/>
          <w:szCs w:val="24"/>
        </w:rPr>
        <w:t>Budući da je u ovom stečajnom postupku imenovan privremeni stečajni upravitelj, to je, na temelju odredbe čl. 85.</w:t>
      </w:r>
      <w:r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st.</w:t>
      </w:r>
      <w:r w:rsidR="00C16FD8"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2. SZ-a, sud privremenog stečajnog upravitelja i</w:t>
      </w:r>
      <w:r>
        <w:rPr>
          <w:sz w:val="24"/>
          <w:szCs w:val="24"/>
        </w:rPr>
        <w:t xml:space="preserve">menovao stečajnim upraviteljem </w:t>
      </w:r>
      <w:r w:rsidRPr="008612E2">
        <w:rPr>
          <w:sz w:val="24"/>
          <w:szCs w:val="24"/>
        </w:rPr>
        <w:t>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16FD8" w:rsidR="00C16FD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7C4B3E">
        <w:rPr>
          <w:sz w:val="24"/>
          <w:szCs w:val="24"/>
        </w:rPr>
        <w:t xml:space="preserve">. </w:t>
      </w:r>
      <w:r w:rsidR="00C16FD8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7C4B3E" w:rsidP="00C81E1A" w:rsidR="007C4B3E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DC2947">
        <w:rPr>
          <w:sz w:val="24"/>
          <w:szCs w:val="24"/>
        </w:rPr>
        <w:t>1</w:t>
      </w:r>
      <w:r w:rsidR="00B45832">
        <w:rPr>
          <w:sz w:val="24"/>
          <w:szCs w:val="24"/>
        </w:rPr>
        <w:t>5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DC2947">
        <w:rPr>
          <w:sz w:val="24"/>
          <w:szCs w:val="24"/>
        </w:rPr>
        <w:t>rujna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B56EF0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B56EF0" w:rsidP="00B56EF0" w:rsidR="00B56EF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56EF0" w:rsidP="00B56EF0" w:rsidR="00B769EF" w:rsidRPr="004E77E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EF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C2947">
      <w:rPr>
        <w:sz w:val="24"/>
        <w:szCs w:val="24"/>
      </w:rPr>
      <w:t>2968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17E09"/>
    <w:rsid w:val="0012249B"/>
    <w:rsid w:val="001253E5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078DF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080B"/>
    <w:rsid w:val="00282350"/>
    <w:rsid w:val="002909B5"/>
    <w:rsid w:val="00296A4C"/>
    <w:rsid w:val="002A35E4"/>
    <w:rsid w:val="002B2A27"/>
    <w:rsid w:val="002B322D"/>
    <w:rsid w:val="002B5573"/>
    <w:rsid w:val="002B7FAC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2E68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0F3E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0763"/>
    <w:rsid w:val="004C328C"/>
    <w:rsid w:val="004C7BB3"/>
    <w:rsid w:val="004E37FE"/>
    <w:rsid w:val="004E77EF"/>
    <w:rsid w:val="004F4259"/>
    <w:rsid w:val="0051132F"/>
    <w:rsid w:val="00520DD7"/>
    <w:rsid w:val="0052345E"/>
    <w:rsid w:val="00525D6E"/>
    <w:rsid w:val="00540145"/>
    <w:rsid w:val="00547715"/>
    <w:rsid w:val="0056018D"/>
    <w:rsid w:val="00560218"/>
    <w:rsid w:val="00560ED7"/>
    <w:rsid w:val="00566EFE"/>
    <w:rsid w:val="0057444C"/>
    <w:rsid w:val="00580F02"/>
    <w:rsid w:val="005B3BA8"/>
    <w:rsid w:val="005B7415"/>
    <w:rsid w:val="005C6579"/>
    <w:rsid w:val="005D78EA"/>
    <w:rsid w:val="005E3F8B"/>
    <w:rsid w:val="005F182A"/>
    <w:rsid w:val="006018F8"/>
    <w:rsid w:val="00603157"/>
    <w:rsid w:val="00622584"/>
    <w:rsid w:val="006379DF"/>
    <w:rsid w:val="00643385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432B"/>
    <w:rsid w:val="006D621E"/>
    <w:rsid w:val="006E43F8"/>
    <w:rsid w:val="006E456A"/>
    <w:rsid w:val="00704661"/>
    <w:rsid w:val="00712A2D"/>
    <w:rsid w:val="0072045A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2356"/>
    <w:rsid w:val="00794170"/>
    <w:rsid w:val="007A7ECC"/>
    <w:rsid w:val="007B349C"/>
    <w:rsid w:val="007C09A9"/>
    <w:rsid w:val="007C0A7F"/>
    <w:rsid w:val="007C1BCF"/>
    <w:rsid w:val="007C4B3E"/>
    <w:rsid w:val="007C4CCD"/>
    <w:rsid w:val="007C4DC3"/>
    <w:rsid w:val="007C5B05"/>
    <w:rsid w:val="007D1564"/>
    <w:rsid w:val="007E13A8"/>
    <w:rsid w:val="007E2733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C2BA0"/>
    <w:rsid w:val="008D2088"/>
    <w:rsid w:val="008E0B1B"/>
    <w:rsid w:val="008E42A5"/>
    <w:rsid w:val="008E4ABA"/>
    <w:rsid w:val="008F7C07"/>
    <w:rsid w:val="00914B2C"/>
    <w:rsid w:val="00932FF7"/>
    <w:rsid w:val="009361EE"/>
    <w:rsid w:val="009557CC"/>
    <w:rsid w:val="0096090C"/>
    <w:rsid w:val="0096251B"/>
    <w:rsid w:val="0096793C"/>
    <w:rsid w:val="00975EA8"/>
    <w:rsid w:val="00983337"/>
    <w:rsid w:val="00984F17"/>
    <w:rsid w:val="00987AA8"/>
    <w:rsid w:val="00987B88"/>
    <w:rsid w:val="009908B8"/>
    <w:rsid w:val="00991C42"/>
    <w:rsid w:val="00995C0A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E2F5F"/>
    <w:rsid w:val="009F225A"/>
    <w:rsid w:val="009F62E5"/>
    <w:rsid w:val="009F6ACE"/>
    <w:rsid w:val="00A10F37"/>
    <w:rsid w:val="00A13818"/>
    <w:rsid w:val="00A13E2C"/>
    <w:rsid w:val="00A214C6"/>
    <w:rsid w:val="00A219BB"/>
    <w:rsid w:val="00A27FCE"/>
    <w:rsid w:val="00A40E5C"/>
    <w:rsid w:val="00A50346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E1405"/>
    <w:rsid w:val="00AF3194"/>
    <w:rsid w:val="00AF57AF"/>
    <w:rsid w:val="00AF7623"/>
    <w:rsid w:val="00B07E9D"/>
    <w:rsid w:val="00B12D37"/>
    <w:rsid w:val="00B16E17"/>
    <w:rsid w:val="00B22D4C"/>
    <w:rsid w:val="00B33E7B"/>
    <w:rsid w:val="00B358B5"/>
    <w:rsid w:val="00B4321B"/>
    <w:rsid w:val="00B45832"/>
    <w:rsid w:val="00B50997"/>
    <w:rsid w:val="00B56EF0"/>
    <w:rsid w:val="00B664DC"/>
    <w:rsid w:val="00B670F2"/>
    <w:rsid w:val="00B703DE"/>
    <w:rsid w:val="00B71847"/>
    <w:rsid w:val="00B769EF"/>
    <w:rsid w:val="00B800FC"/>
    <w:rsid w:val="00B81B41"/>
    <w:rsid w:val="00B81C62"/>
    <w:rsid w:val="00B91FE4"/>
    <w:rsid w:val="00B93DFC"/>
    <w:rsid w:val="00BA16F8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E4E1F"/>
    <w:rsid w:val="00BF264D"/>
    <w:rsid w:val="00C05377"/>
    <w:rsid w:val="00C16FD8"/>
    <w:rsid w:val="00C22011"/>
    <w:rsid w:val="00C24C72"/>
    <w:rsid w:val="00C25A83"/>
    <w:rsid w:val="00C31A45"/>
    <w:rsid w:val="00C33753"/>
    <w:rsid w:val="00C3388F"/>
    <w:rsid w:val="00C37E34"/>
    <w:rsid w:val="00C43691"/>
    <w:rsid w:val="00C4680B"/>
    <w:rsid w:val="00C547D0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2210"/>
    <w:rsid w:val="00D557F6"/>
    <w:rsid w:val="00D562E3"/>
    <w:rsid w:val="00D61DFD"/>
    <w:rsid w:val="00D67625"/>
    <w:rsid w:val="00D723BE"/>
    <w:rsid w:val="00D86E43"/>
    <w:rsid w:val="00D9222B"/>
    <w:rsid w:val="00D939B3"/>
    <w:rsid w:val="00DA5400"/>
    <w:rsid w:val="00DA62CD"/>
    <w:rsid w:val="00DB4851"/>
    <w:rsid w:val="00DC07C5"/>
    <w:rsid w:val="00DC19E9"/>
    <w:rsid w:val="00DC2947"/>
    <w:rsid w:val="00DC3735"/>
    <w:rsid w:val="00DD19C2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55E9C"/>
    <w:rsid w:val="00E63A39"/>
    <w:rsid w:val="00E67C95"/>
    <w:rsid w:val="00E73729"/>
    <w:rsid w:val="00E8312A"/>
    <w:rsid w:val="00E836A6"/>
    <w:rsid w:val="00E86CD8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52269"/>
    <w:rsid w:val="00F7014F"/>
    <w:rsid w:val="00F77E08"/>
    <w:rsid w:val="00F93298"/>
    <w:rsid w:val="00FA3480"/>
    <w:rsid w:val="00FA5B95"/>
    <w:rsid w:val="00FB71A7"/>
    <w:rsid w:val="00FC1C16"/>
    <w:rsid w:val="00FC5FB6"/>
    <w:rsid w:val="00FC71BE"/>
    <w:rsid w:val="00FD2C02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E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EF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E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E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E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EF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E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E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St-2968/2016-23</izvorni_sadrzaj>
    <derivirana_varijabla naziv="DomainObject.Oznaka_1">St-2968/2016-23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St-2968/2016-23</izvorni_sadrzaj>
    <derivirana_varijabla naziv="DomainObject.PoslovniBrojDokumenta_1">St-2968/2016-23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D3631-AC80-4168-818B-6F1893726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1183</properties:Words>
  <properties:Characters>6442</properties:Characters>
  <properties:Lines>145</properties:Lines>
  <properties:Paragraphs>41</properties:Paragraphs>
  <properties:TotalTime>328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2017-09-15T09:36:00Z</cp:lastPrinted>
  <dcterms:modified xmlns:xsi="http://www.w3.org/2001/XMLSchema-instance" xsi:type="dcterms:W3CDTF">2017-09-15T09:36:00Z</dcterms:modified>
  <cp:revision>223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St-2968/2016-23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