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3628" w14:paraId="ad53628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A02F0">
        <w:rPr>
          <w:rFonts w:hAnsi="Times New Roman" w:ascii="Times New Roman"/>
          <w:szCs w:val="24"/>
        </w:rPr>
        <w:t>5431</w:t>
      </w:r>
      <w:r w:rsidR="001D55A4">
        <w:rPr>
          <w:rFonts w:hAnsi="Times New Roman" w:ascii="Times New Roman"/>
          <w:szCs w:val="24"/>
        </w:rPr>
        <w:t>/16</w:t>
      </w:r>
      <w:r w:rsidR="00716A98">
        <w:rPr>
          <w:rFonts w:hAnsi="Times New Roman" w:ascii="Times New Roman"/>
          <w:szCs w:val="24"/>
        </w:rPr>
        <w:t>-13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8A02F0" w:rsidRPr="008A02F0">
        <w:rPr>
          <w:rFonts w:hAnsi="Times New Roman" w:ascii="Times New Roman"/>
          <w:color w:val="000000"/>
          <w:szCs w:val="24"/>
        </w:rPr>
        <w:t>GLER DOMINUM društvo s ograničenom odgovornošću za trgovinu i usluge, Zagreb, Folnegovićeva 6 A, OIB 30502261530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8A02F0" w:rsidP="00254897" w:rsidR="008A02F0" w:rsidRPr="001D55A4">
      <w:pPr>
        <w:ind w:firstLine="720"/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8A02F0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8A02F0" w:rsidRPr="008A02F0">
        <w:rPr>
          <w:rFonts w:hAnsi="Times New Roman" w:ascii="Times New Roman"/>
          <w:color w:val="000000"/>
          <w:szCs w:val="24"/>
        </w:rPr>
        <w:t>GLER DOMINUM društvo s ograničenom odgovornošću za trgovinu i usluge, Zagreb, Folnegovićeva 6 A, OIB 30502261530</w:t>
      </w:r>
      <w:r w:rsidR="00226BCB">
        <w:rPr>
          <w:rFonts w:hAnsi="Times New Roman" w:ascii="Times New Roman"/>
          <w:color w:val="000000"/>
          <w:szCs w:val="24"/>
        </w:rPr>
        <w:t>.</w:t>
      </w:r>
    </w:p>
    <w:p w:rsidRDefault="00F35A6E" w:rsidP="00A57B14" w:rsidR="00A57B14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8A02F0">
        <w:rPr>
          <w:rFonts w:hAnsi="Times New Roman" w:ascii="Times New Roman"/>
          <w:szCs w:val="24"/>
        </w:rPr>
        <w:t>Branka Malbašić, Zagreb, Tina Ujevića 13, OIB 93517569919.</w:t>
      </w:r>
    </w:p>
    <w:p w:rsidRDefault="00F35A6E" w:rsidP="004C1470" w:rsid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Zaključuje se stečajni postupak nad dužnikom </w:t>
      </w:r>
      <w:r w:rsidR="008A02F0" w:rsidRPr="008A02F0">
        <w:rPr>
          <w:rFonts w:hAnsi="Times New Roman" w:ascii="Times New Roman"/>
          <w:color w:val="000000"/>
          <w:szCs w:val="24"/>
        </w:rPr>
        <w:t>GLER DOMINUM društvo s ograničenom odgovornošću za trgovinu i usluge, Zagreb, Folnegovićeva 6 A, OIB 30502261530</w:t>
      </w:r>
      <w:r w:rsidR="007C4194" w:rsidRPr="00A57B14">
        <w:rPr>
          <w:rFonts w:hAnsi="Times New Roman" w:ascii="Times New Roman"/>
          <w:szCs w:val="24"/>
        </w:rPr>
        <w:t xml:space="preserve">, </w:t>
      </w:r>
      <w:r w:rsidRPr="00A57B14">
        <w:rPr>
          <w:rFonts w:hAnsi="Times New Roman" w:ascii="Times New Roman"/>
          <w:szCs w:val="24"/>
        </w:rPr>
        <w:t>temeljem odredbe</w:t>
      </w:r>
      <w:r w:rsidR="000A65D6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Ovo će se rješenje objaviti na </w:t>
      </w:r>
      <w:r w:rsidR="008B5275" w:rsidRPr="00A57B14">
        <w:rPr>
          <w:rFonts w:hAnsi="Times New Roman" w:ascii="Times New Roman"/>
          <w:szCs w:val="24"/>
        </w:rPr>
        <w:t>mrežnoj stranici e-Oglasna ploča</w:t>
      </w:r>
      <w:r w:rsidRPr="00A57B14">
        <w:rPr>
          <w:rFonts w:hAnsi="Times New Roman" w:ascii="Times New Roman"/>
          <w:szCs w:val="24"/>
        </w:rPr>
        <w:t xml:space="preserve"> </w:t>
      </w:r>
      <w:r w:rsidR="008B5275" w:rsidRPr="00A57B14">
        <w:rPr>
          <w:rFonts w:hAnsi="Times New Roman" w:ascii="Times New Roman"/>
          <w:szCs w:val="24"/>
        </w:rPr>
        <w:t xml:space="preserve">Trgovačkog suda u Zagrebu, </w:t>
      </w:r>
      <w:r w:rsidRPr="00A57B1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8A02F0">
        <w:rPr>
          <w:rFonts w:hAnsi="Times New Roman" w:ascii="Times New Roman"/>
          <w:color w:themeColor="text1" w:val="000000"/>
          <w:szCs w:val="24"/>
        </w:rPr>
        <w:t>lučaju dužnik na dan 18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F4633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8A02F0">
        <w:rPr>
          <w:rFonts w:hAnsi="Times New Roman" w:ascii="Times New Roman"/>
          <w:color w:themeColor="text1" w:val="000000"/>
          <w:szCs w:val="24"/>
        </w:rPr>
        <w:t>20.160,65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0B2BE0">
        <w:rPr>
          <w:rFonts w:hAnsi="Times New Roman" w:ascii="Times New Roman"/>
          <w:color w:themeColor="text1" w:val="000000"/>
          <w:szCs w:val="24"/>
        </w:rPr>
        <w:t>e nikakvim n</w:t>
      </w:r>
      <w:r w:rsidR="00260CDA">
        <w:rPr>
          <w:rFonts w:hAnsi="Times New Roman" w:ascii="Times New Roman"/>
          <w:color w:themeColor="text1" w:val="000000"/>
          <w:szCs w:val="24"/>
        </w:rPr>
        <w:t>ekretninama (list 10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B1297B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260CDA">
        <w:rPr>
          <w:rFonts w:hAnsi="Times New Roman" w:ascii="Times New Roman"/>
          <w:color w:themeColor="text1" w:val="000000"/>
          <w:szCs w:val="24"/>
        </w:rPr>
        <w:t xml:space="preserve"> (list 16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8D3846">
        <w:rPr>
          <w:rFonts w:hAnsi="Times New Roman" w:ascii="Times New Roman"/>
          <w:color w:themeColor="text1" w:val="000000"/>
          <w:szCs w:val="24"/>
        </w:rPr>
        <w:t>17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716A98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716A98" w:rsidP="00716A98" w:rsidR="00716A9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16A98" w:rsidP="00716A98" w:rsidR="00716A9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716A98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16A98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A02F0">
      <w:rPr>
        <w:rFonts w:hAnsi="Times New Roman" w:ascii="Times New Roman"/>
        <w:szCs w:val="24"/>
      </w:rPr>
      <w:t>5431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277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65D6"/>
    <w:rsid w:val="000A65F7"/>
    <w:rsid w:val="000A78D7"/>
    <w:rsid w:val="000B18BB"/>
    <w:rsid w:val="000B2BE0"/>
    <w:rsid w:val="000C0DC7"/>
    <w:rsid w:val="000C1A8A"/>
    <w:rsid w:val="000D128D"/>
    <w:rsid w:val="000D12F2"/>
    <w:rsid w:val="000D2B7A"/>
    <w:rsid w:val="000D3F1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C98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6BCB"/>
    <w:rsid w:val="00227DCA"/>
    <w:rsid w:val="00233F52"/>
    <w:rsid w:val="00242BF3"/>
    <w:rsid w:val="0024623E"/>
    <w:rsid w:val="0025441F"/>
    <w:rsid w:val="00254897"/>
    <w:rsid w:val="002558D3"/>
    <w:rsid w:val="00260CDA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76F29"/>
    <w:rsid w:val="00481B26"/>
    <w:rsid w:val="00482C9F"/>
    <w:rsid w:val="00491B23"/>
    <w:rsid w:val="00496C00"/>
    <w:rsid w:val="00496D08"/>
    <w:rsid w:val="004A4135"/>
    <w:rsid w:val="004B0D0A"/>
    <w:rsid w:val="004C1393"/>
    <w:rsid w:val="004C1470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4633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5F1E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14F8"/>
    <w:rsid w:val="006829DB"/>
    <w:rsid w:val="00682CB8"/>
    <w:rsid w:val="00693577"/>
    <w:rsid w:val="006957BE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16A98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1A53"/>
    <w:rsid w:val="00783298"/>
    <w:rsid w:val="00786F13"/>
    <w:rsid w:val="00790D5D"/>
    <w:rsid w:val="0079123E"/>
    <w:rsid w:val="00794F3B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81C67"/>
    <w:rsid w:val="00886DD6"/>
    <w:rsid w:val="00891429"/>
    <w:rsid w:val="00891C44"/>
    <w:rsid w:val="00892C86"/>
    <w:rsid w:val="00893CD3"/>
    <w:rsid w:val="00894B08"/>
    <w:rsid w:val="00896643"/>
    <w:rsid w:val="008A02F0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D3846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57B14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297B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E6374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0A59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1C7D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A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A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A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A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16A98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16A98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A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A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A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A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16A98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16A9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St-5431/2016-13</izvorni_sadrzaj>
    <derivirana_varijabla naziv="DomainObject.Oznaka_1">St-5431/2016-13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5431</izvorni_sadrzaj>
    <derivirana_varijabla naziv="DomainObject.Predmet.Broj_1">5431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St-5431/2016</izvorni_sadrzaj>
    <derivirana_varijabla naziv="DomainObject.Predmet.OznakaBroj_1">St-5431/2016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GLER DOMINUM d.o.o. zastupanog po punomoćniku Gordan Duh</izvorni_sadrzaj>
    <derivirana_varijabla naziv="DomainObject.Predmet.ProtustrankaFormated_1">  GLER DOMINUM d.o.o. zastupanog po punomoćniku Gordan Duh</derivirana_varijabla>
  </DomainObject.Predmet.ProtustrankaFormated>
  <DomainObject.Predmet.ProtustrankaFormatedOIB>
    <izvorni_sadrzaj>  GLER DOMINUM d.o.o., OIB 30502261530 zastupanog po punomoćniku Gordan Duh</izvorni_sadrzaj>
    <derivirana_varijabla naziv="DomainObject.Predmet.ProtustrankaFormatedOIB_1">  GLER DOMINUM d.o.o., OIB 30502261530 zastupanog po punomoćniku Gordan Duh</derivirana_varijabla>
  </DomainObject.Predmet.ProtustrankaFormatedOIB>
  <DomainObject.Predmet.ProtustrankaFormatedWithAdress>
    <izvorni_sadrzaj> GLER DOMINUM d.o.o., Folnegovićeva 6 A, 10000 Zagreb zastupanog po punomoćniku Gordan Duh</izvorni_sadrzaj>
    <derivirana_varijabla naziv="DomainObject.Predmet.ProtustrankaFormatedWithAdress_1"> GLER DOMINUM d.o.o., Folnegovićeva 6 A, 10000 Zagreb zastupanog po punomoćniku Gordan Duh</derivirana_varijabla>
  </DomainObject.Predmet.ProtustrankaFormatedWithAdress>
  <DomainObject.Predmet.ProtustrankaFormatedWithAdressOIB>
    <izvorni_sadrzaj> GLER DOMINUM d.o.o., OIB 30502261530, Folnegovićeva 6 A, 10000 Zagreb zastupanog po punomoćniku Gordan Duh</izvorni_sadrzaj>
    <derivirana_varijabla naziv="DomainObject.Predmet.ProtustrankaFormatedWithAdressOIB_1"> GLER DOMINUM d.o.o., OIB 30502261530, Folnegovićeva 6 A, 10000 Zagreb zastupanog po punomoćniku Gordan Duh</derivirana_varijabla>
  </DomainObject.Predmet.ProtustrankaFormatedWithAdressOIB>
  <DomainObject.Predmet.ProtustrankaWithAdress>
    <izvorni_sadrzaj>GLER DOMINUM d.o.o. Folnegovićeva 6 A, 10000 Zagreb</izvorni_sadrzaj>
    <derivirana_varijabla naziv="DomainObject.Predmet.ProtustrankaWithAdress_1">GLER DOMINUM d.o.o. Folnegovićeva 6 A, 10000 Zagreb</derivirana_varijabla>
  </DomainObject.Predmet.ProtustrankaWithAdress>
  <DomainObject.Predmet.ProtustrankaWithAdressOIB>
    <izvorni_sadrzaj>GLER DOMINUM d.o.o., OIB 30502261530, Folnegovićeva 6 A, 10000 Zagreb</izvorni_sadrzaj>
    <derivirana_varijabla naziv="DomainObject.Predmet.ProtustrankaWithAdressOIB_1">GLER DOMINUM d.o.o., OIB 30502261530, Folnegovićeva 6 A, 10000 Zagreb</derivirana_varijabla>
  </DomainObject.Predmet.ProtustrankaWithAdressOIB>
  <DomainObject.Predmet.ProtustrankaNazivFormated>
    <izvorni_sadrzaj>GLER DOMINUM d.o.o.</izvorni_sadrzaj>
    <derivirana_varijabla naziv="DomainObject.Predmet.ProtustrankaNazivFormated_1">GLER DOMINUM d.o.o.</derivirana_varijabla>
  </DomainObject.Predmet.ProtustrankaNazivFormated>
  <DomainObject.Predmet.ProtustrankaNazivFormatedOIB>
    <izvorni_sadrzaj>GLER DOMINUM d.o.o., OIB 30502261530</izvorni_sadrzaj>
    <derivirana_varijabla naziv="DomainObject.Predmet.ProtustrankaNazivFormatedOIB_1">GLER DOMINUM d.o.o., OIB 30502261530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GLER DOMINUM d.o.o. zastupanog po punomoćniku Gordan Duh</item>
    </izvorni_sadrzaj>
    <derivirana_varijabla naziv="DomainObject.Predmet.ProtuStrankaListFormated_1">
      <item>GLER DOMINUM d.o.o. zastupanog po punomoćniku Gordan Duh</item>
    </derivirana_varijabla>
  </DomainObject.Predmet.ProtuStrankaListFormated>
  <DomainObject.Predmet.ProtuStrankaListFormatedOIB>
    <izvorni_sadrzaj>
      <item>GLER DOMINUM d.o.o., OIB 30502261530 zastupanog po punomoćniku Gordan Duh</item>
    </izvorni_sadrzaj>
    <derivirana_varijabla naziv="DomainObject.Predmet.ProtuStrankaListFormatedOIB_1">
      <item>GLER DOMINUM d.o.o., OIB 30502261530 zastupanog po punomoćniku Gordan Duh</item>
    </derivirana_varijabla>
  </DomainObject.Predmet.ProtuStrankaListFormatedOIB>
  <DomainObject.Predmet.ProtuStrankaListFormatedWithAdress>
    <izvorni_sadrzaj>
      <item>GLER DOMINUM d.o.o., Folnegovićeva 6 A, 10000 Zagreb zastupanog po punomoćniku Gordan Duh</item>
    </izvorni_sadrzaj>
    <derivirana_varijabla naziv="DomainObject.Predmet.ProtuStrankaListFormatedWithAdress_1">
      <item>GLER DOMINUM d.o.o., Folnegovićeva 6 A, 10000 Zagreb zastupanog po punomoćniku Gordan Duh</item>
    </derivirana_varijabla>
  </DomainObject.Predmet.ProtuStrankaListFormatedWithAdress>
  <DomainObject.Predmet.ProtuStrankaListFormatedWithAdressOIB>
    <izvorni_sadrzaj>
      <item>GLER DOMINUM d.o.o., OIB 30502261530, Folnegovićeva 6 A, 10000 Zagreb zastupanog po punomoćniku Gordan Duh</item>
    </izvorni_sadrzaj>
    <derivirana_varijabla naziv="DomainObject.Predmet.ProtuStrankaListFormatedWithAdressOIB_1">
      <item>GLER DOMINUM d.o.o., OIB 30502261530, Folnegovićeva 6 A, 10000 Zagreb zastupanog po punomoćniku Gordan Duh</item>
    </derivirana_varijabla>
  </DomainObject.Predmet.ProtuStrankaListFormatedWithAdressOIB>
  <DomainObject.Predmet.ProtuStrankaListNazivFormated>
    <izvorni_sadrzaj>
      <item>GLER DOMINUM d.o.o.</item>
    </izvorni_sadrzaj>
    <derivirana_varijabla naziv="DomainObject.Predmet.ProtuStrankaListNazivFormated_1">
      <item>GLER DOMINUM d.o.o.</item>
    </derivirana_varijabla>
  </DomainObject.Predmet.ProtuStrankaListNazivFormated>
  <DomainObject.Predmet.ProtuStrankaListNazivFormatedOIB>
    <izvorni_sadrzaj>
      <item>GLER DOMINUM d.o.o., OIB 30502261530</item>
    </izvorni_sadrzaj>
    <derivirana_varijabla naziv="DomainObject.Predmet.ProtuStrankaListNazivFormatedOIB_1">
      <item>GLER DOMINUM d.o.o., OIB 30502261530</item>
    </derivirana_varijabla>
  </DomainObject.Predmet.ProtuStrankaListNazivFormatedOIB>
  <DomainObject.Predmet.OstaliListFormated>
    <izvorni_sadrzaj>
      <item>Gordan Duh punomoćnik sudionika u postupku GLER DOMINUM d.o.o.</item>
    </izvorni_sadrzaj>
    <derivirana_varijabla naziv="DomainObject.Predmet.OstaliListFormated_1">
      <item>Gordan Duh punomoćnik sudionika u postupku GLER DOMINUM d.o.o.</item>
    </derivirana_varijabla>
  </DomainObject.Predmet.OstaliListFormated>
  <DomainObject.Predmet.OstaliListFormatedOIB>
    <izvorni_sadrzaj>
      <item>Gordan Duh, OIB 09131068004 punomoćnik sudionika u postupku GLER DOMINUM d.o.o.</item>
    </izvorni_sadrzaj>
    <derivirana_varijabla naziv="DomainObject.Predmet.OstaliListFormatedOIB_1">
      <item>Gordan Duh, OIB 09131068004 punomoćnik sudionika u postupku GLER DOMINUM d.o.o.</item>
    </derivirana_varijabla>
  </DomainObject.Predmet.OstaliListFormatedOIB>
  <DomainObject.Predmet.OstaliListFormatedWithAdress>
    <izvorni_sadrzaj>
      <item>Gordan Duh, Ulica Hinka Wuertha 14, 10000 Zagreb punomoćnik sudionika u postupku GLER DOMINUM d.o.o.</item>
    </izvorni_sadrzaj>
    <derivirana_varijabla naziv="DomainObject.Predmet.OstaliListFormatedWithAdress_1">
      <item>Gordan Duh, Ulica Hinka Wuertha 14, 10000 Zagreb punomoćnik sudionika u postupku GLER DOMINUM d.o.o.</item>
    </derivirana_varijabla>
  </DomainObject.Predmet.OstaliListFormatedWithAdress>
  <DomainObject.Predmet.OstaliListFormatedWithAdressOIB>
    <izvorni_sadrzaj>
      <item>Gordan Duh, OIB 09131068004, Ulica Hinka Wuertha 14, 10000 Zagreb punomoćnik sudionika u postupku GLER DOMINUM d.o.o.</item>
    </izvorni_sadrzaj>
    <derivirana_varijabla naziv="DomainObject.Predmet.OstaliListFormatedWithAdressOIB_1">
      <item>Gordan Duh, OIB 09131068004, Ulica Hinka Wuertha 14, 10000 Zagreb punomoćnik sudionika u postupku GLER DOMINUM d.o.o.</item>
    </derivirana_varijabla>
  </DomainObject.Predmet.OstaliListFormatedWithAdressOIB>
  <DomainObject.Predmet.OstaliListNazivFormated>
    <izvorni_sadrzaj>
      <item>Gordan Duh</item>
    </izvorni_sadrzaj>
    <derivirana_varijabla naziv="DomainObject.Predmet.OstaliListNazivFormated_1">
      <item>Gordan Duh</item>
    </derivirana_varijabla>
  </DomainObject.Predmet.OstaliListNazivFormated>
  <DomainObject.Predmet.OstaliListNazivFormatedOIB>
    <izvorni_sadrzaj>
      <item>Gordan Duh, OIB 09131068004</item>
    </izvorni_sadrzaj>
    <derivirana_varijabla naziv="DomainObject.Predmet.OstaliListNazivFormatedOIB_1">
      <item>Gordan Duh, OIB 09131068004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St-5431/2016-13</izvorni_sadrzaj>
    <derivirana_varijabla naziv="DomainObject.PoslovniBrojDokumenta_1">St-5431/2016-13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GLER DOMINUM d.o.o.</izvorni_sadrzaj>
    <derivirana_varijabla naziv="DomainObject.Predmet.ProtustrankaIDrugi_1">GLER DOMINUM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GLER DOMINUM d.o.o., OIB 30502261530, Folnegovićeva 6 A, 10000 Zagreb</izvorni_sadrzaj>
    <derivirana_varijabla naziv="DomainObject.Predmet.ProtustrankaIDrugiAdressOIB_1">GLER DOMINUM d.o.o., OIB 30502261530, Folnegovićeva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GLER DOMINUM d.o.o.</item>
      <item>Gordan Duh</item>
    </izvorni_sadrzaj>
    <derivirana_varijabla naziv="DomainObject.Predmet.SudioniciListNaziv_1">
      <item>FINA Regionalni centar Zagreb</item>
      <item>GLER DOMINUM d.o.o.</item>
      <item>Gordan Duh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GLER DOMINUM d.o.o., OIB 30502261530, Folnegovićeva 6 A,10000 Zagreb</item>
      <item>Gordan Duh, OIB 09131068004, Ulica Hinka Wuertha 14,10000 Zagreb</item>
    </izvorni_sadrzaj>
    <derivirana_varijabla naziv="DomainObject.Predmet.SudioniciListAdressOIB_1">
      <item>FINA Regionalni centar Zagreb, OIB 85821130368, Trg svibanjskih žrtava 1995. br. 1,10000 Zagreb</item>
      <item>GLER DOMINUM d.o.o., OIB 30502261530, Folnegovićeva 6 A,10000 Zagreb</item>
      <item>Gordan Duh, OIB 09131068004, Ulica Hinka Wuertha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30502261530</item>
      <item>, OIB 09131068004</item>
    </izvorni_sadrzaj>
    <derivirana_varijabla naziv="DomainObject.Predmet.SudioniciListNazivOIB_1">
      <item>, OIB 85821130368</item>
      <item>, OIB 30502261530</item>
      <item>, OIB 09131068004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91BFE-E94B-4C00-91E9-BE9CE6870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4049</properties:Characters>
  <properties:Lines>84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2018-06-14T12:15:00Z</dcterms:created>
  <dc:creator>rsticn</dc:creator>
  <cp:lastModifiedBy>Monika Grbac</cp:lastModifiedBy>
  <cp:lastPrinted>2018-06-14T12:02:00Z</cp:lastPrinted>
  <dcterms:modified xmlns:xsi="http://www.w3.org/2001/XMLSchema-instance" xsi:type="dcterms:W3CDTF">2018-06-14T12:18:00Z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St-5431/2016-13 / Odluka - Rješenje - otvaranje i zaključenje stečajnog postupka (čl. 132) (st-5431-16 GLER.docx)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