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12c9" w14:paraId="40312c9" w:rsidRDefault="004567F3" w:rsidP="004567F3" w:rsidR="004567F3" w:rsidRPr="008B6577">
      <w:pPr>
        <w15:collapsed w:val="false"/>
        <w:rPr>
          <w:rFonts w:hAnsi="Arial" w:ascii="Arial"/>
          <w:sz w:val="24"/>
          <w:szCs w:val="24"/>
          <w:lang w:val="en-GB"/>
        </w:rPr>
      </w:pPr>
      <w:bookmarkStart w:name="_GoBack" w:id="0"/>
      <w:bookmarkEnd w:id="0"/>
      <w:r w:rsidRPr="008B6577">
        <w:rPr>
          <w:rFonts w:hAnsi="Arial" w:ascii="Arial"/>
          <w:sz w:val="24"/>
          <w:szCs w:val="24"/>
          <w:lang w:val="en-GB"/>
        </w:rPr>
        <w:t xml:space="preserve">          </w:t>
      </w:r>
      <w:r w:rsidRPr="008B6577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8B6577">
        <w:rPr>
          <w:sz w:val="24"/>
          <w:szCs w:val="24"/>
        </w:rPr>
        <w:t xml:space="preserve">REPUBLIKA HRVATSKA 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>Trgovački sud u Zagrebu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 xml:space="preserve">Zagreb, </w:t>
      </w:r>
      <w:proofErr w:type="spellStart"/>
      <w:r w:rsidRPr="008B6577">
        <w:rPr>
          <w:sz w:val="24"/>
          <w:szCs w:val="24"/>
        </w:rPr>
        <w:t>Amruševa</w:t>
      </w:r>
      <w:proofErr w:type="spellEnd"/>
      <w:r w:rsidRPr="008B6577">
        <w:rPr>
          <w:sz w:val="24"/>
          <w:szCs w:val="24"/>
        </w:rPr>
        <w:t xml:space="preserve"> 2/II, </w:t>
      </w:r>
      <w:proofErr w:type="spellStart"/>
      <w:r w:rsidRPr="008B6577">
        <w:rPr>
          <w:sz w:val="24"/>
          <w:szCs w:val="24"/>
        </w:rPr>
        <w:t>desno</w:t>
      </w:r>
      <w:proofErr w:type="spellEnd"/>
      <w:r w:rsidRPr="008B6577">
        <w:rPr>
          <w:sz w:val="24"/>
          <w:szCs w:val="24"/>
        </w:rPr>
        <w:t xml:space="preserve"> (p.p. 432)</w:t>
      </w:r>
      <w:r w:rsidRPr="008B6577">
        <w:rPr>
          <w:sz w:val="24"/>
          <w:szCs w:val="24"/>
        </w:rPr>
        <w:tab/>
        <w:t xml:space="preserve">                                               6.St-</w:t>
      </w:r>
      <w:r w:rsidR="009049CE">
        <w:rPr>
          <w:sz w:val="24"/>
          <w:szCs w:val="24"/>
        </w:rPr>
        <w:t>2544/2017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4567F3" w:rsidP="002E6E38" w:rsidR="004567F3" w:rsidRPr="008B6577">
      <w:pPr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E P U B L I K A    H R V A T S K A</w:t>
      </w:r>
    </w:p>
    <w:p w:rsidRDefault="004567F3" w:rsidP="004567F3" w:rsidR="004567F3" w:rsidRPr="008B6577">
      <w:pPr>
        <w:jc w:val="both"/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J E Š E N J E</w:t>
      </w:r>
    </w:p>
    <w:p w:rsidRDefault="004567F3" w:rsidP="004567F3" w:rsidR="004567F3" w:rsidRPr="008B6577">
      <w:pPr>
        <w:jc w:val="center"/>
        <w:rPr>
          <w:sz w:val="24"/>
          <w:szCs w:val="24"/>
        </w:rPr>
      </w:pPr>
    </w:p>
    <w:p w:rsidRDefault="004567F3" w:rsidP="008B6577" w:rsidR="008B6577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Trgovački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sud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Zagrebu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sucu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pojedincu</w:t>
      </w:r>
      <w:proofErr w:type="spellEnd"/>
      <w:r w:rsidRPr="008B6577">
        <w:rPr>
          <w:sz w:val="24"/>
          <w:szCs w:val="24"/>
        </w:rPr>
        <w:t xml:space="preserve">  </w:t>
      </w:r>
      <w:proofErr w:type="spellStart"/>
      <w:r w:rsidRPr="008B6577">
        <w:rPr>
          <w:sz w:val="24"/>
          <w:szCs w:val="24"/>
        </w:rPr>
        <w:t>Miljenku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Dolenc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pravnoj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stvari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podnositelja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zahtjeva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Financijske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agencije</w:t>
      </w:r>
      <w:proofErr w:type="spellEnd"/>
      <w:r w:rsidR="008B6577" w:rsidRPr="008B6577">
        <w:rPr>
          <w:sz w:val="24"/>
          <w:szCs w:val="24"/>
        </w:rPr>
        <w:t xml:space="preserve">, </w:t>
      </w:r>
      <w:proofErr w:type="spellStart"/>
      <w:r w:rsidR="008B6577" w:rsidRPr="008B6577">
        <w:rPr>
          <w:sz w:val="24"/>
          <w:szCs w:val="24"/>
        </w:rPr>
        <w:t>Podružnica</w:t>
      </w:r>
      <w:proofErr w:type="spellEnd"/>
      <w:r w:rsidR="008B6577" w:rsidRPr="008B6577">
        <w:rPr>
          <w:sz w:val="24"/>
          <w:szCs w:val="24"/>
        </w:rPr>
        <w:t xml:space="preserve"> Zagreb </w:t>
      </w:r>
      <w:proofErr w:type="spellStart"/>
      <w:r w:rsidR="008B6577" w:rsidRPr="008B6577">
        <w:rPr>
          <w:sz w:val="24"/>
          <w:szCs w:val="24"/>
        </w:rPr>
        <w:t>za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pokretanjem</w:t>
      </w:r>
      <w:proofErr w:type="spellEnd"/>
      <w:r w:rsidR="008B6577" w:rsidRPr="008B6577">
        <w:rPr>
          <w:sz w:val="24"/>
          <w:szCs w:val="24"/>
        </w:rPr>
        <w:t xml:space="preserve">  </w:t>
      </w:r>
      <w:proofErr w:type="spellStart"/>
      <w:r w:rsidR="008B6577" w:rsidRPr="008B6577">
        <w:rPr>
          <w:sz w:val="24"/>
          <w:szCs w:val="24"/>
        </w:rPr>
        <w:t>skraćenog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stečajnog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postupka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nad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dužnikom</w:t>
      </w:r>
      <w:proofErr w:type="spellEnd"/>
      <w:r w:rsidR="008B6577" w:rsidRPr="008B6577">
        <w:rPr>
          <w:sz w:val="24"/>
          <w:szCs w:val="24"/>
        </w:rPr>
        <w:t xml:space="preserve"> </w:t>
      </w:r>
      <w:r w:rsidR="009049CE">
        <w:rPr>
          <w:sz w:val="22"/>
          <w:szCs w:val="22"/>
          <w:lang w:val="hr-HR"/>
        </w:rPr>
        <w:t>TRGOINEX d.o.o., Josipa Lončara 2d, Zagreb, OIB: 05794190207</w:t>
      </w:r>
      <w:r w:rsidR="008B6577" w:rsidRPr="008B6577">
        <w:rPr>
          <w:sz w:val="24"/>
          <w:szCs w:val="24"/>
        </w:rPr>
        <w:t xml:space="preserve">, dana </w:t>
      </w:r>
      <w:r w:rsidR="009049CE">
        <w:rPr>
          <w:sz w:val="24"/>
          <w:szCs w:val="24"/>
        </w:rPr>
        <w:t>19.veljače 2018.</w:t>
      </w:r>
    </w:p>
    <w:p w:rsidRDefault="00286F39" w:rsidP="008B6577" w:rsidR="00286F39" w:rsidRPr="008B6577">
      <w:pPr>
        <w:jc w:val="both"/>
        <w:rPr>
          <w:sz w:val="24"/>
          <w:szCs w:val="24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A6018B" w:rsidR="00A6018B">
      <w:pPr>
        <w:ind w:firstLine="720"/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9049CE">
        <w:rPr>
          <w:sz w:val="22"/>
          <w:szCs w:val="22"/>
          <w:lang w:val="hr-HR"/>
        </w:rPr>
        <w:t>TRGOINEX d.o.o., Josipa Lončara 2d, Zagreb, OIB: 05794190207</w:t>
      </w:r>
      <w:r w:rsidR="00A6018B">
        <w:rPr>
          <w:sz w:val="24"/>
          <w:szCs w:val="24"/>
        </w:rPr>
        <w:t>.</w:t>
      </w:r>
    </w:p>
    <w:p w:rsidRDefault="00A6018B" w:rsidP="00A6018B" w:rsidR="00A6018B">
      <w:pPr>
        <w:ind w:firstLine="720"/>
        <w:jc w:val="both"/>
        <w:rPr>
          <w:sz w:val="24"/>
          <w:szCs w:val="24"/>
        </w:rPr>
      </w:pPr>
    </w:p>
    <w:p w:rsidRDefault="002E6E38" w:rsidP="00A6018B" w:rsidR="00286F39" w:rsidRPr="008B657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8B6577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8B6577">
      <w:pPr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ab/>
      </w:r>
      <w:r w:rsidR="00E464CD" w:rsidRPr="008B6577">
        <w:rPr>
          <w:color w:val="000000"/>
          <w:sz w:val="24"/>
          <w:szCs w:val="24"/>
          <w:lang w:val="hr-HR"/>
        </w:rPr>
        <w:t xml:space="preserve">Prijedlog nad dužnikom </w:t>
      </w:r>
      <w:r w:rsidR="009049CE">
        <w:rPr>
          <w:sz w:val="22"/>
          <w:szCs w:val="22"/>
          <w:lang w:val="hr-HR"/>
        </w:rPr>
        <w:t xml:space="preserve">TRGOINEX d.o.o., Josipa Lončara 2d, Zagreb, OIB: 05794190207 </w:t>
      </w:r>
      <w:r w:rsidR="00A6018B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podnijela</w:t>
      </w:r>
      <w:proofErr w:type="spellEnd"/>
      <w:r w:rsidR="00E464CD" w:rsidRPr="008B6577">
        <w:rPr>
          <w:sz w:val="24"/>
          <w:szCs w:val="24"/>
        </w:rPr>
        <w:t xml:space="preserve"> je dana </w:t>
      </w:r>
      <w:r w:rsidR="00A6018B">
        <w:rPr>
          <w:sz w:val="24"/>
          <w:szCs w:val="24"/>
        </w:rPr>
        <w:t>16.12.2015</w:t>
      </w:r>
      <w:r w:rsidR="00E464CD" w:rsidRPr="008B6577">
        <w:rPr>
          <w:sz w:val="24"/>
          <w:szCs w:val="24"/>
        </w:rPr>
        <w:t xml:space="preserve">. FINA </w:t>
      </w:r>
      <w:proofErr w:type="spellStart"/>
      <w:r w:rsidR="00E464CD" w:rsidRPr="008B6577">
        <w:rPr>
          <w:sz w:val="24"/>
          <w:szCs w:val="24"/>
        </w:rPr>
        <w:t>navodeći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prijedlogu</w:t>
      </w:r>
      <w:proofErr w:type="spellEnd"/>
      <w:r w:rsidR="00E464CD" w:rsidRPr="008B6577">
        <w:rPr>
          <w:sz w:val="24"/>
          <w:szCs w:val="24"/>
        </w:rPr>
        <w:t xml:space="preserve"> da je </w:t>
      </w:r>
      <w:proofErr w:type="spellStart"/>
      <w:proofErr w:type="gramStart"/>
      <w:r w:rsidR="00E464CD" w:rsidRPr="008B6577">
        <w:rPr>
          <w:sz w:val="24"/>
          <w:szCs w:val="24"/>
        </w:rPr>
        <w:t>na</w:t>
      </w:r>
      <w:proofErr w:type="spellEnd"/>
      <w:proofErr w:type="gram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dan</w:t>
      </w:r>
      <w:proofErr w:type="spellEnd"/>
      <w:r w:rsidR="00E464CD" w:rsidRPr="008B6577">
        <w:rPr>
          <w:sz w:val="24"/>
          <w:szCs w:val="24"/>
        </w:rPr>
        <w:t xml:space="preserve"> </w:t>
      </w:r>
      <w:r w:rsidR="004759EC">
        <w:rPr>
          <w:sz w:val="24"/>
          <w:szCs w:val="24"/>
        </w:rPr>
        <w:t>14.09.2017.</w:t>
      </w:r>
      <w:r w:rsidR="00E464CD" w:rsidRPr="008B6577">
        <w:rPr>
          <w:sz w:val="24"/>
          <w:szCs w:val="24"/>
        </w:rPr>
        <w:t xml:space="preserve"> </w:t>
      </w:r>
      <w:proofErr w:type="spellStart"/>
      <w:proofErr w:type="gramStart"/>
      <w:r w:rsidR="00E464CD" w:rsidRPr="008B6577">
        <w:rPr>
          <w:sz w:val="24"/>
          <w:szCs w:val="24"/>
        </w:rPr>
        <w:t>dužnik</w:t>
      </w:r>
      <w:proofErr w:type="spellEnd"/>
      <w:proofErr w:type="gram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ima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evidentirane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neizvršene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osnove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za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plaćanje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neprekinutom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razdoblju</w:t>
      </w:r>
      <w:proofErr w:type="spellEnd"/>
      <w:r w:rsidR="00E464CD" w:rsidRPr="008B6577">
        <w:rPr>
          <w:sz w:val="24"/>
          <w:szCs w:val="24"/>
        </w:rPr>
        <w:t xml:space="preserve"> od </w:t>
      </w:r>
      <w:r w:rsidR="004759EC">
        <w:rPr>
          <w:sz w:val="24"/>
          <w:szCs w:val="24"/>
        </w:rPr>
        <w:t>120</w:t>
      </w:r>
      <w:r w:rsidR="00E464CD" w:rsidRPr="008B6577">
        <w:rPr>
          <w:sz w:val="24"/>
          <w:szCs w:val="24"/>
        </w:rPr>
        <w:t xml:space="preserve"> dana u </w:t>
      </w:r>
      <w:proofErr w:type="spellStart"/>
      <w:r w:rsidR="00E464CD" w:rsidRPr="008B6577">
        <w:rPr>
          <w:sz w:val="24"/>
          <w:szCs w:val="24"/>
        </w:rPr>
        <w:t>iznosu</w:t>
      </w:r>
      <w:proofErr w:type="spellEnd"/>
      <w:r w:rsidR="00042D89" w:rsidRPr="008B6577">
        <w:rPr>
          <w:sz w:val="24"/>
          <w:szCs w:val="24"/>
        </w:rPr>
        <w:t xml:space="preserve"> od </w:t>
      </w:r>
      <w:r w:rsidR="004759EC">
        <w:rPr>
          <w:sz w:val="24"/>
          <w:szCs w:val="24"/>
        </w:rPr>
        <w:t>5.332,43</w:t>
      </w:r>
      <w:r w:rsidR="00042D89" w:rsidRPr="008B6577">
        <w:rPr>
          <w:sz w:val="24"/>
          <w:szCs w:val="24"/>
        </w:rPr>
        <w:t xml:space="preserve"> kn.</w:t>
      </w:r>
    </w:p>
    <w:p w:rsidRDefault="00042D89" w:rsidP="00E464CD" w:rsidR="00042D89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Dužnik</w:t>
      </w:r>
      <w:proofErr w:type="spellEnd"/>
      <w:r w:rsidRPr="008B6577">
        <w:rPr>
          <w:sz w:val="24"/>
          <w:szCs w:val="24"/>
        </w:rPr>
        <w:t xml:space="preserve"> je </w:t>
      </w:r>
      <w:proofErr w:type="spellStart"/>
      <w:r w:rsidRPr="008B6577">
        <w:rPr>
          <w:sz w:val="24"/>
          <w:szCs w:val="24"/>
        </w:rPr>
        <w:t>podneskom</w:t>
      </w:r>
      <w:proofErr w:type="spellEnd"/>
      <w:r w:rsidRPr="008B6577">
        <w:rPr>
          <w:sz w:val="24"/>
          <w:szCs w:val="24"/>
        </w:rPr>
        <w:t xml:space="preserve"> </w:t>
      </w:r>
      <w:proofErr w:type="gramStart"/>
      <w:r w:rsidRPr="008B6577">
        <w:rPr>
          <w:sz w:val="24"/>
          <w:szCs w:val="24"/>
        </w:rPr>
        <w:t>od</w:t>
      </w:r>
      <w:proofErr w:type="gramEnd"/>
      <w:r w:rsidRPr="008B6577">
        <w:rPr>
          <w:sz w:val="24"/>
          <w:szCs w:val="24"/>
        </w:rPr>
        <w:t xml:space="preserve"> </w:t>
      </w:r>
      <w:r w:rsidR="004759EC">
        <w:rPr>
          <w:sz w:val="24"/>
          <w:szCs w:val="24"/>
        </w:rPr>
        <w:t>19.02.2018.</w:t>
      </w:r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="00FB566F" w:rsidRPr="008B6577">
        <w:rPr>
          <w:sz w:val="24"/>
          <w:szCs w:val="24"/>
        </w:rPr>
        <w:t>dostavi</w:t>
      </w:r>
      <w:r w:rsidR="00A6018B">
        <w:rPr>
          <w:sz w:val="24"/>
          <w:szCs w:val="24"/>
        </w:rPr>
        <w:t>o</w:t>
      </w:r>
      <w:proofErr w:type="spellEnd"/>
      <w:r w:rsidR="00FB566F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potvrdu</w:t>
      </w:r>
      <w:proofErr w:type="spellEnd"/>
      <w:proofErr w:type="gramEnd"/>
      <w:r w:rsidRPr="008B6577">
        <w:rPr>
          <w:sz w:val="24"/>
          <w:szCs w:val="24"/>
        </w:rPr>
        <w:t xml:space="preserve"> FINA-e </w:t>
      </w:r>
      <w:proofErr w:type="spellStart"/>
      <w:r w:rsidRPr="008B6577">
        <w:rPr>
          <w:sz w:val="24"/>
          <w:szCs w:val="24"/>
        </w:rPr>
        <w:t>od</w:t>
      </w:r>
      <w:proofErr w:type="spellEnd"/>
      <w:r w:rsidRPr="008B6577">
        <w:rPr>
          <w:sz w:val="24"/>
          <w:szCs w:val="24"/>
        </w:rPr>
        <w:t xml:space="preserve"> </w:t>
      </w:r>
      <w:r w:rsidR="004759EC">
        <w:rPr>
          <w:sz w:val="24"/>
          <w:szCs w:val="24"/>
        </w:rPr>
        <w:t>19.02.2018.</w:t>
      </w:r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Pr="008B6577">
        <w:rPr>
          <w:sz w:val="24"/>
          <w:szCs w:val="24"/>
        </w:rPr>
        <w:t>iz</w:t>
      </w:r>
      <w:proofErr w:type="spellEnd"/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kojih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proizlazi</w:t>
      </w:r>
      <w:proofErr w:type="spellEnd"/>
      <w:r w:rsidRPr="008B6577">
        <w:rPr>
          <w:sz w:val="24"/>
          <w:szCs w:val="24"/>
        </w:rPr>
        <w:t xml:space="preserve"> da </w:t>
      </w:r>
      <w:proofErr w:type="spellStart"/>
      <w:r w:rsidRPr="008B6577">
        <w:rPr>
          <w:sz w:val="24"/>
          <w:szCs w:val="24"/>
        </w:rPr>
        <w:t>dužni</w:t>
      </w:r>
      <w:r w:rsidR="002E6E38" w:rsidRPr="008B6577">
        <w:rPr>
          <w:sz w:val="24"/>
          <w:szCs w:val="24"/>
        </w:rPr>
        <w:t>k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nema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evidentiranih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nepodmirenih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</w:t>
      </w:r>
      <w:r w:rsidR="006D3F9F">
        <w:rPr>
          <w:sz w:val="24"/>
          <w:szCs w:val="24"/>
        </w:rPr>
        <w:t>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plaćanje</w:t>
      </w:r>
      <w:proofErr w:type="spellEnd"/>
      <w:r w:rsidR="006D3F9F">
        <w:rPr>
          <w:sz w:val="24"/>
          <w:szCs w:val="24"/>
        </w:rPr>
        <w:t xml:space="preserve"> u </w:t>
      </w:r>
      <w:proofErr w:type="spellStart"/>
      <w:r w:rsidR="006D3F9F">
        <w:rPr>
          <w:sz w:val="24"/>
          <w:szCs w:val="24"/>
        </w:rPr>
        <w:t>očevidniku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red</w:t>
      </w:r>
      <w:r w:rsidRPr="008B6577">
        <w:rPr>
          <w:sz w:val="24"/>
          <w:szCs w:val="24"/>
        </w:rPr>
        <w:t>oslijeda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plaćanje</w:t>
      </w:r>
      <w:proofErr w:type="spellEnd"/>
      <w:r w:rsidRPr="008B6577">
        <w:rPr>
          <w:sz w:val="24"/>
          <w:szCs w:val="24"/>
        </w:rPr>
        <w:t xml:space="preserve">, </w:t>
      </w:r>
      <w:proofErr w:type="spellStart"/>
      <w:r w:rsidRPr="008B6577">
        <w:rPr>
          <w:sz w:val="24"/>
          <w:szCs w:val="24"/>
        </w:rPr>
        <w:t>tj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da</w:t>
      </w:r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račun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dužnika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nije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blokadi</w:t>
      </w:r>
      <w:proofErr w:type="spellEnd"/>
      <w:r w:rsidRPr="008B6577">
        <w:rPr>
          <w:sz w:val="24"/>
          <w:szCs w:val="24"/>
        </w:rPr>
        <w:t>.</w:t>
      </w:r>
    </w:p>
    <w:p w:rsidRDefault="00042D8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Kako</w:t>
      </w:r>
      <w:proofErr w:type="spellEnd"/>
      <w:r w:rsidR="002E6E38" w:rsidRPr="008B6577">
        <w:rPr>
          <w:sz w:val="24"/>
          <w:szCs w:val="24"/>
        </w:rPr>
        <w:t xml:space="preserve"> </w:t>
      </w:r>
      <w:proofErr w:type="spellStart"/>
      <w:r w:rsidR="002E6E38" w:rsidRPr="008B6577">
        <w:rPr>
          <w:sz w:val="24"/>
          <w:szCs w:val="24"/>
        </w:rPr>
        <w:t>s</w:t>
      </w:r>
      <w:r w:rsidRPr="008B6577">
        <w:rPr>
          <w:sz w:val="24"/>
          <w:szCs w:val="24"/>
        </w:rPr>
        <w:t>toga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Pr="008B6577">
        <w:rPr>
          <w:sz w:val="24"/>
          <w:szCs w:val="24"/>
        </w:rPr>
        <w:t>nema</w:t>
      </w:r>
      <w:proofErr w:type="spellEnd"/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daljnje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provođenje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skraćenog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stečajnog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postupka</w:t>
      </w:r>
      <w:proofErr w:type="spellEnd"/>
      <w:r w:rsidRPr="008B6577">
        <w:rPr>
          <w:sz w:val="24"/>
          <w:szCs w:val="24"/>
        </w:rPr>
        <w:t xml:space="preserve"> </w:t>
      </w:r>
      <w:r w:rsidR="002E6E38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sukladno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odr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čl.5</w:t>
      </w:r>
      <w:proofErr w:type="gramEnd"/>
      <w:r w:rsidRPr="008B6577">
        <w:rPr>
          <w:sz w:val="24"/>
          <w:szCs w:val="24"/>
        </w:rPr>
        <w:t>.</w:t>
      </w:r>
      <w:r w:rsidR="004759EC">
        <w:rPr>
          <w:sz w:val="24"/>
          <w:szCs w:val="24"/>
        </w:rPr>
        <w:t xml:space="preserve"> </w:t>
      </w:r>
      <w:proofErr w:type="spellStart"/>
      <w:r w:rsidR="004759EC">
        <w:rPr>
          <w:sz w:val="24"/>
          <w:szCs w:val="24"/>
        </w:rPr>
        <w:t>i</w:t>
      </w:r>
      <w:proofErr w:type="spellEnd"/>
      <w:r w:rsidR="002E6E38" w:rsidRPr="008B6577">
        <w:rPr>
          <w:sz w:val="24"/>
          <w:szCs w:val="24"/>
        </w:rPr>
        <w:t xml:space="preserve"> 428.</w:t>
      </w:r>
      <w:r w:rsidRPr="008B6577">
        <w:rPr>
          <w:sz w:val="24"/>
          <w:szCs w:val="24"/>
        </w:rPr>
        <w:t xml:space="preserve">Stečajnog </w:t>
      </w:r>
      <w:proofErr w:type="spellStart"/>
      <w:r w:rsidRPr="008B6577">
        <w:rPr>
          <w:sz w:val="24"/>
          <w:szCs w:val="24"/>
        </w:rPr>
        <w:t>zakona</w:t>
      </w:r>
      <w:proofErr w:type="spellEnd"/>
      <w:r w:rsidR="000974F5" w:rsidRPr="008B6577">
        <w:rPr>
          <w:sz w:val="24"/>
          <w:szCs w:val="24"/>
        </w:rPr>
        <w:t xml:space="preserve"> (</w:t>
      </w:r>
      <w:proofErr w:type="spellStart"/>
      <w:r w:rsidR="000974F5" w:rsidRPr="008B6577">
        <w:rPr>
          <w:sz w:val="24"/>
          <w:szCs w:val="24"/>
        </w:rPr>
        <w:t>Narodne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novine</w:t>
      </w:r>
      <w:proofErr w:type="spellEnd"/>
      <w:r w:rsidR="000974F5" w:rsidRPr="008B6577">
        <w:rPr>
          <w:sz w:val="24"/>
          <w:szCs w:val="24"/>
        </w:rPr>
        <w:t xml:space="preserve"> 71/15)  </w:t>
      </w:r>
      <w:r w:rsidR="002E6E38" w:rsidRPr="008B6577">
        <w:rPr>
          <w:sz w:val="24"/>
          <w:szCs w:val="24"/>
        </w:rPr>
        <w:t xml:space="preserve">to </w:t>
      </w:r>
      <w:proofErr w:type="spellStart"/>
      <w:r w:rsidR="000974F5" w:rsidRPr="008B6577">
        <w:rPr>
          <w:sz w:val="24"/>
          <w:szCs w:val="24"/>
        </w:rPr>
        <w:t>valjalo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riješit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kao</w:t>
      </w:r>
      <w:proofErr w:type="spellEnd"/>
      <w:r w:rsidR="000974F5" w:rsidRPr="008B6577">
        <w:rPr>
          <w:sz w:val="24"/>
          <w:szCs w:val="24"/>
        </w:rPr>
        <w:t xml:space="preserve"> u </w:t>
      </w:r>
      <w:proofErr w:type="spellStart"/>
      <w:r w:rsidR="000974F5" w:rsidRPr="008B6577">
        <w:rPr>
          <w:sz w:val="24"/>
          <w:szCs w:val="24"/>
        </w:rPr>
        <w:t>izreci</w:t>
      </w:r>
      <w:proofErr w:type="spellEnd"/>
      <w:r w:rsidR="000974F5" w:rsidRPr="008B6577">
        <w:rPr>
          <w:sz w:val="24"/>
          <w:szCs w:val="24"/>
        </w:rPr>
        <w:t>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U Zagrebu,  </w:t>
      </w:r>
      <w:r w:rsidR="009049CE">
        <w:rPr>
          <w:color w:val="000000"/>
          <w:sz w:val="24"/>
          <w:szCs w:val="24"/>
          <w:lang w:val="hr-HR"/>
        </w:rPr>
        <w:t>19.veljače 2018.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8B6577">
      <w:pPr>
        <w:ind w:firstLine="708" w:left="5664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8B6577">
      <w:pPr>
        <w:ind w:firstLine="708" w:left="5052"/>
        <w:rPr>
          <w:color w:val="000000"/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          Miljenko </w:t>
      </w:r>
      <w:proofErr w:type="spellStart"/>
      <w:r w:rsidRPr="008B6577">
        <w:rPr>
          <w:color w:val="000000"/>
          <w:sz w:val="24"/>
          <w:szCs w:val="24"/>
          <w:lang w:val="hr-HR"/>
        </w:rPr>
        <w:t>Dolenc</w:t>
      </w:r>
      <w:proofErr w:type="spellEnd"/>
      <w:r w:rsidR="00B25251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</w:rPr>
      </w:pP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B25251" w:rsidP="00286F39" w:rsidR="00286F39" w:rsidRPr="00B25251">
      <w:pPr>
        <w:jc w:val="center"/>
        <w:rPr>
          <w:color w:val="000000"/>
          <w:sz w:val="24"/>
          <w:szCs w:val="24"/>
          <w:lang w:val="hr-HR"/>
        </w:rPr>
      </w:pPr>
      <w:r>
        <w:rPr>
          <w:b/>
          <w:color w:val="000000"/>
          <w:sz w:val="24"/>
          <w:szCs w:val="24"/>
          <w:lang w:val="hr-HR"/>
        </w:rPr>
        <w:tab/>
      </w:r>
      <w:r>
        <w:rPr>
          <w:b/>
          <w:color w:val="000000"/>
          <w:sz w:val="24"/>
          <w:szCs w:val="24"/>
          <w:lang w:val="hr-HR"/>
        </w:rPr>
        <w:tab/>
      </w:r>
      <w:r>
        <w:rPr>
          <w:b/>
          <w:color w:val="000000"/>
          <w:sz w:val="24"/>
          <w:szCs w:val="24"/>
          <w:lang w:val="hr-HR"/>
        </w:rPr>
        <w:tab/>
      </w:r>
      <w:r>
        <w:rPr>
          <w:b/>
          <w:color w:val="000000"/>
          <w:sz w:val="24"/>
          <w:szCs w:val="24"/>
          <w:lang w:val="hr-HR"/>
        </w:rPr>
        <w:tab/>
      </w:r>
      <w:r>
        <w:rPr>
          <w:b/>
          <w:color w:val="000000"/>
          <w:sz w:val="24"/>
          <w:szCs w:val="24"/>
          <w:lang w:val="hr-HR"/>
        </w:rPr>
        <w:tab/>
      </w:r>
      <w:r>
        <w:rPr>
          <w:b/>
          <w:color w:val="000000"/>
          <w:sz w:val="24"/>
          <w:szCs w:val="24"/>
          <w:lang w:val="hr-HR"/>
        </w:rPr>
        <w:tab/>
      </w:r>
      <w:r w:rsidRPr="00B25251">
        <w:rPr>
          <w:color w:val="000000"/>
          <w:sz w:val="24"/>
          <w:szCs w:val="24"/>
          <w:lang w:val="hr-HR"/>
        </w:rPr>
        <w:t xml:space="preserve">za točnost </w:t>
      </w:r>
      <w:proofErr w:type="spellStart"/>
      <w:r w:rsidRPr="00B25251">
        <w:rPr>
          <w:color w:val="000000"/>
          <w:sz w:val="24"/>
          <w:szCs w:val="24"/>
          <w:lang w:val="hr-HR"/>
        </w:rPr>
        <w:t>otpravka</w:t>
      </w:r>
      <w:proofErr w:type="spellEnd"/>
    </w:p>
    <w:p w:rsidRDefault="00B25251" w:rsidP="00B25251" w:rsidR="00B25251" w:rsidRPr="00B25251">
      <w:pPr>
        <w:ind w:left="4248"/>
        <w:jc w:val="center"/>
        <w:rPr>
          <w:color w:val="000000"/>
          <w:sz w:val="24"/>
          <w:szCs w:val="24"/>
          <w:lang w:val="hr-HR"/>
        </w:rPr>
      </w:pPr>
      <w:proofErr w:type="spellStart"/>
      <w:r w:rsidRPr="00B25251">
        <w:rPr>
          <w:color w:val="000000"/>
          <w:sz w:val="24"/>
          <w:szCs w:val="24"/>
          <w:lang w:val="hr-HR"/>
        </w:rPr>
        <w:t>Rebecca</w:t>
      </w:r>
      <w:proofErr w:type="spellEnd"/>
      <w:r w:rsidRPr="00B25251">
        <w:rPr>
          <w:color w:val="000000"/>
          <w:sz w:val="24"/>
          <w:szCs w:val="24"/>
          <w:lang w:val="hr-HR"/>
        </w:rPr>
        <w:t xml:space="preserve"> </w:t>
      </w:r>
      <w:proofErr w:type="spellStart"/>
      <w:r w:rsidRPr="00B25251">
        <w:rPr>
          <w:color w:val="000000"/>
          <w:sz w:val="24"/>
          <w:szCs w:val="24"/>
          <w:lang w:val="hr-HR"/>
        </w:rPr>
        <w:t>Boričević</w:t>
      </w:r>
      <w:proofErr w:type="spellEnd"/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highlight w:val="green"/>
          <w:u w:val="single"/>
          <w:lang w:val="hr-HR"/>
        </w:rPr>
      </w:pPr>
    </w:p>
    <w:p w:rsidRDefault="00286F39" w:rsidP="004567F3" w:rsidR="00286F39" w:rsidRPr="008B6577">
      <w:pPr>
        <w:rPr>
          <w:sz w:val="24"/>
          <w:szCs w:val="24"/>
        </w:rPr>
      </w:pPr>
    </w:p>
    <w:sectPr w:rsidSect="0032230D" w:rsidR="00286F39" w:rsidRPr="008B65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863BB"/>
    <w:rsid w:val="003967A5"/>
    <w:rsid w:val="003B0F6E"/>
    <w:rsid w:val="003F7C2D"/>
    <w:rsid w:val="00404E99"/>
    <w:rsid w:val="00406D5C"/>
    <w:rsid w:val="00447C01"/>
    <w:rsid w:val="004567F3"/>
    <w:rsid w:val="004630E9"/>
    <w:rsid w:val="004759EC"/>
    <w:rsid w:val="004B4DD1"/>
    <w:rsid w:val="005A4A88"/>
    <w:rsid w:val="005B4BA9"/>
    <w:rsid w:val="005D009B"/>
    <w:rsid w:val="00615EAF"/>
    <w:rsid w:val="00652D80"/>
    <w:rsid w:val="00656D3C"/>
    <w:rsid w:val="00657AAE"/>
    <w:rsid w:val="006D29E7"/>
    <w:rsid w:val="006D3BF5"/>
    <w:rsid w:val="006D3F9F"/>
    <w:rsid w:val="006F2C7B"/>
    <w:rsid w:val="0073454F"/>
    <w:rsid w:val="007366B7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049CE"/>
    <w:rsid w:val="00932234"/>
    <w:rsid w:val="009975DD"/>
    <w:rsid w:val="009C1EB2"/>
    <w:rsid w:val="009C45DC"/>
    <w:rsid w:val="009E3BA8"/>
    <w:rsid w:val="00A54156"/>
    <w:rsid w:val="00A6018B"/>
    <w:rsid w:val="00A7104C"/>
    <w:rsid w:val="00AC5084"/>
    <w:rsid w:val="00AF1CCF"/>
    <w:rsid w:val="00B25251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2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251"/>
    <w:rPr>
      <w:rFonts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251"/>
    <w:rPr>
      <w:rFonts w:cs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251"/>
    <w:rPr>
      <w:rFonts w:cs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2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251"/>
    <w:rPr>
      <w:rFonts w:ascii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251"/>
    <w:rPr>
      <w:rFonts w:ascii="Arial" w:cs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251"/>
    <w:rPr>
      <w:rFonts w:ascii="Arial" w:cs="Times New Roman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St-2544/2017</izvorni_sadrzaj>
    <derivirana_varijabla naziv="DomainObject.Predmet.OznakaBroj_1">St-2544/2017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TRGOINEX d.o.o.</izvorni_sadrzaj>
    <derivirana_varijabla naziv="DomainObject.Predmet.ProtustrankaFormated_1">  TRGOINEX d.o.o.</derivirana_varijabla>
  </DomainObject.Predmet.ProtustrankaFormated>
  <DomainObject.Predmet.ProtustrankaFormatedOIB>
    <izvorni_sadrzaj>  TRGOINEX d.o.o., OIB 05794190207</izvorni_sadrzaj>
    <derivirana_varijabla naziv="DomainObject.Predmet.ProtustrankaFormatedOIB_1">  TRGOINEX d.o.o., OIB 05794190207</derivirana_varijabla>
  </DomainObject.Predmet.ProtustrankaFormatedOIB>
  <DomainObject.Predmet.ProtustrankaFormatedWithAdress>
    <izvorni_sadrzaj> TRGOINEX d.o.o., Josipa Lončara 2 d, 10000 Zagreb</izvorni_sadrzaj>
    <derivirana_varijabla naziv="DomainObject.Predmet.ProtustrankaFormatedWithAdress_1"> TRGOINEX d.o.o., Josipa Lončara 2 d, 10000 Zagreb</derivirana_varijabla>
  </DomainObject.Predmet.ProtustrankaFormatedWithAdress>
  <DomainObject.Predmet.ProtustrankaFormatedWithAdressOIB>
    <izvorni_sadrzaj> TRGOINEX d.o.o., OIB 05794190207, Josipa Lončara 2 d, 10000 Zagreb</izvorni_sadrzaj>
    <derivirana_varijabla naziv="DomainObject.Predmet.ProtustrankaFormatedWithAdressOIB_1"> TRGOINEX d.o.o., OIB 05794190207, Josipa Lončara 2 d, 10000 Zagreb</derivirana_varijabla>
  </DomainObject.Predmet.ProtustrankaFormatedWithAdressOIB>
  <DomainObject.Predmet.ProtustrankaWithAdress>
    <izvorni_sadrzaj>TRGOINEX d.o.o. Josipa Lončara 2 d, 10000 Zagreb</izvorni_sadrzaj>
    <derivirana_varijabla naziv="DomainObject.Predmet.ProtustrankaWithAdress_1">TRGOINEX d.o.o. Josipa Lončara 2 d, 10000 Zagreb</derivirana_varijabla>
  </DomainObject.Predmet.ProtustrankaWithAdress>
  <DomainObject.Predmet.ProtustrankaWithAdressOIB>
    <izvorni_sadrzaj>TRGOINEX d.o.o., OIB 05794190207, Josipa Lončara 2 d, 10000 Zagreb</izvorni_sadrzaj>
    <derivirana_varijabla naziv="DomainObject.Predmet.ProtustrankaWithAdressOIB_1">TRGOINEX d.o.o., OIB 05794190207, Josipa Lončara 2 d, 10000 Zagreb</derivirana_varijabla>
  </DomainObject.Predmet.ProtustrankaWithAdressOIB>
  <DomainObject.Predmet.ProtustrankaNazivFormated>
    <izvorni_sadrzaj>TRGOINEX d.o.o.</izvorni_sadrzaj>
    <derivirana_varijabla naziv="DomainObject.Predmet.ProtustrankaNazivFormated_1">TRGOINEX d.o.o.</derivirana_varijabla>
  </DomainObject.Predmet.ProtustrankaNazivFormated>
  <DomainObject.Predmet.ProtustrankaNazivFormatedOIB>
    <izvorni_sadrzaj>TRGOINEX d.o.o., OIB 05794190207</izvorni_sadrzaj>
    <derivirana_varijabla naziv="DomainObject.Predmet.ProtustrankaNazivFormatedOIB_1">TRGOINEX d.o.o., OIB 05794190207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TRGOINEX d.o.o.</item>
    </izvorni_sadrzaj>
    <derivirana_varijabla naziv="DomainObject.Predmet.ProtuStrankaListFormated_1">
      <item>TRGOINEX d.o.o.</item>
    </derivirana_varijabla>
  </DomainObject.Predmet.ProtuStrankaListFormated>
  <DomainObject.Predmet.ProtuStrankaListFormatedOIB>
    <izvorni_sadrzaj>
      <item>TRGOINEX d.o.o., OIB 05794190207</item>
    </izvorni_sadrzaj>
    <derivirana_varijabla naziv="DomainObject.Predmet.ProtuStrankaListFormatedOIB_1">
      <item>TRGOINEX d.o.o., OIB 05794190207</item>
    </derivirana_varijabla>
  </DomainObject.Predmet.ProtuStrankaListFormatedOIB>
  <DomainObject.Predmet.ProtuStrankaListFormatedWithAdress>
    <izvorni_sadrzaj>
      <item>TRGOINEX d.o.o., Josipa Lončara 2 d, 10000 Zagreb</item>
    </izvorni_sadrzaj>
    <derivirana_varijabla naziv="DomainObject.Predmet.ProtuStrankaListFormatedWithAdress_1">
      <item>TRGOINEX d.o.o., Josipa Lončara 2 d, 10000 Zagreb</item>
    </derivirana_varijabla>
  </DomainObject.Predmet.ProtuStrankaListFormatedWithAdress>
  <DomainObject.Predmet.ProtuStrankaListFormatedWithAdressOIB>
    <izvorni_sadrzaj>
      <item>TRGOINEX d.o.o., OIB 05794190207, Josipa Lončara 2 d, 10000 Zagreb</item>
    </izvorni_sadrzaj>
    <derivirana_varijabla naziv="DomainObject.Predmet.ProtuStrankaListFormatedWithAdressOIB_1">
      <item>TRGOINEX d.o.o., OIB 05794190207, Josipa Lončara 2 d, 10000 Zagreb</item>
    </derivirana_varijabla>
  </DomainObject.Predmet.ProtuStrankaListFormatedWithAdressOIB>
  <DomainObject.Predmet.ProtuStrankaListNazivFormated>
    <izvorni_sadrzaj>
      <item>TRGOINEX d.o.o.</item>
    </izvorni_sadrzaj>
    <derivirana_varijabla naziv="DomainObject.Predmet.ProtuStrankaListNazivFormated_1">
      <item>TRGOINEX d.o.o.</item>
    </derivirana_varijabla>
  </DomainObject.Predmet.ProtuStrankaListNazivFormated>
  <DomainObject.Predmet.ProtuStrankaListNazivFormatedOIB>
    <izvorni_sadrzaj>
      <item>TRGOINEX d.o.o., OIB 05794190207</item>
    </izvorni_sadrzaj>
    <derivirana_varijabla naziv="DomainObject.Predmet.ProtuStrankaListNazivFormatedOIB_1">
      <item>TRGOINEX d.o.o., OIB 05794190207</item>
    </derivirana_varijabla>
  </DomainObject.Predmet.ProtuStrankaListNazivFormatedOIB>
  <DomainObject.Predmet.OstaliListFormated>
    <izvorni_sadrzaj>
      <item>Alen Lukić</item>
      <item>Davor Mihaldinec</item>
    </izvorni_sadrzaj>
    <derivirana_varijabla naziv="DomainObject.Predmet.OstaliListFormated_1">
      <item>Alen Lukić</item>
      <item>Davor Mihaldinec</item>
    </derivirana_varijabla>
  </DomainObject.Predmet.OstaliListFormated>
  <DomainObject.Predmet.OstaliListFormatedOIB>
    <izvorni_sadrzaj>
      <item>Alen Lukić</item>
      <item>Davor Mihaldinec</item>
    </izvorni_sadrzaj>
    <derivirana_varijabla naziv="DomainObject.Predmet.OstaliListFormatedOIB_1">
      <item>Alen Lukić</item>
      <item>Davor Mihaldinec</item>
    </derivirana_varijabla>
  </DomainObject.Predmet.OstaliListFormatedOIB>
  <DomainObject.Predmet.OstaliListFormatedWithAdress>
    <izvorni_sadrzaj>
      <item>Alen Lukić, Pakoštanska ulica 6, 10000 Zagreb</item>
      <item>Davor Mihaldinec, Marka Vukasovića 22, 10430 Samobor</item>
    </izvorni_sadrzaj>
    <derivirana_varijabla naziv="DomainObject.Predmet.OstaliListFormatedWithAdress_1">
      <item>Alen Lukić, Pakoštanska ulica 6, 10000 Zagreb</item>
      <item>Davor Mihaldinec, Marka Vukasovića 22, 10430 Samobor</item>
    </derivirana_varijabla>
  </DomainObject.Predmet.OstaliListFormatedWithAdress>
  <DomainObject.Predmet.OstaliListFormatedWithAdressOIB>
    <izvorni_sadrzaj>
      <item>Alen Lukić, Pakoštanska ulica 6, 10000 Zagreb</item>
      <item>Davor Mihaldinec, Marka Vukasovića 22, 10430 Samobor</item>
    </izvorni_sadrzaj>
    <derivirana_varijabla naziv="DomainObject.Predmet.OstaliListFormatedWithAdressOIB_1">
      <item>Alen Lukić, Pakoštanska ulica 6, 10000 Zagreb</item>
      <item>Davor Mihaldinec, Marka Vukasovića 22, 10430 Samobor</item>
    </derivirana_varijabla>
  </DomainObject.Predmet.OstaliListFormatedWithAdressOIB>
  <DomainObject.Predmet.OstaliListNazivFormated>
    <izvorni_sadrzaj>
      <item>Alen Lukić</item>
      <item>Davor Mihaldinec</item>
    </izvorni_sadrzaj>
    <derivirana_varijabla naziv="DomainObject.Predmet.OstaliListNazivFormated_1">
      <item>Alen Lukić</item>
      <item>Davor Mihaldinec</item>
    </derivirana_varijabla>
  </DomainObject.Predmet.OstaliListNazivFormated>
  <DomainObject.Predmet.OstaliListNazivFormatedOIB>
    <izvorni_sadrzaj>
      <item>Alen Lukić</item>
      <item>Davor Mihaldinec</item>
    </izvorni_sadrzaj>
    <derivirana_varijabla naziv="DomainObject.Predmet.OstaliListNazivFormatedOIB_1">
      <item>Alen Lukić</item>
      <item>Davor Mihaldinec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TRGOINEX d.o.o.</izvorni_sadrzaj>
    <derivirana_varijabla naziv="DomainObject.Predmet.ProtustrankaIDrugi_1">TRGOINEX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TRGOINEX d.o.o., OIB 05794190207, Josipa Lončara 2 d, 10000 Zagreb</izvorni_sadrzaj>
    <derivirana_varijabla naziv="DomainObject.Predmet.ProtustrankaIDrugiAdressOIB_1">TRGOINEX d.o.o., OIB 05794190207, Josipa Lončara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TRGOINEX d.o.o.</item>
      <item>FINA Regionalni centar Zagreb</item>
      <item>Alen Lukić</item>
      <item>Davor Mihaldinec</item>
    </izvorni_sadrzaj>
    <derivirana_varijabla naziv="DomainObject.Predmet.SudioniciListNaziv_1">
      <item>TRGOINEX d.o.o.</item>
      <item>FINA Regionalni centar Zagreb</item>
      <item>Alen Lukić</item>
      <item>Davor Mihaldinec</item>
    </derivirana_varijabla>
  </DomainObject.Predmet.SudioniciListNaziv>
  <DomainObject.Predmet.SudioniciListAdressOIB>
    <izvorni_sadrzaj>
      <item>TRGOINEX d.o.o., OIB 05794190207, Josipa Lončara 2 d,10000 Zagreb</item>
      <item>FINA Regionalni centar Zagreb, OIB 85821130368, Trg svibanjskih žrtava 1995. 1,10000 Zagreb</item>
      <item>Alen Lukić, Pakoštanska ulica 6,10000 Zagreb</item>
      <item>Davor Mihaldinec, Marka Vukasovića 22,10430 Samobor</item>
    </izvorni_sadrzaj>
    <derivirana_varijabla naziv="DomainObject.Predmet.SudioniciListAdressOIB_1">
      <item>TRGOINEX d.o.o., OIB 05794190207, Josipa Lončara 2 d,10000 Zagreb</item>
      <item>FINA Regionalni centar Zagreb, OIB 85821130368, Trg svibanjskih žrtava 1995. 1,10000 Zagreb</item>
      <item>Alen Lukić, Pakoštanska ulica 6,10000 Zagreb</item>
      <item>Davor Mihaldinec, Marka Vukasovića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05794190207</item>
      <item>, OIB 85821130368</item>
      <item>, OIB null</item>
      <item>, OIB null</item>
    </izvorni_sadrzaj>
    <derivirana_varijabla naziv="DomainObject.Predmet.SudioniciListNazivOIB_1">
      <item>, OIB 05794190207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DE8A5-CC68-473D-88C9-19521AC74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1302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2018-02-19T11:39:00Z</dcterms:created>
  <dc:creator>rboricevic</dc:creator>
  <cp:lastModifiedBy>Marko Miklić</cp:lastModifiedBy>
  <cp:lastPrinted>2018-02-19T11:39:00Z</cp:lastPrinted>
  <dcterms:modified xmlns:xsi="http://www.w3.org/2001/XMLSchema-instance" xsi:type="dcterms:W3CDTF">2018-02-20T08:18:00Z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2544.docx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