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ae74" w14:paraId="baeae74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DF34B8">
        <w:rPr>
          <w:rFonts w:hAnsi="Times New Roman" w:ascii="Times New Roman"/>
          <w:szCs w:val="24"/>
        </w:rPr>
        <w:t>372/15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Ulica grada Vukovara 70,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DF34B8">
        <w:rPr>
          <w:rFonts w:hAnsi="Times New Roman" w:ascii="Times New Roman"/>
          <w:szCs w:val="24"/>
        </w:rPr>
        <w:t>ELEG G. d. o. o., Ivanić-Grad, Omladinska 12, OIB 87659261356</w:t>
      </w:r>
      <w:r w:rsidR="00637770">
        <w:rPr>
          <w:rFonts w:hAnsi="Times New Roman" w:ascii="Times New Roman"/>
          <w:szCs w:val="24"/>
        </w:rPr>
        <w:t>, 2</w:t>
      </w:r>
      <w:r w:rsidR="00DF34B8">
        <w:rPr>
          <w:rFonts w:hAnsi="Times New Roman" w:ascii="Times New Roman"/>
          <w:szCs w:val="24"/>
        </w:rPr>
        <w:t>6</w:t>
      </w:r>
      <w:r w:rsidR="00957ADB">
        <w:rPr>
          <w:rFonts w:hAnsi="Times New Roman" w:ascii="Times New Roman"/>
          <w:szCs w:val="24"/>
        </w:rPr>
        <w:t>. 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A12751">
        <w:rPr>
          <w:rFonts w:hAnsi="Times New Roman" w:ascii="Times New Roman"/>
          <w:szCs w:val="24"/>
        </w:rPr>
        <w:t>ELEG G. d. o. o., Ivanić-Grad, Omladinska 12, OIB 87659261356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637770">
        <w:rPr>
          <w:rFonts w:hAnsi="Times New Roman" w:ascii="Times New Roman"/>
          <w:szCs w:val="24"/>
          <w:lang w:val="pl-PL"/>
        </w:rPr>
        <w:t>19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A12751">
        <w:rPr>
          <w:rFonts w:hAnsi="Times New Roman" w:ascii="Times New Roman"/>
          <w:szCs w:val="24"/>
          <w:lang w:val="pl-PL"/>
        </w:rPr>
        <w:t>11,30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411CE7" w:rsidR="00957AD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A12751">
        <w:rPr>
          <w:rFonts w:hAnsi="Times New Roman" w:ascii="Times New Roman"/>
          <w:szCs w:val="24"/>
        </w:rPr>
        <w:t>ELEG G.</w:t>
      </w:r>
      <w:r w:rsidR="00957ADB">
        <w:rPr>
          <w:rFonts w:hAnsi="Times New Roman" w:ascii="Times New Roman"/>
          <w:szCs w:val="24"/>
        </w:rPr>
        <w:t xml:space="preserve"> d. o. o.</w:t>
      </w:r>
    </w:p>
    <w:p w:rsidRDefault="00EF16B0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A12751">
        <w:rPr>
          <w:rFonts w:hAnsi="Times New Roman" w:ascii="Times New Roman"/>
          <w:szCs w:val="24"/>
          <w:lang w:val="sv-SE"/>
        </w:rPr>
        <w:t>Goran Grgurić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637770">
        <w:rPr>
          <w:rFonts w:hAnsi="Times New Roman" w:ascii="Times New Roman"/>
          <w:szCs w:val="24"/>
          <w:lang w:val="pl-PL"/>
        </w:rPr>
        <w:t xml:space="preserve"> ovom sudu </w:t>
      </w:r>
      <w:r w:rsidR="00A12751">
        <w:rPr>
          <w:rFonts w:hAnsi="Times New Roman" w:ascii="Times New Roman"/>
          <w:szCs w:val="24"/>
          <w:lang w:val="pl-PL"/>
        </w:rPr>
        <w:t>27. svibnja</w:t>
      </w:r>
      <w:r w:rsidR="0037639A">
        <w:rPr>
          <w:rFonts w:hAnsi="Times New Roman" w:ascii="Times New Roman"/>
          <w:szCs w:val="24"/>
          <w:lang w:val="pl-PL"/>
        </w:rPr>
        <w:t xml:space="preserve"> 2015</w:t>
      </w:r>
      <w:r w:rsidR="00957ADB">
        <w:rPr>
          <w:rFonts w:hAnsi="Times New Roman" w:ascii="Times New Roman"/>
          <w:szCs w:val="24"/>
          <w:lang w:val="pl-PL"/>
        </w:rPr>
        <w:t>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dužnikom</w:t>
      </w:r>
      <w:r w:rsidR="00957ADB" w:rsidRPr="00B93661">
        <w:rPr>
          <w:rFonts w:hAnsi="Times New Roman" w:ascii="Times New Roman"/>
          <w:szCs w:val="24"/>
        </w:rPr>
        <w:t xml:space="preserve"> </w:t>
      </w:r>
      <w:r w:rsidR="00A12751">
        <w:rPr>
          <w:rFonts w:hAnsi="Times New Roman" w:ascii="Times New Roman"/>
          <w:szCs w:val="24"/>
        </w:rPr>
        <w:t>ELEG G. d. o. o., Ivanić-Grad, Omladinska 12, OIB 87659261356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A12751">
        <w:rPr>
          <w:rFonts w:hAnsi="Times New Roman" w:ascii="Times New Roman"/>
          <w:szCs w:val="24"/>
          <w:lang w:val="pl-PL"/>
        </w:rPr>
        <w:t>26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 w:rsidRPr="00EF16B0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663FA3">
        <w:rPr>
          <w:rFonts w:hAnsi="Times New Roman" w:ascii="Times New Roman"/>
          <w:szCs w:val="24"/>
          <w:lang w:val="pl-PL"/>
        </w:rPr>
        <w:t xml:space="preserve"> v. r. 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pl-PL"/>
        </w:rPr>
      </w:pPr>
    </w:p>
    <w:p w:rsidRDefault="00663FA3" w:rsidP="00AB7A2F" w:rsidR="00663FA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63FA3" w:rsidP="00995CE9" w:rsidR="00663FA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63FA3" w:rsidP="00BE1823" w:rsidR="00663FA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F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93806">
      <w:rPr>
        <w:rFonts w:hAnsi="Verdana" w:ascii="Verdana"/>
        <w:sz w:val="20"/>
        <w:lang w:val="pl-PL"/>
      </w:rPr>
      <w:t>318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93806"/>
    <w:rsid w:val="001B066F"/>
    <w:rsid w:val="0022399F"/>
    <w:rsid w:val="00246273"/>
    <w:rsid w:val="00264C1F"/>
    <w:rsid w:val="002D4A69"/>
    <w:rsid w:val="002F3B41"/>
    <w:rsid w:val="0030517B"/>
    <w:rsid w:val="00331E35"/>
    <w:rsid w:val="0037639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37770"/>
    <w:rsid w:val="00663FA3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957ADB"/>
    <w:rsid w:val="009807F3"/>
    <w:rsid w:val="009A1176"/>
    <w:rsid w:val="009D08C5"/>
    <w:rsid w:val="00A12751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DF34B8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3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F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FA3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FA3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FA3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3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F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FA3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FA3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FA3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</izvorni_sadrzaj>
    <derivirana_varijabla naziv="DomainObject.Predmet.OstaliListFormated_1">
      <item>Goran Grgurić</item>
    </derivirana_varijabla>
  </DomainObject.Predmet.OstaliListFormated>
  <DomainObject.Predmet.OstaliListFormatedOIB>
    <izvorni_sadrzaj>
      <item>Goran Grgurić, OIB 53993686280</item>
    </izvorni_sadrzaj>
    <derivirana_varijabla naziv="DomainObject.Predmet.OstaliListFormatedOIB_1">
      <item>Goran Grgurić, OIB 53993686280</item>
    </derivirana_varijabla>
  </DomainObject.Predmet.OstaliListFormatedOIB>
  <DomainObject.Predmet.OstaliListFormatedWithAdress>
    <izvorni_sadrzaj>
      <item>Goran Grgurić, Moslavačka 26, 10310 Ivanić-Grad</item>
    </izvorni_sadrzaj>
    <derivirana_varijabla naziv="DomainObject.Predmet.OstaliListFormatedWithAdress_1">
      <item>Goran Grgurić, Moslavačka 26,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</izvorni_sadrzaj>
    <derivirana_varijabla naziv="DomainObject.Predmet.OstaliListFormatedWithAdressOIB_1">
      <item>Goran Grgurić, OIB 53993686280, Moslavačka 26, 10310 Ivanić-Grad</item>
    </derivirana_varijabla>
  </DomainObject.Predmet.OstaliListFormatedWithAdressOIB>
  <DomainObject.Predmet.OstaliListNazivFormated>
    <izvorni_sadrzaj>
      <item>Goran Grgurić</item>
    </izvorni_sadrzaj>
    <derivirana_varijabla naziv="DomainObject.Predmet.OstaliListNazivFormated_1">
      <item>Goran Grgurić</item>
    </derivirana_varijabla>
  </DomainObject.Predmet.OstaliListNazivFormated>
  <DomainObject.Predmet.OstaliListNazivFormatedOIB>
    <izvorni_sadrzaj>
      <item>Goran Grgurić, OIB 53993686280</item>
    </izvorni_sadrzaj>
    <derivirana_varijabla naziv="DomainObject.Predmet.OstaliListNazivFormatedOIB_1">
      <item>Goran Grgurić, OIB 53993686280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</izvorni_sadrzaj>
    <derivirana_varijabla naziv="DomainObject.Predmet.SudioniciListNaziv_1">
      <item>FINA.Regionalni centar Zagreb</item>
      <item>ELEG.G., d.o.o.</item>
      <item>Goran Grgurić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</izvorni_sadrzaj>
    <derivirana_varijabla naziv="DomainObject.Predmet.SudioniciListNazivOIB_1">
      <item>, OIB 85821130368</item>
      <item>, OIB 87659261356</item>
      <item>, OIB 53993686280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1598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2015-10-26T08:56:00Z</dcterms:created>
  <dc:creator>Sudsko vijeće</dc:creator>
  <cp:lastModifiedBy>Kristina Švajger</cp:lastModifiedBy>
  <cp:lastPrinted>2015-10-26T08:59:00Z</cp:lastPrinted>
  <dcterms:modified xmlns:xsi="http://www.w3.org/2001/XMLSchema-instance" xsi:type="dcterms:W3CDTF">2015-10-26T09:00:00Z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