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7f36" w14:paraId="afb7f3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3D0E40">
        <w:rPr>
          <w:rFonts w:cs="Times New Roman" w:hAnsi="Times New Roman" w:ascii="Times New Roman"/>
          <w:sz w:val="24"/>
          <w:szCs w:val="24"/>
        </w:rPr>
        <w:t xml:space="preserve"> NICOLL j.d.o.o., Ljudevita Gaja 17, Varaždin, OIB: 99502865631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497CBD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D0E40">
        <w:rPr>
          <w:rFonts w:cs="Times New Roman" w:hAnsi="Times New Roman" w:ascii="Times New Roman"/>
          <w:sz w:val="24"/>
          <w:szCs w:val="24"/>
        </w:rPr>
        <w:t xml:space="preserve"> NICOLL j.d.o.o., Ljudevita Gaja 17, Varaždin, OIB: 99502865631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97CBD">
        <w:rPr>
          <w:rFonts w:cs="Times New Roman" w:hAnsi="Times New Roman" w:ascii="Times New Roman"/>
          <w:sz w:val="24"/>
          <w:szCs w:val="24"/>
        </w:rPr>
        <w:t xml:space="preserve">Snježana </w:t>
      </w:r>
      <w:proofErr w:type="spellStart"/>
      <w:r w:rsidR="00497CBD">
        <w:rPr>
          <w:rFonts w:cs="Times New Roman" w:hAnsi="Times New Roman" w:ascii="Times New Roman"/>
          <w:sz w:val="24"/>
          <w:szCs w:val="24"/>
        </w:rPr>
        <w:t>Drenški</w:t>
      </w:r>
      <w:proofErr w:type="spellEnd"/>
      <w:r w:rsidR="00497CBD">
        <w:rPr>
          <w:rFonts w:cs="Times New Roman" w:hAnsi="Times New Roman" w:ascii="Times New Roman"/>
          <w:sz w:val="24"/>
          <w:szCs w:val="24"/>
        </w:rPr>
        <w:t>, Sunčani put 8, 10430 Samobor, OIB: 91456479037.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497CBD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72175">
        <w:rPr>
          <w:rFonts w:cs="Times New Roman" w:hAnsi="Times New Roman" w:ascii="Times New Roman"/>
          <w:sz w:val="24"/>
          <w:szCs w:val="24"/>
        </w:rPr>
        <w:t>30. lipnja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4D470B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E72175">
        <w:rPr>
          <w:rFonts w:cs="Times New Roman" w:hAnsi="Times New Roman" w:ascii="Times New Roman"/>
          <w:sz w:val="24"/>
          <w:szCs w:val="24"/>
        </w:rPr>
        <w:t>140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72175">
        <w:rPr>
          <w:rFonts w:cs="Times New Roman" w:hAnsi="Times New Roman" w:ascii="Times New Roman"/>
          <w:sz w:val="24"/>
          <w:szCs w:val="24"/>
        </w:rPr>
        <w:t>27.850,56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E72175">
        <w:rPr>
          <w:rFonts w:cs="Times New Roman" w:hAnsi="Times New Roman" w:ascii="Times New Roman"/>
          <w:sz w:val="24"/>
          <w:szCs w:val="24"/>
        </w:rPr>
        <w:t>25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 xml:space="preserve">na koje </w:t>
      </w:r>
      <w:r w:rsidR="00E72175">
        <w:rPr>
          <w:rFonts w:cs="Times New Roman" w:hAnsi="Times New Roman" w:ascii="Times New Roman"/>
          <w:sz w:val="24"/>
          <w:szCs w:val="24"/>
        </w:rPr>
        <w:t>direktor dužnika nije pristupio iako je bio uredno pozvan</w:t>
      </w:r>
      <w:r w:rsidR="004D470B">
        <w:rPr>
          <w:rFonts w:cs="Times New Roman" w:hAnsi="Times New Roman" w:ascii="Times New Roman"/>
          <w:sz w:val="24"/>
          <w:szCs w:val="24"/>
        </w:rPr>
        <w:t>, t</w:t>
      </w:r>
      <w:r w:rsidR="00E72175">
        <w:rPr>
          <w:rFonts w:cs="Times New Roman" w:hAnsi="Times New Roman" w:ascii="Times New Roman"/>
          <w:sz w:val="24"/>
          <w:szCs w:val="24"/>
        </w:rPr>
        <w:t>e je na istom ročištu zastupnik Republike Hrvatske izjavio</w:t>
      </w:r>
      <w:r w:rsidR="004D470B">
        <w:rPr>
          <w:rFonts w:cs="Times New Roman" w:hAnsi="Times New Roman" w:ascii="Times New Roman"/>
          <w:sz w:val="24"/>
          <w:szCs w:val="24"/>
        </w:rPr>
        <w:t xml:space="preserve"> kako dug s osnova javnih davanja prema Republici H</w:t>
      </w:r>
      <w:r w:rsidR="00E72175">
        <w:rPr>
          <w:rFonts w:cs="Times New Roman" w:hAnsi="Times New Roman" w:ascii="Times New Roman"/>
          <w:sz w:val="24"/>
          <w:szCs w:val="24"/>
        </w:rPr>
        <w:t>rvatskoj na dan 16</w:t>
      </w:r>
      <w:r w:rsidR="004D470B">
        <w:rPr>
          <w:rFonts w:cs="Times New Roman" w:hAnsi="Times New Roman" w:ascii="Times New Roman"/>
          <w:sz w:val="24"/>
          <w:szCs w:val="24"/>
        </w:rPr>
        <w:t xml:space="preserve">. rujna 2016. iznosi </w:t>
      </w:r>
      <w:r w:rsidR="00E72175">
        <w:rPr>
          <w:rFonts w:cs="Times New Roman" w:hAnsi="Times New Roman" w:ascii="Times New Roman"/>
          <w:sz w:val="24"/>
          <w:szCs w:val="24"/>
        </w:rPr>
        <w:t>30.778,32</w:t>
      </w:r>
      <w:r w:rsidR="004D470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0B" w:rsidP="00A9215D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E72175">
        <w:rPr>
          <w:rFonts w:cs="Times New Roman" w:hAnsi="Times New Roman" w:ascii="Times New Roman"/>
          <w:sz w:val="24"/>
          <w:szCs w:val="24"/>
        </w:rPr>
        <w:t>26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E72175">
        <w:rPr>
          <w:rFonts w:cs="Times New Roman" w:hAnsi="Times New Roman" w:ascii="Times New Roman"/>
          <w:sz w:val="24"/>
          <w:szCs w:val="24"/>
        </w:rPr>
        <w:t>906/16-8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497CBD" w:rsidP="00880AAB" w:rsidR="00497CB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497CBD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497CBD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B734A5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72175">
        <w:rPr>
          <w:rFonts w:cs="Times New Roman" w:hAnsi="Times New Roman" w:ascii="Times New Roman"/>
          <w:sz w:val="24"/>
          <w:szCs w:val="24"/>
        </w:rPr>
        <w:t xml:space="preserve">NICOLL j.d.o.o., Ljudevita Gaja 17, Varaždin, </w:t>
      </w:r>
    </w:p>
    <w:p w:rsidRDefault="00E72175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Darku Blaži, Gornji </w:t>
      </w:r>
      <w:proofErr w:type="spellStart"/>
      <w:r>
        <w:rPr>
          <w:rFonts w:cs="Times New Roman" w:hAnsi="Times New Roman" w:ascii="Times New Roman"/>
          <w:sz w:val="24"/>
          <w:szCs w:val="24"/>
        </w:rPr>
        <w:t>Kneginec</w:t>
      </w:r>
      <w:proofErr w:type="spellEnd"/>
      <w:r>
        <w:rPr>
          <w:rFonts w:cs="Times New Roman" w:hAnsi="Times New Roman" w:ascii="Times New Roman"/>
          <w:sz w:val="24"/>
          <w:szCs w:val="24"/>
        </w:rPr>
        <w:t>, Toplička 27,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97CBD">
        <w:rPr>
          <w:rFonts w:cs="Times New Roman" w:hAnsi="Times New Roman" w:ascii="Times New Roman"/>
          <w:sz w:val="24"/>
          <w:szCs w:val="24"/>
        </w:rPr>
        <w:t xml:space="preserve">Snježana </w:t>
      </w:r>
      <w:proofErr w:type="spellStart"/>
      <w:r w:rsidR="00497CBD">
        <w:rPr>
          <w:rFonts w:cs="Times New Roman" w:hAnsi="Times New Roman" w:ascii="Times New Roman"/>
          <w:sz w:val="24"/>
          <w:szCs w:val="24"/>
        </w:rPr>
        <w:t>Drenški</w:t>
      </w:r>
      <w:proofErr w:type="spellEnd"/>
      <w:r w:rsidR="00497CBD">
        <w:rPr>
          <w:rFonts w:cs="Times New Roman" w:hAnsi="Times New Roman" w:ascii="Times New Roman"/>
          <w:sz w:val="24"/>
          <w:szCs w:val="24"/>
        </w:rPr>
        <w:t>, Sunčani put 8, 10430 Samobor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497CBD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07B" w:rsidP="00880AAB" w:rsidR="001F107B">
      <w:pPr>
        <w:spacing w:lineRule="auto" w:line="240" w:after="0"/>
      </w:pPr>
      <w:r>
        <w:separator/>
      </w:r>
    </w:p>
  </w:endnote>
  <w:endnote w:id="0" w:type="continuationSeparator">
    <w:p w:rsidRDefault="001F107B" w:rsidP="00880AAB" w:rsidR="001F10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07B" w:rsidP="00880AAB" w:rsidR="001F107B">
      <w:pPr>
        <w:spacing w:lineRule="auto" w:line="240" w:after="0"/>
      </w:pPr>
      <w:r>
        <w:separator/>
      </w:r>
    </w:p>
  </w:footnote>
  <w:footnote w:id="0" w:type="continuationSeparator">
    <w:p w:rsidRDefault="001F107B" w:rsidP="00880AAB" w:rsidR="001F10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34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D0E40">
          <w:rPr>
            <w:rFonts w:cs="Times New Roman" w:hAnsi="Times New Roman" w:ascii="Times New Roman"/>
            <w:sz w:val="24"/>
            <w:szCs w:val="24"/>
          </w:rPr>
          <w:t>906</w:t>
        </w:r>
        <w:r w:rsidR="004D470B">
          <w:rPr>
            <w:rFonts w:cs="Times New Roman" w:hAnsi="Times New Roman" w:ascii="Times New Roman"/>
            <w:sz w:val="24"/>
            <w:szCs w:val="24"/>
          </w:rPr>
          <w:t>/16-</w:t>
        </w:r>
        <w:r w:rsidR="00497CBD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1F107B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D0E40">
      <w:rPr>
        <w:rFonts w:cs="Times New Roman" w:hAnsi="Times New Roman" w:ascii="Times New Roman"/>
        <w:sz w:val="24"/>
        <w:szCs w:val="24"/>
      </w:rPr>
      <w:t>-906</w:t>
    </w:r>
    <w:r w:rsidR="004D470B">
      <w:rPr>
        <w:rFonts w:cs="Times New Roman" w:hAnsi="Times New Roman" w:ascii="Times New Roman"/>
        <w:sz w:val="24"/>
        <w:szCs w:val="24"/>
      </w:rPr>
      <w:t>/16-</w:t>
    </w:r>
    <w:r w:rsidR="00497CBD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1F107B"/>
    <w:rsid w:val="002248D9"/>
    <w:rsid w:val="002F069B"/>
    <w:rsid w:val="003A6C0D"/>
    <w:rsid w:val="003C6373"/>
    <w:rsid w:val="003D0E40"/>
    <w:rsid w:val="003D7114"/>
    <w:rsid w:val="003E79BD"/>
    <w:rsid w:val="00403439"/>
    <w:rsid w:val="00445AD3"/>
    <w:rsid w:val="00497CBD"/>
    <w:rsid w:val="004D470B"/>
    <w:rsid w:val="004F79C5"/>
    <w:rsid w:val="00506C9D"/>
    <w:rsid w:val="00516AD6"/>
    <w:rsid w:val="005909ED"/>
    <w:rsid w:val="0061134C"/>
    <w:rsid w:val="006636D7"/>
    <w:rsid w:val="00712E92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734A5"/>
    <w:rsid w:val="00B9206A"/>
    <w:rsid w:val="00BE5EA5"/>
    <w:rsid w:val="00C419AD"/>
    <w:rsid w:val="00C537B6"/>
    <w:rsid w:val="00CA16A9"/>
    <w:rsid w:val="00CF32CC"/>
    <w:rsid w:val="00E00009"/>
    <w:rsid w:val="00E06E5C"/>
    <w:rsid w:val="00E72175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C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CB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CB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CB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CB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C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CB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CB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C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C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 jednostavno društvo s ograničenom odgovornošću za ugostiteljske usluge</izvorni_sadrzaj>
    <derivirana_varijabla naziv="DomainObject.Predmet.ProtustrankaFormated_1">  NICOLL jednostavno društvo s ograničenom odgovornošću za ugostiteljske usluge</derivirana_varijabla>
  </DomainObject.Predmet.ProtustrankaFormated>
  <DomainObject.Predmet.ProtustrankaFormatedOIB>
    <izvorni_sadrzaj>  NICOLL jednostavno društvo s ograničenom odgovornošću za ugostiteljske usluge, OIB 99502865631</izvorni_sadrzaj>
    <derivirana_varijabla naziv="DomainObject.Predmet.ProtustrankaFormatedOIB_1">  NICOLL jednostavno društvo s ograničenom odgovornošću za ugostiteljske usluge, OIB 99502865631</derivirana_varijabla>
  </DomainObject.Predmet.ProtustrankaFormatedOIB>
  <DomainObject.Predmet.ProtustrankaFormatedWithAdress>
    <izvorni_sadrzaj> NICOLL jednostavno društvo s ograničenom odgovornošću za ugostiteljske usluge, Ljudevita Gaja 17, 42000 Varaždin</izvorni_sadrzaj>
    <derivirana_varijabla naziv="DomainObject.Predmet.ProtustrankaFormatedWithAdress_1"> NICOLL jednostavno društvo s ograničenom odgovornošću za ugostiteljske usluge, Ljudevita Gaja 17, 42000 Varaždin</derivirana_varijabla>
  </DomainObject.Predmet.ProtustrankaFormatedWithAdress>
  <DomainObject.Predmet.ProtustrankaFormatedWithAdressOIB>
    <izvorni_sadrzaj> NICOLL jednostavno društvo s ograničenom odgovornošću za ugostiteljske usluge, OIB 99502865631, Ljudevita Gaja 17, 42000 Varaždin</izvorni_sadrzaj>
    <derivirana_varijabla naziv="DomainObject.Predmet.ProtustrankaFormatedWithAdressOIB_1"> NICOLL jednostavno društvo s ograničenom odgovornošću za ugostiteljske usluge, OIB 99502865631, Ljudevita Gaja 17, 42000 Varaždin</derivirana_varijabla>
  </DomainObject.Predmet.ProtustrankaFormatedWithAdressOIB>
  <DomainObject.Predmet.ProtustrankaWithAdress>
    <izvorni_sadrzaj>NICOLL jednostavno društvo s ograničenom odgovornošću za ugostiteljske usluge Ljudevita Gaja 17, 42000 Varaždin</izvorni_sadrzaj>
    <derivirana_varijabla naziv="DomainObject.Predmet.ProtustrankaWithAdress_1">NICOLL jednostavno društvo s ograničenom odgovornošću za ugostiteljske usluge Ljudevita Gaja 17, 42000 Varaždin</derivirana_varijabla>
  </DomainObject.Predmet.ProtustrankaWithAdress>
  <DomainObject.Predmet.ProtustrankaWithAdressOIB>
    <izvorni_sadrzaj>NICOLL jednostavno društvo s ograničenom odgovornošću za ugostiteljske usluge, OIB 99502865631, Ljudevita Gaja 17, 42000 Varaždin</izvorni_sadrzaj>
    <derivirana_varijabla naziv="DomainObject.Predmet.ProtustrankaWithAdressOIB_1">NICOLL jednostavno društvo s ograničenom odgovornošću za ugostiteljske usluge, OIB 99502865631, Ljudevita Gaja 17, 42000 Varaždin</derivirana_varijabla>
  </DomainObject.Predmet.ProtustrankaWithAdressOIB>
  <DomainObject.Predmet.ProtustrankaNazivFormated>
    <izvorni_sadrzaj>NICOLL jednostavno društvo s ograničenom odgovornošću za ugostiteljske usluge</izvorni_sadrzaj>
    <derivirana_varijabla naziv="DomainObject.Predmet.ProtustrankaNazivFormated_1">NICOLL jednostavno društvo s ograničenom odgovornošću za ugostiteljske usluge</derivirana_varijabla>
  </DomainObject.Predmet.ProtustrankaNazivFormated>
  <DomainObject.Predmet.ProtustrankaNazivFormatedOIB>
    <izvorni_sadrzaj>NICOLL jednostavno društvo s ograničenom odgovornošću za ugostiteljske usluge, OIB 99502865631</izvorni_sadrzaj>
    <derivirana_varijabla naziv="DomainObject.Predmet.ProtustrankaNazivFormatedOIB_1">NICOLL jednostavno društvo s ograničenom odgovornošću za ugostiteljske usluge, OIB 99502865631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27850.56</izvorni_sadrzaj>
    <derivirana_varijabla naziv="DomainObject.Predmet.TrenutnaVrijednost_1">27850.56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NICOLL jednostavno društvo s ograničenom odgovornošću za ugostiteljske usluge</item>
    </izvorni_sadrzaj>
    <derivirana_varijabla naziv="DomainObject.Predmet.ProtuStrankaListFormated_1">
      <item>NICOLL jednostavno društvo s ograničenom odgovornošću za ugostiteljske usluge</item>
    </derivirana_varijabla>
  </DomainObject.Predmet.ProtuStrankaListFormated>
  <DomainObject.Predmet.ProtuStrankaListFormatedOIB>
    <izvorni_sadrzaj>
      <item>NICOLL jednostavno društvo s ograničenom odgovornošću za ugostiteljske usluge, OIB 99502865631</item>
    </izvorni_sadrzaj>
    <derivirana_varijabla naziv="DomainObject.Predmet.ProtuStrankaListFormatedOIB_1">
      <item>NICOLL jednostavno društvo s ograničenom odgovornošću za ugostiteljske usluge, OIB 99502865631</item>
    </derivirana_varijabla>
  </DomainObject.Predmet.ProtuStrankaListFormatedOIB>
  <DomainObject.Predmet.ProtuStrankaListFormatedWithAdress>
    <izvorni_sadrzaj>
      <item>NICOLL jednostavno društvo s ograničenom odgovornošću za ugostiteljske usluge, Ljudevita Gaja 17, 42000 Varaždin</item>
    </izvorni_sadrzaj>
    <derivirana_varijabla naziv="DomainObject.Predmet.ProtuStrankaListFormatedWithAdress_1">
      <item>NICOLL jednostavno društvo s ograničenom odgovornošću za ugostiteljske usluge, Ljudevita Gaja 17, 42000 Varaždin</item>
    </derivirana_varijabla>
  </DomainObject.Predmet.ProtuStrankaListFormatedWithAdress>
  <DomainObject.Predmet.ProtuStrankaListFormatedWithAdressOIB>
    <izvorni_sadrzaj>
      <item>NICOLL jednostavno društvo s ograničenom odgovornošću za ugostiteljske usluge, OIB 99502865631, Ljudevita Gaja 17, 42000 Varaždin</item>
    </izvorni_sadrzaj>
    <derivirana_varijabla naziv="DomainObject.Predmet.ProtuStrankaListFormatedWithAdressOIB_1">
      <item>NICOLL jednostavno društvo s ograničenom odgovornošću za ugostiteljske usluge, OIB 99502865631, Ljudevita Gaja 17, 42000 Varaždin</item>
    </derivirana_varijabla>
  </DomainObject.Predmet.ProtuStrankaListFormatedWithAdressOIB>
  <DomainObject.Predmet.ProtuStrankaListNazivFormated>
    <izvorni_sadrzaj>
      <item>NICOLL jednostavno društvo s ograničenom odgovornošću za ugostiteljske usluge</item>
    </izvorni_sadrzaj>
    <derivirana_varijabla naziv="DomainObject.Predmet.ProtuStrankaListNazivFormated_1">
      <item>NICOLL jednostavno društvo s ograničenom odgovornošću za ugostiteljske usluge</item>
    </derivirana_varijabla>
  </DomainObject.Predmet.ProtuStrankaListNazivFormated>
  <DomainObject.Predmet.ProtuStrankaListNazivFormatedOIB>
    <izvorni_sadrzaj>
      <item>NICOLL jednostavno društvo s ograničenom odgovornošću za ugostiteljske usluge, OIB 99502865631</item>
    </izvorni_sadrzaj>
    <derivirana_varijabla naziv="DomainObject.Predmet.ProtuStrankaListNazivFormatedOIB_1">
      <item>NICOLL jednostavno društvo s ograničenom odgovornošću za ugostiteljske usluge, OIB 99502865631</item>
    </derivirana_varijabla>
  </DomainObject.Predmet.ProtuStrankaListNazivFormatedOIB>
  <DomainObject.Predmet.OstaliListFormated>
    <izvorni_sadrzaj>
      <item>sudski registar</item>
      <item>Darko Blaži</item>
      <item>Županijsko državno odvjetništvo</item>
    </izvorni_sadrzaj>
    <derivirana_varijabla naziv="DomainObject.Predmet.OstaliListFormated_1">
      <item>sudski registar</item>
      <item>Darko Blaži</item>
      <item>Županijsko državno odvjetništvo</item>
    </derivirana_varijabla>
  </DomainObject.Predmet.OstaliListFormated>
  <DomainObject.Predmet.OstaliListFormatedOIB>
    <izvorni_sadrzaj>
      <item>sudski registar</item>
      <item>Darko Blaži, OIB 76491167069</item>
      <item>Županijsko državno odvjetništvo</item>
    </izvorni_sadrzaj>
    <derivirana_varijabla naziv="DomainObject.Predmet.OstaliListFormatedOIB_1">
      <item>sudski registar</item>
      <item>Darko Blaži, OIB 76491167069</item>
      <item>Županijsko državno odvjetništvo</item>
    </derivirana_varijabla>
  </DomainObject.Predmet.OstaliListFormatedOIB>
  <DomainObject.Predmet.OstaliListFormatedWithAdress>
    <izvorni_sadrzaj>
      <item>sudski registar</item>
      <item>Darko Blaži, Toplička 27, 42204 Gornji Kneginec</item>
      <item>Županijsko državno odvjetništvo</item>
    </izvorni_sadrzaj>
    <derivirana_varijabla naziv="DomainObject.Predmet.OstaliListFormatedWithAdress_1">
      <item>sudski registar</item>
      <item>Darko Blaži, Toplička 27, 42204 Gornji Kneginec</item>
      <item>Županijsko državno odvjetništvo</item>
    </derivirana_varijabla>
  </DomainObject.Predmet.OstaliListFormatedWithAdress>
  <DomainObject.Predmet.OstaliListFormatedWithAdressOIB>
    <izvorni_sadrzaj>
      <item>sudski registar</item>
      <item>Darko Blaži, OIB 76491167069, Toplička 27, 42204 Gornji Kneginec</item>
      <item>Županijsko državno odvjetništvo</item>
    </izvorni_sadrzaj>
    <derivirana_varijabla naziv="DomainObject.Predmet.OstaliListFormatedWithAdressOIB_1">
      <item>sudski registar</item>
      <item>Darko Blaži, OIB 76491167069, Toplička 27, 42204 Gornji Kneginec</item>
      <item>Županijsko državno odvjetništvo</item>
    </derivirana_varijabla>
  </DomainObject.Predmet.OstaliListFormatedWithAdressOIB>
  <DomainObject.Predmet.OstaliListNazivFormated>
    <izvorni_sadrzaj>
      <item>sudski registar</item>
      <item>Darko Blaži</item>
      <item>Županijsko državno odvjetništvo</item>
    </izvorni_sadrzaj>
    <derivirana_varijabla naziv="DomainObject.Predmet.OstaliListNazivFormated_1">
      <item>sudski registar</item>
      <item>Darko Blaži</item>
      <item>Županijsko državno odvjetništvo</item>
    </derivirana_varijabla>
  </DomainObject.Predmet.OstaliListNazivFormated>
  <DomainObject.Predmet.OstaliListNazivFormatedOIB>
    <izvorni_sadrzaj>
      <item>sudski registar</item>
      <item>Darko Blaži, OIB 76491167069</item>
      <item>Županijsko državno odvjetništvo</item>
    </izvorni_sadrzaj>
    <derivirana_varijabla naziv="DomainObject.Predmet.OstaliListNazivFormatedOIB_1">
      <item>sudski registar</item>
      <item>Darko Blaži, OIB 76491167069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NICOLL jednostavno društvo s ograničenom odgovornošću za ugostiteljske usluge</izvorni_sadrzaj>
    <derivirana_varijabla naziv="DomainObject.Predmet.ProtustrankaIDrugi_1">NICOLL jednostavno društvo s ograničenom odgovornošću za ugostiteljske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NICOLL jednostavno društvo s ograničenom odgovornošću za ugostiteljske usluge, OIB 99502865631, Ljudevita Gaja 17, 42000 Varaždin</izvorni_sadrzaj>
    <derivirana_varijabla naziv="DomainObject.Predmet.ProtustrankaIDrugiAdressOIB_1">NICOLL jednostavno društvo s ograničenom odgovornošću za ugostiteljske usluge, OIB 99502865631, Ljudevita Gaja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NICOLL jednostavno društvo s ograničenom odgovornošću za ugostiteljske usluge</item>
      <item>sudski registar</item>
      <item>Darko Blaži</item>
      <item>Županijsko državno odvjetništvo</item>
    </izvorni_sadrzaj>
    <derivirana_varijabla naziv="DomainObject.Predmet.SudioniciListNaziv_1">
      <item>Financijska agencija</item>
      <item>NICOLL jednostavno društvo s ograničenom odgovornošću za ugostiteljske usluge</item>
      <item>sudski registar</item>
      <item>Darko Blaži</item>
      <item>Županijsko državno odvjetništvo</item>
    </derivirana_varijabla>
  </DomainObject.Predmet.SudioniciListNaziv>
  <DomainObject.Predmet.SudioniciListAdressOIB>
    <izvorni_sadrzaj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izvorni_sadrzaj>
    <derivirana_varijabla naziv="DomainObject.Predmet.SudioniciListAdressOIB_1">
      <item>Financijska agencija, OIB 85821130368</item>
      <item>NICOLL jednostavno društvo s ograničenom odgovornošću za ugostiteljske usluge, OIB 99502865631, Ljudevita Gaja 17,42000 Varaždin</item>
      <item>sudski registar</item>
      <item>Darko Blaži, OIB 76491167069, Toplička 27,42204 Gornji Kneginec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99502865631</item>
      <item>, OIB null</item>
      <item>, OIB 76491167069</item>
      <item>, OIB null</item>
    </izvorni_sadrzaj>
    <derivirana_varijabla naziv="DomainObject.Predmet.SudioniciListNazivOIB_1">
      <item>, OIB 85821130368</item>
      <item>, OIB 99502865631</item>
      <item>, OIB null</item>
      <item>, OIB 76491167069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2482</properties:Characters>
  <properties:Lines>71</properties:Lines>
  <properties:Paragraphs>29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2017-01-02T08:31:00Z</cp:lastPrinted>
  <dcterms:modified xmlns:xsi="http://www.w3.org/2001/XMLSchema-instance" xsi:type="dcterms:W3CDTF">2017-01-02T08:31:00Z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