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5e63" w14:paraId="ef75e63" w:rsidRDefault="000D6BA8" w:rsidP="00C62C16" w:rsidR="000D6BA8" w:rsidRPr="000F0142">
      <w:pPr>
        <w:jc w:val="both"/>
        <w15:collapsed w:val="false"/>
        <w:rPr>
          <w:bCs/>
          <w:sz w:val="24"/>
          <w:szCs w:val="24"/>
        </w:rPr>
      </w:pPr>
      <w:bookmarkStart w:name="_GoBack" w:id="0"/>
      <w:bookmarkEnd w:id="0"/>
      <w:r w:rsidRPr="000F0142">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0F0142">
        <w:rPr>
          <w:bCs/>
          <w:sz w:val="24"/>
          <w:szCs w:val="24"/>
        </w:rPr>
        <w:t xml:space="preserve">                                                                                                                             </w:t>
      </w:r>
    </w:p>
    <w:p w:rsidRDefault="00071633" w:rsidP="00C62C16" w:rsidR="00071633" w:rsidRPr="000F0142">
      <w:pPr>
        <w:jc w:val="both"/>
        <w:rPr>
          <w:bCs/>
          <w:sz w:val="24"/>
          <w:szCs w:val="24"/>
        </w:rPr>
      </w:pPr>
      <w:r w:rsidRPr="000F0142">
        <w:rPr>
          <w:bCs/>
          <w:sz w:val="24"/>
          <w:szCs w:val="24"/>
        </w:rPr>
        <w:t xml:space="preserve">REPUBLIKA HRVATSKA </w:t>
      </w:r>
    </w:p>
    <w:p w:rsidRDefault="00071633" w:rsidP="00C62C16" w:rsidR="00071633" w:rsidRPr="000F0142">
      <w:pPr>
        <w:jc w:val="both"/>
        <w:rPr>
          <w:bCs/>
          <w:sz w:val="24"/>
          <w:szCs w:val="24"/>
        </w:rPr>
      </w:pPr>
      <w:r w:rsidRPr="000F0142">
        <w:rPr>
          <w:bCs/>
          <w:sz w:val="24"/>
          <w:szCs w:val="24"/>
        </w:rPr>
        <w:t>TRGOVAČKI SUD U ZAGREBU</w:t>
      </w:r>
    </w:p>
    <w:p w:rsidRDefault="00071633" w:rsidP="00C6522F" w:rsidR="00853FF6" w:rsidRPr="000F0142">
      <w:pPr>
        <w:jc w:val="right"/>
        <w:rPr>
          <w:bCs/>
          <w:sz w:val="24"/>
          <w:szCs w:val="24"/>
        </w:rPr>
      </w:pPr>
      <w:r w:rsidRPr="000F0142">
        <w:rPr>
          <w:bCs/>
          <w:sz w:val="24"/>
          <w:szCs w:val="24"/>
        </w:rPr>
        <w:t>Zagreb, Amruševa 2/II</w:t>
      </w:r>
      <w:r w:rsidR="005568C5" w:rsidRPr="000F0142">
        <w:rPr>
          <w:bCs/>
          <w:sz w:val="24"/>
          <w:szCs w:val="24"/>
        </w:rPr>
        <w:tab/>
      </w:r>
      <w:r w:rsidR="005568C5" w:rsidRPr="000F0142">
        <w:rPr>
          <w:bCs/>
          <w:sz w:val="24"/>
          <w:szCs w:val="24"/>
        </w:rPr>
        <w:tab/>
      </w:r>
      <w:r w:rsidR="005568C5" w:rsidRPr="000F0142">
        <w:rPr>
          <w:bCs/>
          <w:sz w:val="24"/>
          <w:szCs w:val="24"/>
        </w:rPr>
        <w:tab/>
      </w:r>
      <w:r w:rsidR="005568C5" w:rsidRPr="000F0142">
        <w:rPr>
          <w:bCs/>
          <w:sz w:val="24"/>
          <w:szCs w:val="24"/>
        </w:rPr>
        <w:tab/>
        <w:t xml:space="preserve">        </w:t>
      </w:r>
      <w:r w:rsidR="0089076F" w:rsidRPr="000F0142">
        <w:rPr>
          <w:bCs/>
          <w:sz w:val="24"/>
          <w:szCs w:val="24"/>
        </w:rPr>
        <w:tab/>
      </w:r>
      <w:r w:rsidR="0089076F" w:rsidRPr="000F0142">
        <w:rPr>
          <w:bCs/>
          <w:sz w:val="24"/>
          <w:szCs w:val="24"/>
        </w:rPr>
        <w:tab/>
      </w:r>
      <w:r w:rsidR="0089076F" w:rsidRPr="000F0142">
        <w:rPr>
          <w:bCs/>
          <w:sz w:val="24"/>
          <w:szCs w:val="24"/>
        </w:rPr>
        <w:tab/>
      </w:r>
      <w:r w:rsidR="0089076F" w:rsidRPr="000F0142">
        <w:rPr>
          <w:bCs/>
          <w:sz w:val="24"/>
          <w:szCs w:val="24"/>
        </w:rPr>
        <w:tab/>
      </w:r>
      <w:r w:rsidR="0089076F" w:rsidRPr="000F0142">
        <w:rPr>
          <w:bCs/>
          <w:sz w:val="24"/>
          <w:szCs w:val="24"/>
        </w:rPr>
        <w:tab/>
      </w:r>
      <w:r w:rsidR="0089076F" w:rsidRPr="000F0142">
        <w:rPr>
          <w:bCs/>
          <w:sz w:val="24"/>
          <w:szCs w:val="24"/>
        </w:rPr>
        <w:tab/>
      </w:r>
      <w:r w:rsidR="0089076F" w:rsidRPr="000F0142">
        <w:rPr>
          <w:bCs/>
          <w:sz w:val="24"/>
          <w:szCs w:val="24"/>
        </w:rPr>
        <w:tab/>
      </w:r>
      <w:r w:rsidRPr="000F0142">
        <w:rPr>
          <w:bCs/>
          <w:sz w:val="24"/>
          <w:szCs w:val="24"/>
        </w:rPr>
        <w:t xml:space="preserve">                                                                           48</w:t>
      </w:r>
      <w:r w:rsidR="00EA2F22" w:rsidRPr="000F0142">
        <w:rPr>
          <w:bCs/>
          <w:sz w:val="24"/>
          <w:szCs w:val="24"/>
        </w:rPr>
        <w:t>.</w:t>
      </w:r>
      <w:r w:rsidR="00B84EFD" w:rsidRPr="000F0142">
        <w:rPr>
          <w:bCs/>
          <w:sz w:val="24"/>
          <w:szCs w:val="24"/>
        </w:rPr>
        <w:t xml:space="preserve"> St-</w:t>
      </w:r>
      <w:r w:rsidR="00126873" w:rsidRPr="000F0142">
        <w:rPr>
          <w:bCs/>
          <w:sz w:val="24"/>
          <w:szCs w:val="24"/>
        </w:rPr>
        <w:t>6029/16</w:t>
      </w:r>
    </w:p>
    <w:p w:rsidRDefault="00853FF6" w:rsidP="00C62C16" w:rsidR="00853FF6" w:rsidRPr="000F0142">
      <w:pPr>
        <w:jc w:val="both"/>
        <w:rPr>
          <w:bCs/>
          <w:sz w:val="24"/>
          <w:szCs w:val="24"/>
        </w:rPr>
      </w:pPr>
    </w:p>
    <w:p w:rsidRDefault="00853FF6" w:rsidP="00C6522F" w:rsidR="00853FF6" w:rsidRPr="000F0142">
      <w:pPr>
        <w:pStyle w:val="Naslov3"/>
        <w:rPr>
          <w:b w:val="false"/>
          <w:bCs/>
          <w:szCs w:val="24"/>
        </w:rPr>
      </w:pPr>
      <w:r w:rsidRPr="000F0142">
        <w:rPr>
          <w:b w:val="false"/>
          <w:bCs/>
          <w:szCs w:val="24"/>
        </w:rPr>
        <w:t>Z A P I S N I K</w:t>
      </w:r>
    </w:p>
    <w:p w:rsidRDefault="00071633" w:rsidP="00C6522F" w:rsidR="00853FF6" w:rsidRPr="000F0142">
      <w:pPr>
        <w:pStyle w:val="Naslov1"/>
        <w:jc w:val="center"/>
        <w:rPr>
          <w:b w:val="false"/>
          <w:bCs/>
          <w:szCs w:val="24"/>
        </w:rPr>
      </w:pPr>
      <w:r w:rsidRPr="000F0142">
        <w:rPr>
          <w:b w:val="false"/>
          <w:bCs/>
          <w:szCs w:val="24"/>
        </w:rPr>
        <w:t>S</w:t>
      </w:r>
      <w:r w:rsidR="00853FF6" w:rsidRPr="000F0142">
        <w:rPr>
          <w:b w:val="false"/>
          <w:bCs/>
          <w:szCs w:val="24"/>
        </w:rPr>
        <w:t xml:space="preserve"> ISPITNOG ROČIŠTA</w:t>
      </w:r>
    </w:p>
    <w:p w:rsidRDefault="005A3188" w:rsidP="00C62C16" w:rsidR="005A3188" w:rsidRPr="000F0142">
      <w:pPr>
        <w:jc w:val="both"/>
        <w:rPr>
          <w:sz w:val="24"/>
          <w:szCs w:val="24"/>
        </w:rPr>
      </w:pPr>
    </w:p>
    <w:p w:rsidRDefault="009919F7" w:rsidP="00C62C16" w:rsidR="00E83DA1" w:rsidRPr="000F0142">
      <w:pPr>
        <w:pStyle w:val="Bezproreda"/>
        <w:jc w:val="both"/>
        <w:rPr>
          <w:rFonts w:eastAsiaTheme="minorEastAsia" w:hAnsi="Times New Roman" w:ascii="Times New Roman"/>
          <w:sz w:val="24"/>
          <w:szCs w:val="24"/>
        </w:rPr>
      </w:pPr>
      <w:r w:rsidRPr="000F0142">
        <w:rPr>
          <w:rFonts w:hAnsi="Times New Roman" w:ascii="Times New Roman"/>
          <w:bCs/>
          <w:sz w:val="24"/>
          <w:szCs w:val="24"/>
        </w:rPr>
        <w:t xml:space="preserve">održanog dana </w:t>
      </w:r>
      <w:r w:rsidR="0038417C" w:rsidRPr="000F0142">
        <w:rPr>
          <w:rFonts w:hAnsi="Times New Roman" w:ascii="Times New Roman"/>
          <w:bCs/>
          <w:sz w:val="24"/>
          <w:szCs w:val="24"/>
        </w:rPr>
        <w:t>10</w:t>
      </w:r>
      <w:r w:rsidR="00A130EB" w:rsidRPr="000F0142">
        <w:rPr>
          <w:rFonts w:hAnsi="Times New Roman" w:ascii="Times New Roman"/>
          <w:bCs/>
          <w:sz w:val="24"/>
          <w:szCs w:val="24"/>
        </w:rPr>
        <w:t>. listopada</w:t>
      </w:r>
      <w:r w:rsidRPr="000F0142">
        <w:rPr>
          <w:rFonts w:hAnsi="Times New Roman" w:ascii="Times New Roman"/>
          <w:bCs/>
          <w:sz w:val="24"/>
          <w:szCs w:val="24"/>
        </w:rPr>
        <w:t xml:space="preserve"> 2018. na Trgovačkom sudu u Zagrebu, Amruševa 2/II, soba 55/III kat, DZ u stečajnom predmetu nad </w:t>
      </w:r>
      <w:r w:rsidR="0038417C" w:rsidRPr="000F0142">
        <w:rPr>
          <w:rFonts w:hAnsi="Times New Roman" w:ascii="Times New Roman"/>
          <w:bCs/>
          <w:sz w:val="24"/>
          <w:szCs w:val="24"/>
        </w:rPr>
        <w:t xml:space="preserve">stečajnim dužnikom </w:t>
      </w:r>
      <w:r w:rsidR="00491322" w:rsidRPr="000F0142">
        <w:rPr>
          <w:rFonts w:eastAsiaTheme="minorEastAsia" w:hAnsi="Times New Roman" w:ascii="Times New Roman"/>
          <w:sz w:val="24"/>
          <w:szCs w:val="24"/>
        </w:rPr>
        <w:t>IMPERIJ PLAST d.o.o.</w:t>
      </w:r>
      <w:r w:rsidR="000B7B61">
        <w:rPr>
          <w:rFonts w:eastAsiaTheme="minorEastAsia" w:hAnsi="Times New Roman" w:ascii="Times New Roman"/>
          <w:sz w:val="24"/>
          <w:szCs w:val="24"/>
        </w:rPr>
        <w:t xml:space="preserve"> u stečaju</w:t>
      </w:r>
      <w:r w:rsidR="00491322" w:rsidRPr="000F0142">
        <w:rPr>
          <w:rFonts w:eastAsiaTheme="minorEastAsia" w:hAnsi="Times New Roman" w:ascii="Times New Roman"/>
          <w:sz w:val="24"/>
          <w:szCs w:val="24"/>
        </w:rPr>
        <w:t>, Sesvete, Ljudevita Posavskog 8, OIB: 67866508767</w:t>
      </w:r>
    </w:p>
    <w:p w:rsidRDefault="00491322" w:rsidP="00C62C16" w:rsidR="00491322" w:rsidRPr="000F0142">
      <w:pPr>
        <w:pStyle w:val="Bezproreda"/>
        <w:jc w:val="both"/>
        <w:rPr>
          <w:rFonts w:hAnsi="Times New Roman" w:ascii="Times New Roman"/>
          <w:sz w:val="24"/>
          <w:szCs w:val="24"/>
        </w:rPr>
      </w:pPr>
    </w:p>
    <w:p w:rsidRDefault="00853FF6" w:rsidP="00C62C16" w:rsidR="00853FF6" w:rsidRPr="000F0142">
      <w:pPr>
        <w:pStyle w:val="Bezproreda"/>
        <w:jc w:val="both"/>
        <w:rPr>
          <w:rFonts w:hAnsi="Times New Roman" w:ascii="Times New Roman"/>
          <w:bCs/>
          <w:sz w:val="24"/>
          <w:szCs w:val="24"/>
        </w:rPr>
      </w:pPr>
      <w:r w:rsidRPr="000F0142">
        <w:rPr>
          <w:rFonts w:hAnsi="Times New Roman" w:ascii="Times New Roman"/>
          <w:bCs/>
          <w:sz w:val="24"/>
          <w:szCs w:val="24"/>
        </w:rPr>
        <w:t>Nazočni od suda:</w:t>
      </w:r>
    </w:p>
    <w:p w:rsidRDefault="00071633" w:rsidP="00C62C16" w:rsidR="00853FF6" w:rsidRPr="000F0142">
      <w:pPr>
        <w:jc w:val="both"/>
        <w:rPr>
          <w:bCs/>
          <w:sz w:val="24"/>
          <w:szCs w:val="24"/>
        </w:rPr>
      </w:pPr>
      <w:r w:rsidRPr="000F0142">
        <w:rPr>
          <w:bCs/>
          <w:sz w:val="24"/>
          <w:szCs w:val="24"/>
        </w:rPr>
        <w:t>Vesna Sremac Šoštar</w:t>
      </w:r>
      <w:r w:rsidR="004642DE" w:rsidRPr="000F0142">
        <w:rPr>
          <w:bCs/>
          <w:sz w:val="24"/>
          <w:szCs w:val="24"/>
        </w:rPr>
        <w:t xml:space="preserve">, </w:t>
      </w:r>
      <w:r w:rsidR="00853FF6" w:rsidRPr="000F0142">
        <w:rPr>
          <w:bCs/>
          <w:sz w:val="24"/>
          <w:szCs w:val="24"/>
        </w:rPr>
        <w:t>sudac</w:t>
      </w:r>
    </w:p>
    <w:p w:rsidRDefault="0075064E" w:rsidP="00126873" w:rsidR="00853FF6" w:rsidRPr="000F0142">
      <w:pPr>
        <w:tabs>
          <w:tab w:pos="8364" w:val="left"/>
        </w:tabs>
        <w:jc w:val="both"/>
        <w:rPr>
          <w:bCs/>
          <w:sz w:val="24"/>
          <w:szCs w:val="24"/>
        </w:rPr>
      </w:pPr>
      <w:r w:rsidRPr="000F0142">
        <w:rPr>
          <w:bCs/>
          <w:sz w:val="24"/>
          <w:szCs w:val="24"/>
        </w:rPr>
        <w:t>Matea Bizjak</w:t>
      </w:r>
      <w:r w:rsidR="00853FF6" w:rsidRPr="000F0142">
        <w:rPr>
          <w:bCs/>
          <w:sz w:val="24"/>
          <w:szCs w:val="24"/>
        </w:rPr>
        <w:t>, zapisničar</w:t>
      </w:r>
      <w:r w:rsidR="00126873" w:rsidRPr="000F0142">
        <w:rPr>
          <w:bCs/>
          <w:sz w:val="24"/>
          <w:szCs w:val="24"/>
        </w:rPr>
        <w:tab/>
      </w:r>
    </w:p>
    <w:p w:rsidRDefault="00853FF6" w:rsidP="00C62C16" w:rsidR="00853FF6" w:rsidRPr="000F0142">
      <w:pPr>
        <w:jc w:val="both"/>
        <w:rPr>
          <w:bCs/>
          <w:sz w:val="24"/>
          <w:szCs w:val="24"/>
        </w:rPr>
      </w:pPr>
    </w:p>
    <w:p w:rsidRDefault="00853FF6" w:rsidP="00C62C16" w:rsidR="009835DE" w:rsidRPr="000F0142">
      <w:pPr>
        <w:jc w:val="both"/>
        <w:rPr>
          <w:sz w:val="24"/>
          <w:szCs w:val="24"/>
        </w:rPr>
      </w:pPr>
      <w:r w:rsidRPr="000F0142">
        <w:rPr>
          <w:sz w:val="24"/>
          <w:szCs w:val="24"/>
        </w:rPr>
        <w:t>Utvrđuje se da je pristu</w:t>
      </w:r>
      <w:r w:rsidR="002A3A8D" w:rsidRPr="000F0142">
        <w:rPr>
          <w:sz w:val="24"/>
          <w:szCs w:val="24"/>
        </w:rPr>
        <w:t>pio</w:t>
      </w:r>
      <w:r w:rsidRPr="000F0142">
        <w:rPr>
          <w:sz w:val="24"/>
          <w:szCs w:val="24"/>
        </w:rPr>
        <w:t xml:space="preserve"> stečajn</w:t>
      </w:r>
      <w:r w:rsidR="002A3A8D" w:rsidRPr="000F0142">
        <w:rPr>
          <w:sz w:val="24"/>
          <w:szCs w:val="24"/>
        </w:rPr>
        <w:t>i</w:t>
      </w:r>
      <w:r w:rsidR="00DC6824" w:rsidRPr="000F0142">
        <w:rPr>
          <w:sz w:val="24"/>
          <w:szCs w:val="24"/>
        </w:rPr>
        <w:t xml:space="preserve"> </w:t>
      </w:r>
      <w:r w:rsidR="00A63F46" w:rsidRPr="000F0142">
        <w:rPr>
          <w:sz w:val="24"/>
          <w:szCs w:val="24"/>
        </w:rPr>
        <w:t>upravitelj</w:t>
      </w:r>
      <w:r w:rsidR="00532F34" w:rsidRPr="000F0142">
        <w:rPr>
          <w:sz w:val="24"/>
          <w:szCs w:val="24"/>
        </w:rPr>
        <w:t xml:space="preserve"> </w:t>
      </w:r>
      <w:r w:rsidR="00E85F45" w:rsidRPr="000F0142">
        <w:rPr>
          <w:sz w:val="24"/>
          <w:szCs w:val="24"/>
        </w:rPr>
        <w:t>Jure Marušić</w:t>
      </w:r>
    </w:p>
    <w:p w:rsidRDefault="00B23978" w:rsidP="00C62C16" w:rsidR="00954230" w:rsidRPr="000F0142">
      <w:pPr>
        <w:tabs>
          <w:tab w:pos="7741" w:val="left"/>
        </w:tabs>
        <w:jc w:val="both"/>
        <w:rPr>
          <w:bCs/>
          <w:sz w:val="24"/>
          <w:szCs w:val="24"/>
        </w:rPr>
      </w:pPr>
      <w:r w:rsidRPr="000F0142">
        <w:rPr>
          <w:bCs/>
          <w:sz w:val="24"/>
          <w:szCs w:val="24"/>
        </w:rPr>
        <w:tab/>
      </w:r>
    </w:p>
    <w:p w:rsidRDefault="00071633" w:rsidP="00C62C16" w:rsidR="00D4581C" w:rsidRPr="000F0142">
      <w:pPr>
        <w:jc w:val="both"/>
        <w:rPr>
          <w:bCs/>
          <w:sz w:val="24"/>
          <w:szCs w:val="24"/>
        </w:rPr>
      </w:pPr>
      <w:r w:rsidRPr="000F0142">
        <w:rPr>
          <w:bCs/>
          <w:sz w:val="24"/>
          <w:szCs w:val="24"/>
        </w:rPr>
        <w:t xml:space="preserve">Započeto u </w:t>
      </w:r>
      <w:r w:rsidR="00E85F45" w:rsidRPr="000F0142">
        <w:rPr>
          <w:bCs/>
          <w:sz w:val="24"/>
          <w:szCs w:val="24"/>
        </w:rPr>
        <w:t>11,00</w:t>
      </w:r>
      <w:r w:rsidR="00956688" w:rsidRPr="000F0142">
        <w:rPr>
          <w:bCs/>
          <w:sz w:val="24"/>
          <w:szCs w:val="24"/>
        </w:rPr>
        <w:t xml:space="preserve"> </w:t>
      </w:r>
      <w:r w:rsidR="00853FF6" w:rsidRPr="000F0142">
        <w:rPr>
          <w:bCs/>
          <w:sz w:val="24"/>
          <w:szCs w:val="24"/>
        </w:rPr>
        <w:t>sati.</w:t>
      </w:r>
    </w:p>
    <w:p w:rsidRDefault="00D4581C" w:rsidP="00C62C16" w:rsidR="00D4581C" w:rsidRPr="000F0142">
      <w:pPr>
        <w:jc w:val="both"/>
        <w:rPr>
          <w:bCs/>
          <w:sz w:val="24"/>
          <w:szCs w:val="24"/>
        </w:rPr>
      </w:pPr>
    </w:p>
    <w:p w:rsidRDefault="00853FF6" w:rsidP="00C62C16" w:rsidR="00071633" w:rsidRPr="000F0142">
      <w:pPr>
        <w:jc w:val="both"/>
        <w:rPr>
          <w:bCs/>
          <w:sz w:val="24"/>
          <w:szCs w:val="24"/>
        </w:rPr>
      </w:pPr>
      <w:r w:rsidRPr="000F0142">
        <w:rPr>
          <w:bCs/>
          <w:sz w:val="24"/>
          <w:szCs w:val="24"/>
        </w:rPr>
        <w:t>Ročište je javno.</w:t>
      </w:r>
    </w:p>
    <w:p w:rsidRDefault="00071633" w:rsidP="00C62C16" w:rsidR="00071633" w:rsidRPr="000F0142">
      <w:pPr>
        <w:jc w:val="both"/>
        <w:rPr>
          <w:bCs/>
          <w:sz w:val="24"/>
          <w:szCs w:val="24"/>
        </w:rPr>
      </w:pPr>
    </w:p>
    <w:p w:rsidRDefault="00853FF6" w:rsidP="00C62C16" w:rsidR="00853FF6" w:rsidRPr="000F0142">
      <w:pPr>
        <w:jc w:val="both"/>
        <w:rPr>
          <w:bCs/>
          <w:sz w:val="24"/>
          <w:szCs w:val="24"/>
        </w:rPr>
      </w:pPr>
      <w:r w:rsidRPr="000F0142">
        <w:rPr>
          <w:bCs/>
          <w:sz w:val="24"/>
          <w:szCs w:val="24"/>
        </w:rPr>
        <w:t>Utvrđuje se da su p</w:t>
      </w:r>
      <w:r w:rsidR="009E0988" w:rsidRPr="000F0142">
        <w:rPr>
          <w:bCs/>
          <w:sz w:val="24"/>
          <w:szCs w:val="24"/>
        </w:rPr>
        <w:t>ristupili sl</w:t>
      </w:r>
      <w:r w:rsidRPr="000F0142">
        <w:rPr>
          <w:bCs/>
          <w:sz w:val="24"/>
          <w:szCs w:val="24"/>
        </w:rPr>
        <w:t>jedeći vjerovnici:</w:t>
      </w:r>
    </w:p>
    <w:p w:rsidRDefault="000D7C0F" w:rsidP="00C62C16" w:rsidR="000D7C0F" w:rsidRPr="000F0142">
      <w:pPr>
        <w:jc w:val="both"/>
        <w:rPr>
          <w:bCs/>
          <w:sz w:val="24"/>
          <w:szCs w:val="24"/>
        </w:rPr>
      </w:pPr>
    </w:p>
    <w:p w:rsidRDefault="00A130EB" w:rsidP="0038417C" w:rsidR="00A130EB">
      <w:pPr>
        <w:jc w:val="both"/>
        <w:rPr>
          <w:bCs/>
          <w:sz w:val="24"/>
          <w:szCs w:val="24"/>
        </w:rPr>
      </w:pPr>
      <w:r w:rsidRPr="000F0142">
        <w:rPr>
          <w:bCs/>
          <w:sz w:val="24"/>
          <w:szCs w:val="24"/>
        </w:rPr>
        <w:t>RH, MF, Porezna uprava</w:t>
      </w:r>
      <w:r w:rsidR="00936F64" w:rsidRPr="000F0142">
        <w:rPr>
          <w:bCs/>
          <w:sz w:val="24"/>
          <w:szCs w:val="24"/>
        </w:rPr>
        <w:t>, zastupano</w:t>
      </w:r>
      <w:r w:rsidR="008A58F1" w:rsidRPr="000F0142">
        <w:rPr>
          <w:bCs/>
          <w:sz w:val="24"/>
          <w:szCs w:val="24"/>
        </w:rPr>
        <w:t xml:space="preserve"> </w:t>
      </w:r>
      <w:r w:rsidR="00541000">
        <w:rPr>
          <w:bCs/>
          <w:sz w:val="24"/>
          <w:szCs w:val="24"/>
        </w:rPr>
        <w:t>po Tanja Šušak, ŽDO Zagreb</w:t>
      </w:r>
      <w:r w:rsidR="0038417C" w:rsidRPr="000F0142">
        <w:rPr>
          <w:bCs/>
          <w:sz w:val="24"/>
          <w:szCs w:val="24"/>
        </w:rPr>
        <w:t xml:space="preserve"> </w:t>
      </w:r>
    </w:p>
    <w:p w:rsidRDefault="000B7B61" w:rsidP="000B7B61" w:rsidR="000B7B61" w:rsidRPr="000B7B61">
      <w:pPr>
        <w:jc w:val="both"/>
        <w:rPr>
          <w:bCs/>
          <w:sz w:val="24"/>
          <w:szCs w:val="24"/>
        </w:rPr>
      </w:pPr>
      <w:r>
        <w:rPr>
          <w:bCs/>
          <w:sz w:val="24"/>
          <w:szCs w:val="24"/>
        </w:rPr>
        <w:t xml:space="preserve">HRVATSKI TELEKOM d.d., OIB: 81793146560, </w:t>
      </w:r>
      <w:r w:rsidRPr="000B7B61">
        <w:rPr>
          <w:bCs/>
          <w:sz w:val="24"/>
          <w:szCs w:val="24"/>
        </w:rPr>
        <w:t>Roberta Frangeša Mihanovića 9, Zagreb</w:t>
      </w:r>
      <w:r w:rsidR="00541000">
        <w:rPr>
          <w:bCs/>
          <w:sz w:val="24"/>
          <w:szCs w:val="24"/>
        </w:rPr>
        <w:t>, nitko</w:t>
      </w:r>
    </w:p>
    <w:p w:rsidRDefault="000B7B61" w:rsidP="000B7B61" w:rsidR="000B7B61" w:rsidRPr="000F0142">
      <w:pPr>
        <w:jc w:val="both"/>
        <w:rPr>
          <w:bCs/>
          <w:sz w:val="24"/>
          <w:szCs w:val="24"/>
        </w:rPr>
      </w:pPr>
      <w:r>
        <w:rPr>
          <w:bCs/>
          <w:sz w:val="24"/>
          <w:szCs w:val="24"/>
        </w:rPr>
        <w:t xml:space="preserve">INKASO.HR d.o.o., OIB: 82925459345, </w:t>
      </w:r>
      <w:r w:rsidRPr="000B7B61">
        <w:rPr>
          <w:bCs/>
          <w:sz w:val="24"/>
          <w:szCs w:val="24"/>
        </w:rPr>
        <w:t>L.Jagera 5, Osijek</w:t>
      </w:r>
      <w:r w:rsidR="00541000">
        <w:rPr>
          <w:bCs/>
          <w:sz w:val="24"/>
          <w:szCs w:val="24"/>
        </w:rPr>
        <w:t>, nitko</w:t>
      </w:r>
    </w:p>
    <w:p w:rsidRDefault="002E1864" w:rsidP="00C62C16" w:rsidR="002E1864" w:rsidRPr="000F0142">
      <w:pPr>
        <w:jc w:val="both"/>
        <w:rPr>
          <w:bCs/>
          <w:sz w:val="24"/>
          <w:szCs w:val="24"/>
        </w:rPr>
      </w:pPr>
    </w:p>
    <w:p w:rsidRDefault="0038417C" w:rsidP="0038417C" w:rsidR="0038417C" w:rsidRPr="000F0142">
      <w:pPr>
        <w:pStyle w:val="Naslov1"/>
        <w:ind w:firstLine="360"/>
        <w:jc w:val="both"/>
        <w:rPr>
          <w:szCs w:val="24"/>
        </w:rPr>
      </w:pPr>
      <w:r w:rsidRPr="000F0142">
        <w:rPr>
          <w:b w:val="false"/>
          <w:szCs w:val="24"/>
        </w:rPr>
        <w:t xml:space="preserve">Utvrđuje se da je rješenje o otvaranju stečajnog postupka nad dužnikom od </w:t>
      </w:r>
      <w:r w:rsidR="00E85F45" w:rsidRPr="000F0142">
        <w:rPr>
          <w:b w:val="false"/>
          <w:szCs w:val="24"/>
        </w:rPr>
        <w:t>26. travnja</w:t>
      </w:r>
      <w:r w:rsidRPr="000F0142">
        <w:rPr>
          <w:b w:val="false"/>
          <w:szCs w:val="24"/>
        </w:rPr>
        <w:t xml:space="preserve"> 2018., broj gornji, kojim je određeno današnje ispitno i izvještajno ročište objavljeno na mrežnoj stranici e-oglasna ploča Trgovačkog suda u Zagrebu istog dana, tj. </w:t>
      </w:r>
      <w:r w:rsidR="00E85F45" w:rsidRPr="000F0142">
        <w:rPr>
          <w:b w:val="false"/>
          <w:szCs w:val="24"/>
        </w:rPr>
        <w:t>26. travnja</w:t>
      </w:r>
      <w:r w:rsidRPr="000F0142">
        <w:rPr>
          <w:b w:val="false"/>
          <w:szCs w:val="24"/>
        </w:rPr>
        <w:t xml:space="preserve"> 2018</w:t>
      </w:r>
      <w:r w:rsidRPr="000F0142">
        <w:rPr>
          <w:szCs w:val="24"/>
        </w:rPr>
        <w:t>.</w:t>
      </w:r>
    </w:p>
    <w:p w:rsidRDefault="0038417C" w:rsidP="0038417C" w:rsidR="0038417C" w:rsidRPr="000F0142">
      <w:pPr>
        <w:rPr>
          <w:bCs/>
          <w:sz w:val="24"/>
          <w:szCs w:val="24"/>
        </w:rPr>
      </w:pPr>
    </w:p>
    <w:p w:rsidRDefault="0038417C" w:rsidP="0038417C" w:rsidR="0038417C" w:rsidRPr="000F0142">
      <w:pPr>
        <w:ind w:firstLine="360"/>
        <w:jc w:val="both"/>
        <w:rPr>
          <w:sz w:val="24"/>
          <w:szCs w:val="24"/>
        </w:rPr>
      </w:pPr>
      <w:r w:rsidRPr="000F0142">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0F0142">
        <w:rPr>
          <w:bCs/>
          <w:sz w:val="24"/>
          <w:szCs w:val="24"/>
        </w:rPr>
        <w:t xml:space="preserve">/III (dvorišna zgrada) </w:t>
      </w:r>
      <w:r w:rsidRPr="000F0142">
        <w:rPr>
          <w:sz w:val="24"/>
          <w:szCs w:val="24"/>
        </w:rPr>
        <w:t xml:space="preserve">u Trgovačkom sudu u Zagrebu.    </w:t>
      </w:r>
    </w:p>
    <w:p w:rsidRDefault="0038417C" w:rsidP="0038417C" w:rsidR="0038417C" w:rsidRPr="000F0142">
      <w:pPr>
        <w:jc w:val="both"/>
        <w:rPr>
          <w:sz w:val="24"/>
          <w:szCs w:val="24"/>
        </w:rPr>
      </w:pPr>
    </w:p>
    <w:p w:rsidRDefault="0038417C" w:rsidP="0038417C" w:rsidR="0038417C" w:rsidRPr="000F0142">
      <w:pPr>
        <w:ind w:firstLine="360"/>
        <w:jc w:val="both"/>
        <w:rPr>
          <w:sz w:val="24"/>
          <w:szCs w:val="24"/>
        </w:rPr>
      </w:pPr>
      <w:r w:rsidRPr="000F0142">
        <w:rPr>
          <w:sz w:val="24"/>
          <w:szCs w:val="24"/>
        </w:rPr>
        <w:t xml:space="preserve">Uz tablice su bile izložene i prijave svih vjerovnika koje su stigle u roku objave koji je određen rješenjem o otvaranju stečajnog postupka nad dužnikom od </w:t>
      </w:r>
      <w:r w:rsidR="00E85F45" w:rsidRPr="000F0142">
        <w:rPr>
          <w:sz w:val="24"/>
          <w:szCs w:val="24"/>
        </w:rPr>
        <w:t>26. travnja</w:t>
      </w:r>
      <w:r w:rsidRPr="000F0142">
        <w:rPr>
          <w:sz w:val="24"/>
          <w:szCs w:val="24"/>
        </w:rPr>
        <w:t xml:space="preserve"> 2018</w:t>
      </w:r>
      <w:r w:rsidRPr="000F0142">
        <w:rPr>
          <w:bCs/>
          <w:sz w:val="24"/>
          <w:szCs w:val="24"/>
        </w:rPr>
        <w:t>.</w:t>
      </w:r>
    </w:p>
    <w:p w:rsidRDefault="0038417C" w:rsidP="0038417C" w:rsidR="0038417C" w:rsidRPr="000F0142">
      <w:pPr>
        <w:jc w:val="both"/>
        <w:rPr>
          <w:sz w:val="24"/>
          <w:szCs w:val="24"/>
        </w:rPr>
      </w:pPr>
    </w:p>
    <w:p w:rsidRDefault="0038417C" w:rsidP="0038417C" w:rsidR="0038417C" w:rsidRPr="000F0142">
      <w:pPr>
        <w:ind w:firstLine="360"/>
        <w:jc w:val="both"/>
        <w:rPr>
          <w:sz w:val="24"/>
          <w:szCs w:val="24"/>
        </w:rPr>
      </w:pPr>
      <w:r w:rsidRPr="000F0142">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0F0142">
      <w:pPr>
        <w:ind w:firstLine="360"/>
        <w:jc w:val="both"/>
        <w:rPr>
          <w:sz w:val="24"/>
          <w:szCs w:val="24"/>
        </w:rPr>
      </w:pPr>
    </w:p>
    <w:p w:rsidRDefault="000D28B2" w:rsidP="00C62C16" w:rsidR="000D28B2" w:rsidRPr="000F0142">
      <w:pPr>
        <w:ind w:firstLine="360"/>
        <w:jc w:val="both"/>
        <w:rPr>
          <w:sz w:val="24"/>
          <w:szCs w:val="24"/>
        </w:rPr>
      </w:pPr>
      <w:r w:rsidRPr="000F0142">
        <w:rPr>
          <w:sz w:val="24"/>
          <w:szCs w:val="24"/>
        </w:rPr>
        <w:t>Rješenje o utvrđenim</w:t>
      </w:r>
      <w:r w:rsidR="009045A8" w:rsidRPr="000F0142">
        <w:rPr>
          <w:sz w:val="24"/>
          <w:szCs w:val="24"/>
        </w:rPr>
        <w:t xml:space="preserve"> i osporenim tražbinama objavit</w:t>
      </w:r>
      <w:r w:rsidRPr="000F0142">
        <w:rPr>
          <w:sz w:val="24"/>
          <w:szCs w:val="24"/>
        </w:rPr>
        <w:t xml:space="preserve"> će se na mrežnoj stranici e-oglasna pl</w:t>
      </w:r>
      <w:r w:rsidR="009045A8" w:rsidRPr="000F0142">
        <w:rPr>
          <w:sz w:val="24"/>
          <w:szCs w:val="24"/>
        </w:rPr>
        <w:t>oča sudova (čl. 265. st. 2. SZ</w:t>
      </w:r>
      <w:r w:rsidRPr="000F0142">
        <w:rPr>
          <w:sz w:val="24"/>
          <w:szCs w:val="24"/>
        </w:rPr>
        <w:t xml:space="preserve">). </w:t>
      </w:r>
    </w:p>
    <w:p w:rsidRDefault="000D28B2" w:rsidP="00C62C16" w:rsidR="000D28B2" w:rsidRPr="000F0142">
      <w:pPr>
        <w:ind w:firstLine="360"/>
        <w:jc w:val="both"/>
        <w:rPr>
          <w:sz w:val="24"/>
          <w:szCs w:val="24"/>
        </w:rPr>
      </w:pPr>
    </w:p>
    <w:p w:rsidRDefault="000D28B2" w:rsidP="00C62C16" w:rsidR="000D28B2" w:rsidRPr="000F0142">
      <w:pPr>
        <w:ind w:firstLine="360"/>
        <w:jc w:val="both"/>
        <w:rPr>
          <w:sz w:val="24"/>
          <w:szCs w:val="24"/>
        </w:rPr>
      </w:pPr>
      <w:r w:rsidRPr="000F0142">
        <w:rPr>
          <w:sz w:val="24"/>
          <w:szCs w:val="24"/>
        </w:rPr>
        <w:t>Vjerovnici čije tražbine budu osporene (čl. 266. SZ</w:t>
      </w:r>
      <w:r w:rsidR="009045A8" w:rsidRPr="000F0142">
        <w:rPr>
          <w:sz w:val="24"/>
          <w:szCs w:val="24"/>
        </w:rPr>
        <w:t xml:space="preserve">) bit </w:t>
      </w:r>
      <w:r w:rsidRPr="000F0142">
        <w:rPr>
          <w:sz w:val="24"/>
          <w:szCs w:val="24"/>
        </w:rPr>
        <w:t>će upućeni na parnicu u roku od 8 dana od dana pravomoćnosti rješenja o upućivanju u parnicu, odnosno primitka drugostupanjs</w:t>
      </w:r>
      <w:r w:rsidR="009045A8" w:rsidRPr="000F0142">
        <w:rPr>
          <w:sz w:val="24"/>
          <w:szCs w:val="24"/>
        </w:rPr>
        <w:t>ke odluke (čl. 267. st. 1. SZ.</w:t>
      </w:r>
      <w:r w:rsidRPr="000F0142">
        <w:rPr>
          <w:sz w:val="24"/>
          <w:szCs w:val="24"/>
        </w:rPr>
        <w:t xml:space="preserve">). </w:t>
      </w:r>
    </w:p>
    <w:p w:rsidRDefault="00DF1CEC" w:rsidP="00C62C16" w:rsidR="00DF1CEC" w:rsidRPr="000F0142">
      <w:pPr>
        <w:jc w:val="both"/>
        <w:rPr>
          <w:sz w:val="24"/>
          <w:szCs w:val="24"/>
        </w:rPr>
      </w:pPr>
    </w:p>
    <w:p w:rsidRDefault="000D28B2" w:rsidP="00C62C16" w:rsidR="00BA2A64" w:rsidRPr="000F0142">
      <w:pPr>
        <w:ind w:firstLine="360"/>
        <w:jc w:val="both"/>
        <w:rPr>
          <w:sz w:val="24"/>
          <w:szCs w:val="24"/>
        </w:rPr>
      </w:pPr>
      <w:r w:rsidRPr="000F0142">
        <w:rPr>
          <w:sz w:val="24"/>
          <w:szCs w:val="24"/>
        </w:rPr>
        <w:t>Poziva se stečajni upravitelj određeno očitovati osporava li ili priznaje svaku prijavljenu tražbinu</w:t>
      </w:r>
      <w:r w:rsidR="002A3A8D" w:rsidRPr="000F0142">
        <w:rPr>
          <w:sz w:val="24"/>
          <w:szCs w:val="24"/>
        </w:rPr>
        <w:t xml:space="preserve"> </w:t>
      </w:r>
      <w:r w:rsidR="009045A8" w:rsidRPr="000F0142">
        <w:rPr>
          <w:sz w:val="24"/>
          <w:szCs w:val="24"/>
        </w:rPr>
        <w:t>(čl. 260. st. 2. SZ</w:t>
      </w:r>
      <w:r w:rsidRPr="000F0142">
        <w:rPr>
          <w:sz w:val="24"/>
          <w:szCs w:val="24"/>
        </w:rPr>
        <w:t>).</w:t>
      </w:r>
      <w:r w:rsidR="00BA2A64" w:rsidRPr="000F0142">
        <w:rPr>
          <w:sz w:val="24"/>
          <w:szCs w:val="24"/>
        </w:rPr>
        <w:t xml:space="preserve"> </w:t>
      </w:r>
    </w:p>
    <w:p w:rsidRDefault="00C76C38" w:rsidP="00C62C16" w:rsidR="00C76C38" w:rsidRPr="000F0142">
      <w:pPr>
        <w:jc w:val="both"/>
        <w:rPr>
          <w:sz w:val="24"/>
          <w:szCs w:val="24"/>
        </w:rPr>
      </w:pPr>
    </w:p>
    <w:p w:rsidRDefault="007657B8" w:rsidP="00C62C16" w:rsidR="007657B8" w:rsidRPr="000F0142">
      <w:pPr>
        <w:ind w:firstLine="360"/>
        <w:jc w:val="both"/>
        <w:rPr>
          <w:sz w:val="24"/>
          <w:szCs w:val="24"/>
        </w:rPr>
      </w:pPr>
      <w:r w:rsidRPr="000F0142">
        <w:rPr>
          <w:sz w:val="24"/>
          <w:szCs w:val="24"/>
        </w:rPr>
        <w:t>Prelazi se na ispitivanje svake pojedine tražbine.</w:t>
      </w:r>
    </w:p>
    <w:p w:rsidRDefault="007657B8" w:rsidP="00C62C16" w:rsidR="007657B8" w:rsidRPr="000F0142">
      <w:pPr>
        <w:jc w:val="both"/>
        <w:rPr>
          <w:sz w:val="24"/>
          <w:szCs w:val="24"/>
        </w:rPr>
      </w:pPr>
    </w:p>
    <w:p w:rsidRDefault="0064196D" w:rsidP="00C62C16" w:rsidR="00C76C38" w:rsidRPr="000F0142">
      <w:pPr>
        <w:ind w:firstLine="360"/>
        <w:jc w:val="both"/>
        <w:rPr>
          <w:sz w:val="24"/>
          <w:szCs w:val="24"/>
        </w:rPr>
      </w:pPr>
      <w:r w:rsidRPr="000F0142">
        <w:rPr>
          <w:sz w:val="24"/>
          <w:szCs w:val="24"/>
        </w:rPr>
        <w:t>Stečajni</w:t>
      </w:r>
      <w:r w:rsidR="00C76C38" w:rsidRPr="000F0142">
        <w:rPr>
          <w:sz w:val="24"/>
          <w:szCs w:val="24"/>
        </w:rPr>
        <w:t xml:space="preserve"> upravitelj izjavljuje da </w:t>
      </w:r>
      <w:r w:rsidR="0089076F" w:rsidRPr="000F0142">
        <w:rPr>
          <w:sz w:val="24"/>
          <w:szCs w:val="24"/>
        </w:rPr>
        <w:t xml:space="preserve">u ovom stečajnom postupku </w:t>
      </w:r>
      <w:r w:rsidR="00320681" w:rsidRPr="000F0142">
        <w:rPr>
          <w:sz w:val="24"/>
          <w:szCs w:val="24"/>
        </w:rPr>
        <w:t xml:space="preserve">ima </w:t>
      </w:r>
      <w:r w:rsidR="0089076F" w:rsidRPr="000F0142">
        <w:rPr>
          <w:sz w:val="24"/>
          <w:szCs w:val="24"/>
        </w:rPr>
        <w:t>vjerovnika</w:t>
      </w:r>
      <w:r w:rsidR="001953DB" w:rsidRPr="000F0142">
        <w:rPr>
          <w:sz w:val="24"/>
          <w:szCs w:val="24"/>
        </w:rPr>
        <w:t xml:space="preserve"> I. i</w:t>
      </w:r>
      <w:r w:rsidR="00F53451" w:rsidRPr="000F0142">
        <w:rPr>
          <w:sz w:val="24"/>
          <w:szCs w:val="24"/>
        </w:rPr>
        <w:t xml:space="preserve"> </w:t>
      </w:r>
      <w:r w:rsidR="000457CD" w:rsidRPr="000F0142">
        <w:rPr>
          <w:sz w:val="24"/>
          <w:szCs w:val="24"/>
        </w:rPr>
        <w:t xml:space="preserve">II. </w:t>
      </w:r>
      <w:r w:rsidR="0089076F" w:rsidRPr="000F0142">
        <w:rPr>
          <w:sz w:val="24"/>
          <w:szCs w:val="24"/>
        </w:rPr>
        <w:t>višeg isplatnog reda</w:t>
      </w:r>
      <w:r w:rsidR="007762AC" w:rsidRPr="000F0142">
        <w:rPr>
          <w:sz w:val="24"/>
          <w:szCs w:val="24"/>
        </w:rPr>
        <w:t>.</w:t>
      </w:r>
      <w:r w:rsidR="0089076F" w:rsidRPr="000F0142">
        <w:rPr>
          <w:sz w:val="24"/>
          <w:szCs w:val="24"/>
        </w:rPr>
        <w:t xml:space="preserve"> </w:t>
      </w:r>
    </w:p>
    <w:p w:rsidRDefault="009857F6" w:rsidP="00C62C16" w:rsidR="009857F6" w:rsidRPr="000F0142">
      <w:pPr>
        <w:jc w:val="both"/>
        <w:rPr>
          <w:bCs/>
          <w:sz w:val="24"/>
          <w:szCs w:val="24"/>
        </w:rPr>
      </w:pPr>
    </w:p>
    <w:p w:rsidRDefault="0064196D" w:rsidP="00C62C16" w:rsidR="00F972B8" w:rsidRPr="000F0142">
      <w:pPr>
        <w:ind w:firstLine="360"/>
        <w:jc w:val="both"/>
        <w:rPr>
          <w:sz w:val="24"/>
          <w:szCs w:val="24"/>
        </w:rPr>
      </w:pPr>
      <w:r w:rsidRPr="000F0142">
        <w:rPr>
          <w:sz w:val="24"/>
          <w:szCs w:val="24"/>
        </w:rPr>
        <w:t>Stečajni</w:t>
      </w:r>
      <w:r w:rsidR="00DF0F9D" w:rsidRPr="000F0142">
        <w:rPr>
          <w:sz w:val="24"/>
          <w:szCs w:val="24"/>
        </w:rPr>
        <w:t xml:space="preserve"> upravitelj čita pr</w:t>
      </w:r>
      <w:r w:rsidRPr="000F0142">
        <w:rPr>
          <w:sz w:val="24"/>
          <w:szCs w:val="24"/>
        </w:rPr>
        <w:t>ijavljene</w:t>
      </w:r>
      <w:r w:rsidR="00150D16" w:rsidRPr="000F0142">
        <w:rPr>
          <w:sz w:val="24"/>
          <w:szCs w:val="24"/>
        </w:rPr>
        <w:t xml:space="preserve"> tražbine vjerovnika</w:t>
      </w:r>
      <w:r w:rsidR="001953DB" w:rsidRPr="000F0142">
        <w:rPr>
          <w:sz w:val="24"/>
          <w:szCs w:val="24"/>
        </w:rPr>
        <w:t xml:space="preserve"> I</w:t>
      </w:r>
      <w:r w:rsidR="00F53451" w:rsidRPr="000F0142">
        <w:rPr>
          <w:sz w:val="24"/>
          <w:szCs w:val="24"/>
        </w:rPr>
        <w:t xml:space="preserve"> </w:t>
      </w:r>
      <w:r w:rsidR="001953DB" w:rsidRPr="000F0142">
        <w:rPr>
          <w:sz w:val="24"/>
          <w:szCs w:val="24"/>
        </w:rPr>
        <w:t xml:space="preserve">i </w:t>
      </w:r>
      <w:r w:rsidR="000457CD" w:rsidRPr="000F0142">
        <w:rPr>
          <w:sz w:val="24"/>
          <w:szCs w:val="24"/>
        </w:rPr>
        <w:t xml:space="preserve">II. </w:t>
      </w:r>
      <w:r w:rsidR="00DF0F9D" w:rsidRPr="000F0142">
        <w:rPr>
          <w:sz w:val="24"/>
          <w:szCs w:val="24"/>
        </w:rPr>
        <w:t>višeg isplatnog reda</w:t>
      </w:r>
      <w:r w:rsidR="007762AC" w:rsidRPr="000F0142">
        <w:rPr>
          <w:sz w:val="24"/>
          <w:szCs w:val="24"/>
        </w:rPr>
        <w:t>.</w:t>
      </w:r>
    </w:p>
    <w:p w:rsidRDefault="007762AC" w:rsidP="00C62C16" w:rsidR="007762AC" w:rsidRPr="000F0142">
      <w:pPr>
        <w:ind w:firstLine="360"/>
        <w:jc w:val="both"/>
        <w:rPr>
          <w:sz w:val="24"/>
          <w:szCs w:val="24"/>
        </w:rPr>
      </w:pPr>
    </w:p>
    <w:p w:rsidRDefault="007762AC" w:rsidP="00C62C16" w:rsidR="007F1362" w:rsidRPr="000F0142">
      <w:pPr>
        <w:ind w:firstLine="360"/>
        <w:jc w:val="both"/>
        <w:rPr>
          <w:sz w:val="24"/>
          <w:szCs w:val="24"/>
        </w:rPr>
      </w:pPr>
      <w:r w:rsidRPr="000F0142">
        <w:rPr>
          <w:sz w:val="24"/>
          <w:szCs w:val="24"/>
        </w:rPr>
        <w:t>Stečajni upravitelj priznaje sljedeće prijavljene tražbine vjerovnika</w:t>
      </w:r>
      <w:r w:rsidR="00EA2E04" w:rsidRPr="000F0142">
        <w:rPr>
          <w:sz w:val="24"/>
          <w:szCs w:val="24"/>
        </w:rPr>
        <w:t xml:space="preserve"> </w:t>
      </w:r>
      <w:r w:rsidR="001953DB" w:rsidRPr="000F0142">
        <w:rPr>
          <w:sz w:val="24"/>
          <w:szCs w:val="24"/>
        </w:rPr>
        <w:t xml:space="preserve">I. i </w:t>
      </w:r>
      <w:r w:rsidR="000457CD" w:rsidRPr="000F0142">
        <w:rPr>
          <w:sz w:val="24"/>
          <w:szCs w:val="24"/>
        </w:rPr>
        <w:t xml:space="preserve">II. </w:t>
      </w:r>
      <w:r w:rsidRPr="000F0142">
        <w:rPr>
          <w:sz w:val="24"/>
          <w:szCs w:val="24"/>
        </w:rPr>
        <w:t>višeg isplatnog reda upisane u tablici :</w:t>
      </w:r>
    </w:p>
    <w:p w:rsidRDefault="007F1362" w:rsidP="00C62C16" w:rsidR="00F53451" w:rsidRPr="000F0142">
      <w:pPr>
        <w:overflowPunct/>
        <w:autoSpaceDE/>
        <w:autoSpaceDN/>
        <w:adjustRightInd/>
        <w:jc w:val="both"/>
        <w:textAlignment w:val="auto"/>
        <w:rPr>
          <w:sz w:val="24"/>
          <w:szCs w:val="24"/>
        </w:rPr>
        <w:sectPr w:rsidSect="00F53451" w:rsidR="00F53451" w:rsidRPr="000F0142">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0F0142">
        <w:rPr>
          <w:sz w:val="24"/>
          <w:szCs w:val="24"/>
        </w:rPr>
        <w:br w:type="page"/>
      </w:r>
    </w:p>
    <w:p w:rsidRDefault="00F53451" w:rsidP="00C62C16" w:rsidR="00F53451" w:rsidRPr="000F0142">
      <w:pPr>
        <w:jc w:val="both"/>
        <w:rPr>
          <w:sz w:val="24"/>
          <w:szCs w:val="24"/>
        </w:rPr>
      </w:pPr>
    </w:p>
    <w:p w:rsidRDefault="00F53451" w:rsidP="00C62C16" w:rsidR="00F53451" w:rsidRPr="000F0142">
      <w:pPr>
        <w:jc w:val="both"/>
        <w:rPr>
          <w:sz w:val="24"/>
          <w:szCs w:val="24"/>
        </w:rPr>
      </w:pPr>
    </w:p>
    <w:p w:rsidRDefault="00202A52" w:rsidP="00C62C16" w:rsidR="00202A52" w:rsidRPr="000F0142">
      <w:pPr>
        <w:jc w:val="both"/>
        <w:rPr>
          <w:sz w:val="24"/>
          <w:szCs w:val="24"/>
        </w:rPr>
      </w:pPr>
    </w:p>
    <w:p w:rsidRDefault="001953DB" w:rsidP="001953DB" w:rsidR="00202A52" w:rsidRPr="000F0142">
      <w:pPr>
        <w:jc w:val="both"/>
        <w:rPr>
          <w:sz w:val="24"/>
          <w:szCs w:val="24"/>
        </w:rPr>
      </w:pPr>
      <w:r w:rsidRPr="000F0142">
        <w:rPr>
          <w:sz w:val="24"/>
          <w:szCs w:val="24"/>
        </w:rPr>
        <w:t>I.viši isplatni red:</w:t>
      </w:r>
    </w:p>
    <w:tbl>
      <w:tblPr>
        <w:tblW w:type="pct" w:w="500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E0" w:noVBand="1" w:noHBand="0" w:lastColumn="0" w:firstColumn="1" w:lastRow="1" w:firstRow="1"/>
      </w:tblPr>
      <w:tblGrid>
        <w:gridCol w:w="1243"/>
        <w:gridCol w:w="2281"/>
        <w:gridCol w:w="1536"/>
        <w:gridCol w:w="1683"/>
        <w:gridCol w:w="2282"/>
        <w:gridCol w:w="1243"/>
        <w:gridCol w:w="2018"/>
        <w:gridCol w:w="989"/>
        <w:gridCol w:w="1256"/>
      </w:tblGrid>
      <w:tr w:rsidTr="00E85F45" w:rsidR="00E85F45" w:rsidRPr="000F0142">
        <w:tc>
          <w:tcPr>
            <w:tcW w:type="pct" w:w="409"/>
          </w:tcPr>
          <w:p w:rsidRDefault="00E85F45" w:rsidP="003F7FE8" w:rsidR="00E85F45" w:rsidRPr="000F0142">
            <w:pPr>
              <w:rPr>
                <w:sz w:val="24"/>
                <w:szCs w:val="24"/>
              </w:rPr>
            </w:pPr>
            <w:r w:rsidRPr="000F0142">
              <w:rPr>
                <w:sz w:val="24"/>
                <w:szCs w:val="24"/>
              </w:rPr>
              <w:t>Redni broj prijavljene tražbine</w:t>
            </w:r>
          </w:p>
        </w:tc>
        <w:tc>
          <w:tcPr>
            <w:tcW w:type="pct" w:w="818"/>
          </w:tcPr>
          <w:p w:rsidRDefault="00E85F45" w:rsidP="003F7FE8" w:rsidR="00E85F45" w:rsidRPr="000F0142">
            <w:pPr>
              <w:rPr>
                <w:sz w:val="24"/>
                <w:szCs w:val="24"/>
              </w:rPr>
            </w:pPr>
            <w:r w:rsidRPr="000F0142">
              <w:rPr>
                <w:sz w:val="24"/>
                <w:szCs w:val="24"/>
              </w:rPr>
              <w:t>Ime i prezime/tvrtka ili naziv vjerovnika</w:t>
            </w:r>
          </w:p>
        </w:tc>
        <w:tc>
          <w:tcPr>
            <w:tcW w:type="pct" w:w="500"/>
          </w:tcPr>
          <w:p w:rsidRDefault="00E85F45" w:rsidP="003F7FE8" w:rsidR="00E85F45" w:rsidRPr="000F0142">
            <w:pPr>
              <w:rPr>
                <w:sz w:val="24"/>
                <w:szCs w:val="24"/>
              </w:rPr>
            </w:pPr>
            <w:r w:rsidRPr="000F0142">
              <w:rPr>
                <w:sz w:val="24"/>
                <w:szCs w:val="24"/>
              </w:rPr>
              <w:t>OIB vjerovnika</w:t>
            </w:r>
          </w:p>
        </w:tc>
        <w:tc>
          <w:tcPr>
            <w:tcW w:type="pct" w:w="545"/>
          </w:tcPr>
          <w:p w:rsidRDefault="00E85F45" w:rsidP="003F7FE8" w:rsidR="00E85F45" w:rsidRPr="000F0142">
            <w:pPr>
              <w:rPr>
                <w:sz w:val="24"/>
                <w:szCs w:val="24"/>
              </w:rPr>
            </w:pPr>
            <w:r w:rsidRPr="000F0142">
              <w:rPr>
                <w:sz w:val="24"/>
                <w:szCs w:val="24"/>
              </w:rPr>
              <w:t>Adresa/sjedište vjerovnika</w:t>
            </w:r>
          </w:p>
        </w:tc>
        <w:tc>
          <w:tcPr>
            <w:tcW w:type="pct" w:w="818"/>
          </w:tcPr>
          <w:p w:rsidRDefault="00E85F45" w:rsidP="003F7FE8" w:rsidR="00E85F45" w:rsidRPr="000F0142">
            <w:pPr>
              <w:rPr>
                <w:sz w:val="24"/>
                <w:szCs w:val="24"/>
              </w:rPr>
            </w:pPr>
            <w:r w:rsidRPr="000F0142">
              <w:rPr>
                <w:sz w:val="24"/>
                <w:szCs w:val="24"/>
              </w:rPr>
              <w:t>Iznos prijavljene tražbine (kn)</w:t>
            </w:r>
          </w:p>
        </w:tc>
        <w:tc>
          <w:tcPr>
            <w:tcW w:type="pct" w:w="409"/>
          </w:tcPr>
          <w:p w:rsidRDefault="00E85F45" w:rsidP="003F7FE8" w:rsidR="00E85F45" w:rsidRPr="000F0142">
            <w:pPr>
              <w:rPr>
                <w:sz w:val="24"/>
                <w:szCs w:val="24"/>
              </w:rPr>
            </w:pPr>
            <w:r w:rsidRPr="000F0142">
              <w:rPr>
                <w:sz w:val="24"/>
                <w:szCs w:val="24"/>
              </w:rPr>
              <w:t>Pravna osnova prijavljene tražbine</w:t>
            </w:r>
          </w:p>
        </w:tc>
        <w:tc>
          <w:tcPr>
            <w:tcW w:type="pct" w:w="727"/>
          </w:tcPr>
          <w:p w:rsidRDefault="00E85F45" w:rsidP="003F7FE8" w:rsidR="00E85F45" w:rsidRPr="000F0142">
            <w:pPr>
              <w:rPr>
                <w:sz w:val="24"/>
                <w:szCs w:val="24"/>
              </w:rPr>
            </w:pPr>
            <w:r w:rsidRPr="000F0142">
              <w:rPr>
                <w:sz w:val="24"/>
                <w:szCs w:val="24"/>
              </w:rPr>
              <w:t>Iznos priznate tražbine (kn)</w:t>
            </w:r>
          </w:p>
        </w:tc>
        <w:tc>
          <w:tcPr>
            <w:tcW w:type="pct" w:w="364"/>
          </w:tcPr>
          <w:p w:rsidRDefault="00E85F45" w:rsidP="003F7FE8" w:rsidR="00E85F45" w:rsidRPr="000F0142">
            <w:pPr>
              <w:rPr>
                <w:sz w:val="24"/>
                <w:szCs w:val="24"/>
              </w:rPr>
            </w:pPr>
            <w:r w:rsidRPr="000F0142">
              <w:rPr>
                <w:sz w:val="24"/>
                <w:szCs w:val="24"/>
              </w:rPr>
              <w:t>Pravna osnova priznate tražbine</w:t>
            </w:r>
          </w:p>
        </w:tc>
        <w:tc>
          <w:tcPr>
            <w:tcW w:type="pct" w:w="409"/>
          </w:tcPr>
          <w:p w:rsidRDefault="00E85F45" w:rsidP="003F7FE8" w:rsidR="00E85F45" w:rsidRPr="000F0142">
            <w:pPr>
              <w:rPr>
                <w:sz w:val="24"/>
                <w:szCs w:val="24"/>
              </w:rPr>
            </w:pPr>
            <w:r w:rsidRPr="000F0142">
              <w:rPr>
                <w:sz w:val="24"/>
                <w:szCs w:val="24"/>
              </w:rPr>
              <w:t>Napomena</w:t>
            </w:r>
          </w:p>
          <w:p w:rsidRDefault="00E85F45" w:rsidP="003F7FE8" w:rsidR="00E85F45" w:rsidRPr="000F0142">
            <w:pPr>
              <w:rPr>
                <w:sz w:val="24"/>
                <w:szCs w:val="24"/>
              </w:rPr>
            </w:pPr>
          </w:p>
        </w:tc>
      </w:tr>
      <w:tr w:rsidTr="00E85F45" w:rsidR="00E85F45" w:rsidRPr="000F0142">
        <w:trPr>
          <w:trHeight w:val="708"/>
        </w:trPr>
        <w:tc>
          <w:tcPr>
            <w:tcW w:type="pct" w:w="409"/>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center"/>
              <w:rPr>
                <w:b/>
                <w:sz w:val="24"/>
                <w:szCs w:val="24"/>
              </w:rPr>
            </w:pPr>
            <w:r w:rsidRPr="000F0142">
              <w:rPr>
                <w:b/>
                <w:sz w:val="24"/>
                <w:szCs w:val="24"/>
              </w:rPr>
              <w:t>7.</w:t>
            </w:r>
          </w:p>
        </w:tc>
        <w:tc>
          <w:tcPr>
            <w:tcW w:type="pct" w:w="818"/>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b/>
                <w:sz w:val="24"/>
                <w:szCs w:val="24"/>
              </w:rPr>
            </w:pPr>
            <w:r w:rsidRPr="000F0142">
              <w:rPr>
                <w:b/>
                <w:sz w:val="24"/>
                <w:szCs w:val="24"/>
              </w:rPr>
              <w:t>RH MF, Porezna uprava</w:t>
            </w:r>
          </w:p>
          <w:p w:rsidRDefault="00E85F45" w:rsidP="003F7FE8" w:rsidR="00E85F45" w:rsidRPr="000F0142">
            <w:pPr>
              <w:rPr>
                <w:sz w:val="24"/>
                <w:szCs w:val="24"/>
              </w:rPr>
            </w:pPr>
            <w:r w:rsidRPr="000F0142">
              <w:rPr>
                <w:sz w:val="24"/>
                <w:szCs w:val="24"/>
              </w:rPr>
              <w:t>Zastupana po ŽDO u Zagrebu</w:t>
            </w:r>
          </w:p>
          <w:p w:rsidRDefault="00E85F45" w:rsidP="003F7FE8" w:rsidR="00E85F45" w:rsidRPr="000F0142">
            <w:pPr>
              <w:rPr>
                <w:b/>
                <w:sz w:val="24"/>
                <w:szCs w:val="24"/>
              </w:rPr>
            </w:pPr>
          </w:p>
        </w:tc>
        <w:tc>
          <w:tcPr>
            <w:tcW w:type="pct" w:w="500"/>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r w:rsidRPr="000F0142">
              <w:rPr>
                <w:sz w:val="24"/>
                <w:szCs w:val="24"/>
              </w:rPr>
              <w:t>18683136487</w:t>
            </w:r>
          </w:p>
        </w:tc>
        <w:tc>
          <w:tcPr>
            <w:tcW w:type="pct" w:w="545"/>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r w:rsidRPr="000F0142">
              <w:rPr>
                <w:sz w:val="24"/>
                <w:szCs w:val="24"/>
              </w:rPr>
              <w:t>Savska cesta 41, Zagreb</w:t>
            </w:r>
          </w:p>
        </w:tc>
        <w:tc>
          <w:tcPr>
            <w:tcW w:type="pct" w:w="818"/>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sz w:val="24"/>
                <w:szCs w:val="24"/>
              </w:rPr>
            </w:pPr>
            <w:r w:rsidRPr="000F0142">
              <w:rPr>
                <w:sz w:val="24"/>
                <w:szCs w:val="24"/>
              </w:rPr>
              <w:t>2003=1.859,43</w:t>
            </w:r>
          </w:p>
          <w:p w:rsidRDefault="00E85F45" w:rsidP="003F7FE8" w:rsidR="00E85F45" w:rsidRPr="000F0142">
            <w:pPr>
              <w:jc w:val="right"/>
              <w:rPr>
                <w:sz w:val="24"/>
                <w:szCs w:val="24"/>
              </w:rPr>
            </w:pPr>
            <w:r w:rsidRPr="000F0142">
              <w:rPr>
                <w:sz w:val="24"/>
                <w:szCs w:val="24"/>
              </w:rPr>
              <w:t>8109=5.578,26</w:t>
            </w:r>
          </w:p>
        </w:tc>
        <w:tc>
          <w:tcPr>
            <w:tcW w:type="pct" w:w="409"/>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r w:rsidRPr="000F0142">
              <w:rPr>
                <w:sz w:val="24"/>
                <w:szCs w:val="24"/>
              </w:rPr>
              <w:t xml:space="preserve">Ovršna isprava </w:t>
            </w:r>
          </w:p>
        </w:tc>
        <w:tc>
          <w:tcPr>
            <w:tcW w:type="pct" w:w="727"/>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sz w:val="24"/>
                <w:szCs w:val="24"/>
              </w:rPr>
            </w:pPr>
            <w:r w:rsidRPr="000F0142">
              <w:rPr>
                <w:sz w:val="24"/>
                <w:szCs w:val="24"/>
              </w:rPr>
              <w:t>2003=1.859,43</w:t>
            </w:r>
          </w:p>
          <w:p w:rsidRDefault="00E85F45" w:rsidP="003F7FE8" w:rsidR="00E85F45" w:rsidRPr="000F0142">
            <w:pPr>
              <w:jc w:val="right"/>
              <w:rPr>
                <w:sz w:val="24"/>
                <w:szCs w:val="24"/>
              </w:rPr>
            </w:pPr>
            <w:r w:rsidRPr="000F0142">
              <w:rPr>
                <w:sz w:val="24"/>
                <w:szCs w:val="24"/>
              </w:rPr>
              <w:t>8109=5.578,26</w:t>
            </w:r>
          </w:p>
        </w:tc>
        <w:tc>
          <w:tcPr>
            <w:tcW w:type="pct" w:w="364"/>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r w:rsidRPr="000F0142">
              <w:rPr>
                <w:sz w:val="24"/>
                <w:szCs w:val="24"/>
              </w:rPr>
              <w:t xml:space="preserve">Ovršna isprava </w:t>
            </w:r>
          </w:p>
        </w:tc>
        <w:tc>
          <w:tcPr>
            <w:tcW w:type="pct" w:w="409"/>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b/>
                <w:sz w:val="24"/>
                <w:szCs w:val="24"/>
              </w:rPr>
            </w:pPr>
          </w:p>
        </w:tc>
      </w:tr>
      <w:tr w:rsidTr="00E85F45" w:rsidR="00E85F45" w:rsidRPr="000F0142">
        <w:tc>
          <w:tcPr>
            <w:tcW w:type="pct" w:w="409"/>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center"/>
              <w:rPr>
                <w:b/>
                <w:sz w:val="24"/>
                <w:szCs w:val="24"/>
              </w:rPr>
            </w:pPr>
          </w:p>
        </w:tc>
        <w:tc>
          <w:tcPr>
            <w:tcW w:type="pct" w:w="818"/>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b/>
                <w:sz w:val="24"/>
                <w:szCs w:val="24"/>
              </w:rPr>
            </w:pPr>
            <w:r w:rsidRPr="000F0142">
              <w:rPr>
                <w:b/>
                <w:sz w:val="24"/>
                <w:szCs w:val="24"/>
              </w:rPr>
              <w:t xml:space="preserve">UKUPNO  I. VIŠI ISPLATNI RED     </w:t>
            </w:r>
          </w:p>
        </w:tc>
        <w:tc>
          <w:tcPr>
            <w:tcW w:type="pct" w:w="500"/>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p>
        </w:tc>
        <w:tc>
          <w:tcPr>
            <w:tcW w:type="pct" w:w="545"/>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p>
        </w:tc>
        <w:tc>
          <w:tcPr>
            <w:tcW w:type="pct" w:w="818"/>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b/>
                <w:sz w:val="24"/>
                <w:szCs w:val="24"/>
              </w:rPr>
            </w:pPr>
            <w:r w:rsidRPr="000F0142">
              <w:rPr>
                <w:b/>
                <w:sz w:val="24"/>
                <w:szCs w:val="24"/>
              </w:rPr>
              <w:t>7.437,69</w:t>
            </w:r>
          </w:p>
        </w:tc>
        <w:tc>
          <w:tcPr>
            <w:tcW w:type="pct" w:w="409"/>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p>
        </w:tc>
        <w:tc>
          <w:tcPr>
            <w:tcW w:type="pct" w:w="727"/>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sz w:val="24"/>
                <w:szCs w:val="24"/>
              </w:rPr>
            </w:pPr>
            <w:r w:rsidRPr="000F0142">
              <w:rPr>
                <w:b/>
                <w:sz w:val="24"/>
                <w:szCs w:val="24"/>
              </w:rPr>
              <w:t>7.437,69</w:t>
            </w:r>
          </w:p>
        </w:tc>
        <w:tc>
          <w:tcPr>
            <w:tcW w:type="pct" w:w="364"/>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p>
        </w:tc>
        <w:tc>
          <w:tcPr>
            <w:tcW w:type="pct" w:w="409"/>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b/>
                <w:sz w:val="24"/>
                <w:szCs w:val="24"/>
              </w:rPr>
            </w:pPr>
          </w:p>
        </w:tc>
      </w:tr>
    </w:tbl>
    <w:p w:rsidRDefault="001953DB" w:rsidP="001953DB" w:rsidR="001953DB" w:rsidRPr="000F0142">
      <w:pPr>
        <w:jc w:val="both"/>
        <w:rPr>
          <w:sz w:val="24"/>
          <w:szCs w:val="24"/>
        </w:rPr>
      </w:pPr>
    </w:p>
    <w:p w:rsidRDefault="001953DB" w:rsidP="001953DB" w:rsidR="001953DB" w:rsidRPr="000F0142">
      <w:pPr>
        <w:jc w:val="both"/>
        <w:rPr>
          <w:sz w:val="24"/>
          <w:szCs w:val="24"/>
        </w:rPr>
      </w:pPr>
      <w:r w:rsidRPr="000F0142">
        <w:rPr>
          <w:sz w:val="24"/>
          <w:szCs w:val="24"/>
        </w:rPr>
        <w:t>II. viši isplatni red:</w:t>
      </w:r>
    </w:p>
    <w:p w:rsidRDefault="001953DB" w:rsidP="001953DB" w:rsidR="001953DB" w:rsidRPr="000F0142">
      <w:pPr>
        <w:jc w:val="both"/>
        <w:rPr>
          <w:sz w:val="24"/>
          <w:szCs w:val="24"/>
        </w:rPr>
      </w:pPr>
    </w:p>
    <w:tbl>
      <w:tblPr>
        <w:tblW w:type="pct" w:w="500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E0" w:noVBand="1" w:noHBand="0" w:lastColumn="0" w:firstColumn="1" w:lastRow="1" w:firstRow="1"/>
      </w:tblPr>
      <w:tblGrid>
        <w:gridCol w:w="1243"/>
        <w:gridCol w:w="2830"/>
        <w:gridCol w:w="1536"/>
        <w:gridCol w:w="1683"/>
        <w:gridCol w:w="1596"/>
        <w:gridCol w:w="1255"/>
        <w:gridCol w:w="1596"/>
        <w:gridCol w:w="1330"/>
        <w:gridCol w:w="1462"/>
      </w:tblGrid>
      <w:tr w:rsidTr="00E85F45" w:rsidR="00E85F45" w:rsidRPr="000F0142">
        <w:tc>
          <w:tcPr>
            <w:tcW w:type="pct" w:w="318"/>
          </w:tcPr>
          <w:p w:rsidRDefault="00E85F45" w:rsidP="003F7FE8" w:rsidR="00E85F45" w:rsidRPr="000F0142">
            <w:pPr>
              <w:rPr>
                <w:sz w:val="24"/>
                <w:szCs w:val="24"/>
              </w:rPr>
            </w:pPr>
            <w:r w:rsidRPr="000F0142">
              <w:rPr>
                <w:sz w:val="24"/>
                <w:szCs w:val="24"/>
              </w:rPr>
              <w:t>Redni broj prijavljene tražbine</w:t>
            </w:r>
          </w:p>
        </w:tc>
        <w:tc>
          <w:tcPr>
            <w:tcW w:type="pct" w:w="954"/>
          </w:tcPr>
          <w:p w:rsidRDefault="00E85F45" w:rsidP="003F7FE8" w:rsidR="00E85F45" w:rsidRPr="000F0142">
            <w:pPr>
              <w:rPr>
                <w:sz w:val="24"/>
                <w:szCs w:val="24"/>
              </w:rPr>
            </w:pPr>
            <w:r w:rsidRPr="000F0142">
              <w:rPr>
                <w:sz w:val="24"/>
                <w:szCs w:val="24"/>
              </w:rPr>
              <w:t>Ime i prezime/tvrtka ili naziv vjerovnika</w:t>
            </w:r>
          </w:p>
        </w:tc>
        <w:tc>
          <w:tcPr>
            <w:tcW w:type="pct" w:w="545"/>
          </w:tcPr>
          <w:p w:rsidRDefault="00E85F45" w:rsidP="003F7FE8" w:rsidR="00E85F45" w:rsidRPr="000F0142">
            <w:pPr>
              <w:rPr>
                <w:sz w:val="24"/>
                <w:szCs w:val="24"/>
              </w:rPr>
            </w:pPr>
            <w:r w:rsidRPr="000F0142">
              <w:rPr>
                <w:sz w:val="24"/>
                <w:szCs w:val="24"/>
              </w:rPr>
              <w:t>OIB vjerovnika</w:t>
            </w:r>
          </w:p>
        </w:tc>
        <w:tc>
          <w:tcPr>
            <w:tcW w:type="pct" w:w="545"/>
          </w:tcPr>
          <w:p w:rsidRDefault="00E85F45" w:rsidP="003F7FE8" w:rsidR="00E85F45" w:rsidRPr="000F0142">
            <w:pPr>
              <w:rPr>
                <w:sz w:val="24"/>
                <w:szCs w:val="24"/>
              </w:rPr>
            </w:pPr>
            <w:r w:rsidRPr="000F0142">
              <w:rPr>
                <w:sz w:val="24"/>
                <w:szCs w:val="24"/>
              </w:rPr>
              <w:t>Adresa/sjedište vjerovnika</w:t>
            </w:r>
          </w:p>
        </w:tc>
        <w:tc>
          <w:tcPr>
            <w:tcW w:type="pct" w:w="545"/>
          </w:tcPr>
          <w:p w:rsidRDefault="00E85F45" w:rsidP="003F7FE8" w:rsidR="00E85F45" w:rsidRPr="000F0142">
            <w:pPr>
              <w:rPr>
                <w:sz w:val="24"/>
                <w:szCs w:val="24"/>
              </w:rPr>
            </w:pPr>
            <w:r w:rsidRPr="000F0142">
              <w:rPr>
                <w:sz w:val="24"/>
                <w:szCs w:val="24"/>
              </w:rPr>
              <w:t>Iznos prijavljene tražbine (kn)</w:t>
            </w:r>
          </w:p>
        </w:tc>
        <w:tc>
          <w:tcPr>
            <w:tcW w:type="pct" w:w="500"/>
          </w:tcPr>
          <w:p w:rsidRDefault="00E85F45" w:rsidP="003F7FE8" w:rsidR="00E85F45" w:rsidRPr="000F0142">
            <w:pPr>
              <w:rPr>
                <w:sz w:val="24"/>
                <w:szCs w:val="24"/>
              </w:rPr>
            </w:pPr>
            <w:r w:rsidRPr="000F0142">
              <w:rPr>
                <w:sz w:val="24"/>
                <w:szCs w:val="24"/>
              </w:rPr>
              <w:t>Pravna osnova prijavljene tražbine</w:t>
            </w:r>
          </w:p>
        </w:tc>
        <w:tc>
          <w:tcPr>
            <w:tcW w:type="pct" w:w="545"/>
          </w:tcPr>
          <w:p w:rsidRDefault="00E85F45" w:rsidP="003F7FE8" w:rsidR="00E85F45" w:rsidRPr="000F0142">
            <w:pPr>
              <w:rPr>
                <w:sz w:val="24"/>
                <w:szCs w:val="24"/>
              </w:rPr>
            </w:pPr>
            <w:r w:rsidRPr="000F0142">
              <w:rPr>
                <w:sz w:val="24"/>
                <w:szCs w:val="24"/>
              </w:rPr>
              <w:t>Iznos priznate tražbine (kn)</w:t>
            </w:r>
          </w:p>
        </w:tc>
        <w:tc>
          <w:tcPr>
            <w:tcW w:type="pct" w:w="500"/>
          </w:tcPr>
          <w:p w:rsidRDefault="00E85F45" w:rsidP="003F7FE8" w:rsidR="00E85F45" w:rsidRPr="000F0142">
            <w:pPr>
              <w:rPr>
                <w:sz w:val="24"/>
                <w:szCs w:val="24"/>
              </w:rPr>
            </w:pPr>
            <w:r w:rsidRPr="000F0142">
              <w:rPr>
                <w:sz w:val="24"/>
                <w:szCs w:val="24"/>
              </w:rPr>
              <w:t>Pravna osnova priznate tražbine</w:t>
            </w:r>
          </w:p>
        </w:tc>
        <w:tc>
          <w:tcPr>
            <w:tcW w:type="pct" w:w="545"/>
          </w:tcPr>
          <w:p w:rsidRDefault="00E85F45" w:rsidP="003F7FE8" w:rsidR="00E85F45" w:rsidRPr="000F0142">
            <w:pPr>
              <w:rPr>
                <w:sz w:val="24"/>
                <w:szCs w:val="24"/>
              </w:rPr>
            </w:pPr>
            <w:r w:rsidRPr="000F0142">
              <w:rPr>
                <w:sz w:val="24"/>
                <w:szCs w:val="24"/>
              </w:rPr>
              <w:t>Napomena</w:t>
            </w:r>
          </w:p>
          <w:p w:rsidRDefault="00E85F45" w:rsidP="003F7FE8" w:rsidR="00E85F45" w:rsidRPr="000F0142">
            <w:pPr>
              <w:rPr>
                <w:sz w:val="24"/>
                <w:szCs w:val="24"/>
              </w:rPr>
            </w:pPr>
          </w:p>
        </w:tc>
      </w:tr>
      <w:tr w:rsidTr="00E85F45" w:rsidR="00E85F45" w:rsidRPr="000F0142">
        <w:trPr>
          <w:trHeight w:val="70"/>
        </w:trPr>
        <w:tc>
          <w:tcPr>
            <w:tcW w:type="pct" w:w="318"/>
          </w:tcPr>
          <w:p w:rsidRDefault="00E85F45" w:rsidP="003F7FE8" w:rsidR="00E85F45" w:rsidRPr="000F0142">
            <w:pPr>
              <w:jc w:val="center"/>
              <w:rPr>
                <w:b/>
                <w:sz w:val="24"/>
                <w:szCs w:val="24"/>
              </w:rPr>
            </w:pPr>
            <w:r w:rsidRPr="000F0142">
              <w:rPr>
                <w:b/>
                <w:sz w:val="24"/>
                <w:szCs w:val="24"/>
              </w:rPr>
              <w:t>1.</w:t>
            </w:r>
          </w:p>
        </w:tc>
        <w:tc>
          <w:tcPr>
            <w:tcW w:type="pct" w:w="954"/>
          </w:tcPr>
          <w:p w:rsidRDefault="00E85F45" w:rsidP="003F7FE8" w:rsidR="00E85F45" w:rsidRPr="000F0142">
            <w:pPr>
              <w:rPr>
                <w:b/>
                <w:sz w:val="24"/>
                <w:szCs w:val="24"/>
              </w:rPr>
            </w:pPr>
            <w:r w:rsidRPr="000F0142">
              <w:rPr>
                <w:b/>
                <w:sz w:val="24"/>
                <w:szCs w:val="24"/>
              </w:rPr>
              <w:t>RH MF, Porezna uprava</w:t>
            </w:r>
          </w:p>
          <w:p w:rsidRDefault="00E85F45" w:rsidP="003F7FE8" w:rsidR="00E85F45" w:rsidRPr="000F0142">
            <w:pPr>
              <w:rPr>
                <w:sz w:val="24"/>
                <w:szCs w:val="24"/>
              </w:rPr>
            </w:pPr>
            <w:r w:rsidRPr="000F0142">
              <w:rPr>
                <w:sz w:val="24"/>
                <w:szCs w:val="24"/>
              </w:rPr>
              <w:t>Zastupana po ŽDO u Zagrebu</w:t>
            </w:r>
          </w:p>
          <w:p w:rsidRDefault="00E85F45" w:rsidP="003F7FE8" w:rsidR="00E85F45" w:rsidRPr="000F0142">
            <w:pPr>
              <w:rPr>
                <w:b/>
                <w:sz w:val="24"/>
                <w:szCs w:val="24"/>
              </w:rPr>
            </w:pPr>
          </w:p>
        </w:tc>
        <w:tc>
          <w:tcPr>
            <w:tcW w:type="pct" w:w="545"/>
          </w:tcPr>
          <w:p w:rsidRDefault="00E85F45" w:rsidP="003F7FE8" w:rsidR="00E85F45" w:rsidRPr="000F0142">
            <w:pPr>
              <w:rPr>
                <w:sz w:val="24"/>
                <w:szCs w:val="24"/>
              </w:rPr>
            </w:pPr>
            <w:r w:rsidRPr="000F0142">
              <w:rPr>
                <w:sz w:val="24"/>
                <w:szCs w:val="24"/>
              </w:rPr>
              <w:t>18683136487</w:t>
            </w:r>
          </w:p>
        </w:tc>
        <w:tc>
          <w:tcPr>
            <w:tcW w:type="pct" w:w="545"/>
          </w:tcPr>
          <w:p w:rsidRDefault="00E85F45" w:rsidP="003F7FE8" w:rsidR="00E85F45" w:rsidRPr="000F0142">
            <w:pPr>
              <w:rPr>
                <w:sz w:val="24"/>
                <w:szCs w:val="24"/>
              </w:rPr>
            </w:pPr>
            <w:r w:rsidRPr="000F0142">
              <w:rPr>
                <w:sz w:val="24"/>
                <w:szCs w:val="24"/>
              </w:rPr>
              <w:t>Savska cesta 41, Zagreb</w:t>
            </w:r>
          </w:p>
        </w:tc>
        <w:tc>
          <w:tcPr>
            <w:tcW w:type="pct" w:w="545"/>
          </w:tcPr>
          <w:p w:rsidRDefault="00E85F45" w:rsidP="003F7FE8" w:rsidR="00E85F45" w:rsidRPr="000F0142">
            <w:pPr>
              <w:jc w:val="right"/>
              <w:rPr>
                <w:b/>
                <w:sz w:val="24"/>
                <w:szCs w:val="24"/>
              </w:rPr>
            </w:pPr>
            <w:r w:rsidRPr="000F0142">
              <w:rPr>
                <w:b/>
                <w:sz w:val="24"/>
                <w:szCs w:val="24"/>
              </w:rPr>
              <w:t>11.295.420,02</w:t>
            </w:r>
          </w:p>
        </w:tc>
        <w:tc>
          <w:tcPr>
            <w:tcW w:type="pct" w:w="500"/>
          </w:tcPr>
          <w:p w:rsidRDefault="00E85F45" w:rsidP="003F7FE8" w:rsidR="00E85F45" w:rsidRPr="000F0142">
            <w:pPr>
              <w:jc w:val="right"/>
              <w:rPr>
                <w:sz w:val="24"/>
                <w:szCs w:val="24"/>
              </w:rPr>
            </w:pPr>
            <w:r w:rsidRPr="000F0142">
              <w:rPr>
                <w:sz w:val="24"/>
                <w:szCs w:val="24"/>
              </w:rPr>
              <w:t>Ovršna isprava</w:t>
            </w:r>
          </w:p>
        </w:tc>
        <w:tc>
          <w:tcPr>
            <w:tcW w:type="pct" w:w="545"/>
          </w:tcPr>
          <w:p w:rsidRDefault="00E85F45" w:rsidP="003F7FE8" w:rsidR="00E85F45" w:rsidRPr="000F0142">
            <w:pPr>
              <w:jc w:val="right"/>
              <w:rPr>
                <w:b/>
                <w:sz w:val="24"/>
                <w:szCs w:val="24"/>
              </w:rPr>
            </w:pPr>
            <w:r w:rsidRPr="000F0142">
              <w:rPr>
                <w:b/>
                <w:sz w:val="24"/>
                <w:szCs w:val="24"/>
              </w:rPr>
              <w:t>11.295.420,02</w:t>
            </w:r>
          </w:p>
        </w:tc>
        <w:tc>
          <w:tcPr>
            <w:tcW w:type="pct" w:w="500"/>
          </w:tcPr>
          <w:p w:rsidRDefault="00E85F45" w:rsidP="003F7FE8" w:rsidR="00E85F45" w:rsidRPr="000F0142">
            <w:pPr>
              <w:jc w:val="right"/>
              <w:rPr>
                <w:sz w:val="24"/>
                <w:szCs w:val="24"/>
              </w:rPr>
            </w:pPr>
            <w:r w:rsidRPr="000F0142">
              <w:rPr>
                <w:sz w:val="24"/>
                <w:szCs w:val="24"/>
              </w:rPr>
              <w:t>Ovršna isprava</w:t>
            </w:r>
          </w:p>
        </w:tc>
        <w:tc>
          <w:tcPr>
            <w:tcW w:type="pct" w:w="545"/>
          </w:tcPr>
          <w:p w:rsidRDefault="00E85F45" w:rsidP="003F7FE8" w:rsidR="00E85F45" w:rsidRPr="000F0142">
            <w:pPr>
              <w:rPr>
                <w:sz w:val="24"/>
                <w:szCs w:val="24"/>
              </w:rPr>
            </w:pPr>
          </w:p>
          <w:p w:rsidRDefault="00E85F45" w:rsidP="003F7FE8" w:rsidR="00E85F45" w:rsidRPr="000F0142">
            <w:pPr>
              <w:rPr>
                <w:sz w:val="24"/>
                <w:szCs w:val="24"/>
              </w:rPr>
            </w:pPr>
          </w:p>
          <w:p w:rsidRDefault="00E85F45" w:rsidP="003F7FE8" w:rsidR="00E85F45" w:rsidRPr="000F0142">
            <w:pPr>
              <w:rPr>
                <w:sz w:val="24"/>
                <w:szCs w:val="24"/>
              </w:rPr>
            </w:pPr>
          </w:p>
          <w:p w:rsidRDefault="00E85F45" w:rsidP="003F7FE8" w:rsidR="00E85F45" w:rsidRPr="000F0142">
            <w:pPr>
              <w:rPr>
                <w:sz w:val="24"/>
                <w:szCs w:val="24"/>
              </w:rPr>
            </w:pPr>
          </w:p>
        </w:tc>
      </w:tr>
      <w:tr w:rsidTr="00E85F45" w:rsidR="00E85F45" w:rsidRPr="000F0142">
        <w:trPr>
          <w:trHeight w:val="70"/>
        </w:trPr>
        <w:tc>
          <w:tcPr>
            <w:tcW w:type="pct" w:w="318"/>
          </w:tcPr>
          <w:p w:rsidRDefault="00E85F45" w:rsidP="003F7FE8" w:rsidR="00E85F45" w:rsidRPr="000F0142">
            <w:pPr>
              <w:jc w:val="center"/>
              <w:rPr>
                <w:b/>
                <w:sz w:val="24"/>
                <w:szCs w:val="24"/>
              </w:rPr>
            </w:pPr>
            <w:r w:rsidRPr="000F0142">
              <w:rPr>
                <w:b/>
                <w:sz w:val="24"/>
                <w:szCs w:val="24"/>
              </w:rPr>
              <w:t>2.</w:t>
            </w:r>
          </w:p>
        </w:tc>
        <w:tc>
          <w:tcPr>
            <w:tcW w:type="pct" w:w="954"/>
          </w:tcPr>
          <w:p w:rsidRDefault="00E85F45" w:rsidP="003F7FE8" w:rsidR="00E85F45" w:rsidRPr="000F0142">
            <w:pPr>
              <w:rPr>
                <w:b/>
                <w:sz w:val="24"/>
                <w:szCs w:val="24"/>
              </w:rPr>
            </w:pPr>
            <w:r w:rsidRPr="000F0142">
              <w:rPr>
                <w:b/>
                <w:sz w:val="24"/>
                <w:szCs w:val="24"/>
              </w:rPr>
              <w:t>HRVATSKI TELEKOM d.d.</w:t>
            </w:r>
          </w:p>
          <w:p w:rsidRDefault="00E85F45" w:rsidP="003F7FE8" w:rsidR="00E85F45" w:rsidRPr="000F0142">
            <w:pPr>
              <w:rPr>
                <w:sz w:val="24"/>
                <w:szCs w:val="24"/>
              </w:rPr>
            </w:pPr>
            <w:r w:rsidRPr="000F0142">
              <w:rPr>
                <w:sz w:val="24"/>
                <w:szCs w:val="24"/>
              </w:rPr>
              <w:t>IBAN:</w:t>
            </w:r>
          </w:p>
          <w:p w:rsidRDefault="00E85F45" w:rsidP="003F7FE8" w:rsidR="00E85F45" w:rsidRPr="000F0142">
            <w:pPr>
              <w:rPr>
                <w:sz w:val="24"/>
                <w:szCs w:val="24"/>
              </w:rPr>
            </w:pPr>
            <w:r w:rsidRPr="000F0142">
              <w:rPr>
                <w:sz w:val="24"/>
                <w:szCs w:val="24"/>
              </w:rPr>
              <w:t>HR2423600001101310875</w:t>
            </w:r>
          </w:p>
        </w:tc>
        <w:tc>
          <w:tcPr>
            <w:tcW w:type="pct" w:w="545"/>
          </w:tcPr>
          <w:p w:rsidRDefault="00E85F45" w:rsidP="003F7FE8" w:rsidR="00E85F45" w:rsidRPr="000F0142">
            <w:pPr>
              <w:rPr>
                <w:sz w:val="24"/>
                <w:szCs w:val="24"/>
              </w:rPr>
            </w:pPr>
            <w:r w:rsidRPr="000F0142">
              <w:rPr>
                <w:sz w:val="24"/>
                <w:szCs w:val="24"/>
              </w:rPr>
              <w:t>81793146560</w:t>
            </w:r>
          </w:p>
        </w:tc>
        <w:tc>
          <w:tcPr>
            <w:tcW w:type="pct" w:w="545"/>
          </w:tcPr>
          <w:p w:rsidRDefault="00E85F45" w:rsidP="003F7FE8" w:rsidR="00E85F45" w:rsidRPr="000F0142">
            <w:pPr>
              <w:rPr>
                <w:sz w:val="24"/>
                <w:szCs w:val="24"/>
              </w:rPr>
            </w:pPr>
            <w:r w:rsidRPr="000F0142">
              <w:rPr>
                <w:sz w:val="24"/>
                <w:szCs w:val="24"/>
              </w:rPr>
              <w:t>Roberta Frangeša Mihanovića 9, Zagreb</w:t>
            </w:r>
          </w:p>
        </w:tc>
        <w:tc>
          <w:tcPr>
            <w:tcW w:type="pct" w:w="545"/>
          </w:tcPr>
          <w:p w:rsidRDefault="00E85F45" w:rsidP="003F7FE8" w:rsidR="00E85F45" w:rsidRPr="000F0142">
            <w:pPr>
              <w:jc w:val="right"/>
              <w:rPr>
                <w:b/>
                <w:sz w:val="24"/>
                <w:szCs w:val="24"/>
              </w:rPr>
            </w:pPr>
            <w:r w:rsidRPr="000F0142">
              <w:rPr>
                <w:b/>
                <w:sz w:val="24"/>
                <w:szCs w:val="24"/>
              </w:rPr>
              <w:t>14.044,04</w:t>
            </w:r>
          </w:p>
        </w:tc>
        <w:tc>
          <w:tcPr>
            <w:tcW w:type="pct" w:w="500"/>
          </w:tcPr>
          <w:p w:rsidRDefault="00E85F45" w:rsidP="003F7FE8" w:rsidR="00E85F45" w:rsidRPr="000F0142">
            <w:pPr>
              <w:jc w:val="right"/>
              <w:rPr>
                <w:sz w:val="24"/>
                <w:szCs w:val="24"/>
              </w:rPr>
            </w:pPr>
            <w:r w:rsidRPr="000F0142">
              <w:rPr>
                <w:sz w:val="24"/>
                <w:szCs w:val="24"/>
              </w:rPr>
              <w:t>Ovršna isprava</w:t>
            </w:r>
          </w:p>
        </w:tc>
        <w:tc>
          <w:tcPr>
            <w:tcW w:type="pct" w:w="545"/>
          </w:tcPr>
          <w:p w:rsidRDefault="00E85F45" w:rsidP="003F7FE8" w:rsidR="00E85F45" w:rsidRPr="000F0142">
            <w:pPr>
              <w:jc w:val="right"/>
              <w:rPr>
                <w:b/>
                <w:sz w:val="24"/>
                <w:szCs w:val="24"/>
              </w:rPr>
            </w:pPr>
            <w:r w:rsidRPr="000F0142">
              <w:rPr>
                <w:b/>
                <w:sz w:val="24"/>
                <w:szCs w:val="24"/>
              </w:rPr>
              <w:t>14.044,04</w:t>
            </w:r>
          </w:p>
        </w:tc>
        <w:tc>
          <w:tcPr>
            <w:tcW w:type="pct" w:w="500"/>
          </w:tcPr>
          <w:p w:rsidRDefault="00E85F45" w:rsidP="003F7FE8" w:rsidR="00E85F45" w:rsidRPr="000F0142">
            <w:pPr>
              <w:jc w:val="right"/>
              <w:rPr>
                <w:sz w:val="24"/>
                <w:szCs w:val="24"/>
              </w:rPr>
            </w:pPr>
            <w:r w:rsidRPr="000F0142">
              <w:rPr>
                <w:sz w:val="24"/>
                <w:szCs w:val="24"/>
              </w:rPr>
              <w:t>Ovršna isprava</w:t>
            </w:r>
          </w:p>
        </w:tc>
        <w:tc>
          <w:tcPr>
            <w:tcW w:type="pct" w:w="545"/>
          </w:tcPr>
          <w:p w:rsidRDefault="00E85F45" w:rsidP="003F7FE8" w:rsidR="00E85F45" w:rsidRPr="000F0142">
            <w:pPr>
              <w:rPr>
                <w:sz w:val="24"/>
                <w:szCs w:val="24"/>
              </w:rPr>
            </w:pPr>
          </w:p>
        </w:tc>
      </w:tr>
      <w:tr w:rsidTr="00E85F45" w:rsidR="00E85F45" w:rsidRPr="000F0142">
        <w:trPr>
          <w:trHeight w:val="1419"/>
        </w:trPr>
        <w:tc>
          <w:tcPr>
            <w:tcW w:type="pct" w:w="318"/>
          </w:tcPr>
          <w:p w:rsidRDefault="00E85F45" w:rsidP="003F7FE8" w:rsidR="00E85F45" w:rsidRPr="000F0142">
            <w:pPr>
              <w:jc w:val="center"/>
              <w:rPr>
                <w:b/>
                <w:sz w:val="24"/>
                <w:szCs w:val="24"/>
              </w:rPr>
            </w:pPr>
            <w:r w:rsidRPr="000F0142">
              <w:rPr>
                <w:b/>
                <w:sz w:val="24"/>
                <w:szCs w:val="24"/>
              </w:rPr>
              <w:lastRenderedPageBreak/>
              <w:t>3.</w:t>
            </w:r>
          </w:p>
        </w:tc>
        <w:tc>
          <w:tcPr>
            <w:tcW w:type="pct" w:w="954"/>
          </w:tcPr>
          <w:p w:rsidRDefault="00E85F45" w:rsidP="003F7FE8" w:rsidR="00E85F45" w:rsidRPr="000F0142">
            <w:pPr>
              <w:rPr>
                <w:b/>
                <w:sz w:val="24"/>
                <w:szCs w:val="24"/>
              </w:rPr>
            </w:pPr>
            <w:r w:rsidRPr="000F0142">
              <w:rPr>
                <w:b/>
                <w:sz w:val="24"/>
                <w:szCs w:val="24"/>
              </w:rPr>
              <w:t>INKASO.HR d.o.o.</w:t>
            </w:r>
          </w:p>
          <w:p w:rsidRDefault="00E85F45" w:rsidP="003F7FE8" w:rsidR="00E85F45" w:rsidRPr="000F0142">
            <w:pPr>
              <w:rPr>
                <w:sz w:val="24"/>
                <w:szCs w:val="24"/>
              </w:rPr>
            </w:pPr>
            <w:r w:rsidRPr="000F0142">
              <w:rPr>
                <w:sz w:val="24"/>
                <w:szCs w:val="24"/>
              </w:rPr>
              <w:t>IBAN:</w:t>
            </w:r>
          </w:p>
          <w:p w:rsidRDefault="00E85F45" w:rsidP="003F7FE8" w:rsidR="00E85F45" w:rsidRPr="000F0142">
            <w:pPr>
              <w:rPr>
                <w:b/>
                <w:sz w:val="24"/>
                <w:szCs w:val="24"/>
              </w:rPr>
            </w:pPr>
            <w:r w:rsidRPr="000F0142">
              <w:rPr>
                <w:sz w:val="24"/>
                <w:szCs w:val="24"/>
              </w:rPr>
              <w:t>HR5323600001102235442</w:t>
            </w:r>
          </w:p>
        </w:tc>
        <w:tc>
          <w:tcPr>
            <w:tcW w:type="pct" w:w="545"/>
          </w:tcPr>
          <w:p w:rsidRDefault="00E85F45" w:rsidP="003F7FE8" w:rsidR="00E85F45" w:rsidRPr="000F0142">
            <w:pPr>
              <w:rPr>
                <w:sz w:val="24"/>
                <w:szCs w:val="24"/>
              </w:rPr>
            </w:pPr>
            <w:r w:rsidRPr="000F0142">
              <w:rPr>
                <w:sz w:val="24"/>
                <w:szCs w:val="24"/>
              </w:rPr>
              <w:t>82925459345</w:t>
            </w:r>
          </w:p>
        </w:tc>
        <w:tc>
          <w:tcPr>
            <w:tcW w:type="pct" w:w="545"/>
          </w:tcPr>
          <w:p w:rsidRDefault="00E85F45" w:rsidP="003F7FE8" w:rsidR="00E85F45" w:rsidRPr="000F0142">
            <w:pPr>
              <w:rPr>
                <w:sz w:val="24"/>
                <w:szCs w:val="24"/>
              </w:rPr>
            </w:pPr>
            <w:r w:rsidRPr="000F0142">
              <w:rPr>
                <w:sz w:val="24"/>
                <w:szCs w:val="24"/>
              </w:rPr>
              <w:t>L.Jagera 5, Osijek</w:t>
            </w:r>
          </w:p>
        </w:tc>
        <w:tc>
          <w:tcPr>
            <w:tcW w:type="pct" w:w="545"/>
          </w:tcPr>
          <w:p w:rsidRDefault="00E85F45" w:rsidP="003F7FE8" w:rsidR="00E85F45" w:rsidRPr="000F0142">
            <w:pPr>
              <w:jc w:val="right"/>
              <w:rPr>
                <w:b/>
                <w:sz w:val="24"/>
                <w:szCs w:val="24"/>
              </w:rPr>
            </w:pPr>
            <w:r w:rsidRPr="000F0142">
              <w:rPr>
                <w:b/>
                <w:sz w:val="24"/>
                <w:szCs w:val="24"/>
              </w:rPr>
              <w:t>62.331,51</w:t>
            </w:r>
          </w:p>
        </w:tc>
        <w:tc>
          <w:tcPr>
            <w:tcW w:type="pct" w:w="500"/>
          </w:tcPr>
          <w:p w:rsidRDefault="00E85F45" w:rsidP="003F7FE8" w:rsidR="00E85F45" w:rsidRPr="000F0142">
            <w:pPr>
              <w:jc w:val="right"/>
              <w:rPr>
                <w:sz w:val="24"/>
                <w:szCs w:val="24"/>
              </w:rPr>
            </w:pPr>
            <w:r w:rsidRPr="000F0142">
              <w:rPr>
                <w:sz w:val="24"/>
                <w:szCs w:val="24"/>
              </w:rPr>
              <w:t>Ovršna isprava</w:t>
            </w:r>
          </w:p>
        </w:tc>
        <w:tc>
          <w:tcPr>
            <w:tcW w:type="pct" w:w="545"/>
          </w:tcPr>
          <w:p w:rsidRDefault="00E85F45" w:rsidP="003F7FE8" w:rsidR="00E85F45" w:rsidRPr="000F0142">
            <w:pPr>
              <w:jc w:val="right"/>
              <w:rPr>
                <w:b/>
                <w:sz w:val="24"/>
                <w:szCs w:val="24"/>
              </w:rPr>
            </w:pPr>
            <w:r w:rsidRPr="000F0142">
              <w:rPr>
                <w:b/>
                <w:sz w:val="24"/>
                <w:szCs w:val="24"/>
              </w:rPr>
              <w:t>62.331,51</w:t>
            </w:r>
          </w:p>
        </w:tc>
        <w:tc>
          <w:tcPr>
            <w:tcW w:type="pct" w:w="500"/>
          </w:tcPr>
          <w:p w:rsidRDefault="00E85F45" w:rsidP="003F7FE8" w:rsidR="00E85F45" w:rsidRPr="000F0142">
            <w:pPr>
              <w:jc w:val="right"/>
              <w:rPr>
                <w:sz w:val="24"/>
                <w:szCs w:val="24"/>
              </w:rPr>
            </w:pPr>
            <w:r w:rsidRPr="000F0142">
              <w:rPr>
                <w:sz w:val="24"/>
                <w:szCs w:val="24"/>
              </w:rPr>
              <w:t>Ovršna isprava</w:t>
            </w:r>
          </w:p>
        </w:tc>
        <w:tc>
          <w:tcPr>
            <w:tcW w:type="pct" w:w="545"/>
          </w:tcPr>
          <w:p w:rsidRDefault="00E85F45" w:rsidP="003F7FE8" w:rsidR="00E85F45" w:rsidRPr="000F0142">
            <w:pPr>
              <w:rPr>
                <w:sz w:val="24"/>
                <w:szCs w:val="24"/>
              </w:rPr>
            </w:pPr>
          </w:p>
        </w:tc>
      </w:tr>
      <w:tr w:rsidTr="00E85F45" w:rsidR="00E85F45" w:rsidRPr="000F0142">
        <w:trPr>
          <w:trHeight w:val="316"/>
        </w:trPr>
        <w:tc>
          <w:tcPr>
            <w:tcW w:type="pct" w:w="318"/>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center"/>
              <w:rPr>
                <w:b/>
                <w:sz w:val="24"/>
                <w:szCs w:val="24"/>
              </w:rPr>
            </w:pPr>
          </w:p>
        </w:tc>
        <w:tc>
          <w:tcPr>
            <w:tcW w:type="pct" w:w="2045"/>
            <w:gridSpan w:val="3"/>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b/>
                <w:sz w:val="24"/>
                <w:szCs w:val="24"/>
              </w:rPr>
            </w:pPr>
            <w:r w:rsidRPr="000F0142">
              <w:rPr>
                <w:b/>
                <w:sz w:val="24"/>
                <w:szCs w:val="24"/>
              </w:rPr>
              <w:t>UKUPNO II VIŠI ISPLATNI RED</w:t>
            </w:r>
          </w:p>
        </w:tc>
        <w:tc>
          <w:tcPr>
            <w:tcW w:type="pct" w:w="545"/>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b/>
                <w:sz w:val="24"/>
                <w:szCs w:val="24"/>
              </w:rPr>
            </w:pPr>
            <w:r w:rsidRPr="000F0142">
              <w:rPr>
                <w:b/>
                <w:sz w:val="24"/>
                <w:szCs w:val="24"/>
              </w:rPr>
              <w:t>11.371.795,57</w:t>
            </w:r>
          </w:p>
        </w:tc>
        <w:tc>
          <w:tcPr>
            <w:tcW w:type="pct" w:w="500"/>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p>
        </w:tc>
        <w:tc>
          <w:tcPr>
            <w:tcW w:type="pct" w:w="545"/>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b/>
                <w:sz w:val="24"/>
                <w:szCs w:val="24"/>
              </w:rPr>
            </w:pPr>
            <w:r w:rsidRPr="000F0142">
              <w:rPr>
                <w:b/>
                <w:sz w:val="24"/>
                <w:szCs w:val="24"/>
              </w:rPr>
              <w:t>11.371.795,57</w:t>
            </w:r>
          </w:p>
        </w:tc>
        <w:tc>
          <w:tcPr>
            <w:tcW w:type="pct" w:w="500"/>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rPr>
                <w:sz w:val="24"/>
                <w:szCs w:val="24"/>
              </w:rPr>
            </w:pPr>
          </w:p>
        </w:tc>
        <w:tc>
          <w:tcPr>
            <w:tcW w:type="pct" w:w="545"/>
            <w:tcBorders>
              <w:top w:space="0" w:sz="4" w:color="000000" w:val="single"/>
              <w:left w:space="0" w:sz="4" w:color="000000" w:val="single"/>
              <w:bottom w:space="0" w:sz="4" w:color="000000" w:val="single"/>
              <w:right w:space="0" w:sz="4" w:color="000000" w:val="single"/>
            </w:tcBorders>
          </w:tcPr>
          <w:p w:rsidRDefault="00E85F45" w:rsidP="003F7FE8" w:rsidR="00E85F45" w:rsidRPr="000F0142">
            <w:pPr>
              <w:jc w:val="right"/>
              <w:rPr>
                <w:b/>
                <w:sz w:val="24"/>
                <w:szCs w:val="24"/>
              </w:rPr>
            </w:pPr>
          </w:p>
        </w:tc>
      </w:tr>
    </w:tbl>
    <w:p w:rsidRDefault="001953DB" w:rsidP="001953DB" w:rsidR="001953DB" w:rsidRPr="000F0142">
      <w:pPr>
        <w:jc w:val="both"/>
        <w:rPr>
          <w:sz w:val="24"/>
          <w:szCs w:val="24"/>
        </w:rPr>
      </w:pPr>
    </w:p>
    <w:p w:rsidRDefault="00202A52" w:rsidP="00C62C16" w:rsidR="00202A52" w:rsidRPr="000F0142">
      <w:pPr>
        <w:jc w:val="both"/>
        <w:rPr>
          <w:sz w:val="24"/>
          <w:szCs w:val="24"/>
        </w:rPr>
      </w:pPr>
    </w:p>
    <w:p w:rsidRDefault="001B7518" w:rsidP="00C62C16" w:rsidR="009E2E3B" w:rsidRPr="000F0142">
      <w:pPr>
        <w:ind w:firstLine="720"/>
        <w:jc w:val="both"/>
        <w:rPr>
          <w:sz w:val="24"/>
          <w:szCs w:val="24"/>
        </w:rPr>
      </w:pPr>
      <w:r w:rsidRPr="000F0142">
        <w:rPr>
          <w:sz w:val="24"/>
          <w:szCs w:val="24"/>
        </w:rPr>
        <w:t>S o</w:t>
      </w:r>
      <w:r w:rsidR="007B3A1D" w:rsidRPr="000F0142">
        <w:rPr>
          <w:sz w:val="24"/>
          <w:szCs w:val="24"/>
        </w:rPr>
        <w:t xml:space="preserve">bzirom </w:t>
      </w:r>
      <w:r w:rsidRPr="000F0142">
        <w:rPr>
          <w:sz w:val="24"/>
          <w:szCs w:val="24"/>
        </w:rPr>
        <w:t xml:space="preserve">da </w:t>
      </w:r>
      <w:r w:rsidR="007B3A1D" w:rsidRPr="000F0142">
        <w:rPr>
          <w:sz w:val="24"/>
          <w:szCs w:val="24"/>
        </w:rPr>
        <w:t xml:space="preserve">su ispitane sve prijavljene tražbine, </w:t>
      </w:r>
      <w:r w:rsidR="006E11F9" w:rsidRPr="000F0142">
        <w:rPr>
          <w:sz w:val="24"/>
          <w:szCs w:val="24"/>
        </w:rPr>
        <w:t>sud</w:t>
      </w:r>
      <w:r w:rsidR="007B3A1D" w:rsidRPr="000F0142">
        <w:rPr>
          <w:sz w:val="24"/>
          <w:szCs w:val="24"/>
        </w:rPr>
        <w:t xml:space="preserve"> izjavljuje da će rješenje o tome u kojem iznosu i u kojem isplatnom redu su utvrđene,</w:t>
      </w:r>
      <w:r w:rsidR="004E2E52" w:rsidRPr="000F0142">
        <w:rPr>
          <w:sz w:val="24"/>
          <w:szCs w:val="24"/>
        </w:rPr>
        <w:t xml:space="preserve"> odnosno osporene</w:t>
      </w:r>
      <w:r w:rsidR="007B3A1D" w:rsidRPr="000F0142">
        <w:rPr>
          <w:sz w:val="24"/>
          <w:szCs w:val="24"/>
        </w:rPr>
        <w:t xml:space="preserve"> </w:t>
      </w:r>
      <w:r w:rsidRPr="000F0142">
        <w:rPr>
          <w:sz w:val="24"/>
          <w:szCs w:val="24"/>
        </w:rPr>
        <w:t>biti objavljeno na e-oglasnoj ploči suda.</w:t>
      </w:r>
    </w:p>
    <w:p w:rsidRDefault="001B7518" w:rsidP="00C62C16" w:rsidR="001B7518" w:rsidRPr="000F0142">
      <w:pPr>
        <w:jc w:val="both"/>
        <w:rPr>
          <w:sz w:val="24"/>
          <w:szCs w:val="24"/>
        </w:rPr>
      </w:pPr>
    </w:p>
    <w:p w:rsidRDefault="009E2E3B" w:rsidP="00C62C16" w:rsidR="00AA0670" w:rsidRPr="000F0142">
      <w:pPr>
        <w:jc w:val="both"/>
        <w:rPr>
          <w:bCs/>
          <w:sz w:val="24"/>
          <w:szCs w:val="24"/>
        </w:rPr>
      </w:pPr>
      <w:r w:rsidRPr="000F0142">
        <w:rPr>
          <w:sz w:val="24"/>
          <w:szCs w:val="24"/>
        </w:rPr>
        <w:t xml:space="preserve">           </w:t>
      </w:r>
      <w:r w:rsidR="00AA0670" w:rsidRPr="000F0142">
        <w:rPr>
          <w:bCs/>
          <w:sz w:val="24"/>
          <w:szCs w:val="24"/>
        </w:rPr>
        <w:t>Nitko od nazočnih vjerovnika nije osporio tražbine koje j</w:t>
      </w:r>
      <w:r w:rsidR="00020DF7" w:rsidRPr="000F0142">
        <w:rPr>
          <w:bCs/>
          <w:sz w:val="24"/>
          <w:szCs w:val="24"/>
        </w:rPr>
        <w:t>e stečajni upravitelj priznao u</w:t>
      </w:r>
      <w:r w:rsidR="00202A52" w:rsidRPr="000F0142">
        <w:rPr>
          <w:bCs/>
          <w:sz w:val="24"/>
          <w:szCs w:val="24"/>
        </w:rPr>
        <w:t xml:space="preserve"> </w:t>
      </w:r>
      <w:r w:rsidR="001953DB" w:rsidRPr="000F0142">
        <w:rPr>
          <w:bCs/>
          <w:sz w:val="24"/>
          <w:szCs w:val="24"/>
        </w:rPr>
        <w:t>I. i</w:t>
      </w:r>
      <w:r w:rsidR="000959C4" w:rsidRPr="000F0142">
        <w:rPr>
          <w:bCs/>
          <w:sz w:val="24"/>
          <w:szCs w:val="24"/>
        </w:rPr>
        <w:t xml:space="preserve"> </w:t>
      </w:r>
      <w:r w:rsidR="000457CD" w:rsidRPr="000F0142">
        <w:rPr>
          <w:bCs/>
          <w:sz w:val="24"/>
          <w:szCs w:val="24"/>
        </w:rPr>
        <w:t>II.</w:t>
      </w:r>
      <w:r w:rsidR="00561466" w:rsidRPr="000F0142">
        <w:rPr>
          <w:bCs/>
          <w:sz w:val="24"/>
          <w:szCs w:val="24"/>
        </w:rPr>
        <w:t xml:space="preserve"> </w:t>
      </w:r>
      <w:r w:rsidR="00AA0670" w:rsidRPr="000F0142">
        <w:rPr>
          <w:bCs/>
          <w:sz w:val="24"/>
          <w:szCs w:val="24"/>
        </w:rPr>
        <w:t>višem isplatnom redu.</w:t>
      </w:r>
    </w:p>
    <w:p w:rsidRDefault="004E2E52" w:rsidP="00C62C16" w:rsidR="004E2E52" w:rsidRPr="000F0142">
      <w:pPr>
        <w:jc w:val="both"/>
        <w:rPr>
          <w:bCs/>
          <w:sz w:val="24"/>
          <w:szCs w:val="24"/>
        </w:rPr>
      </w:pPr>
    </w:p>
    <w:p w:rsidRDefault="00954230" w:rsidP="00C62C16" w:rsidR="00166167" w:rsidRPr="000F0142">
      <w:pPr>
        <w:ind w:firstLine="720"/>
        <w:jc w:val="both"/>
        <w:rPr>
          <w:bCs/>
          <w:sz w:val="24"/>
          <w:szCs w:val="24"/>
        </w:rPr>
      </w:pPr>
      <w:r w:rsidRPr="000F0142">
        <w:rPr>
          <w:bCs/>
          <w:sz w:val="24"/>
          <w:szCs w:val="24"/>
        </w:rPr>
        <w:t>Stečajni s</w:t>
      </w:r>
      <w:r w:rsidR="00AA0670" w:rsidRPr="000F0142">
        <w:rPr>
          <w:bCs/>
          <w:sz w:val="24"/>
          <w:szCs w:val="24"/>
        </w:rPr>
        <w:t xml:space="preserve">udac objavljuje da se </w:t>
      </w:r>
      <w:r w:rsidR="00166167" w:rsidRPr="000F0142">
        <w:rPr>
          <w:bCs/>
          <w:sz w:val="24"/>
          <w:szCs w:val="24"/>
        </w:rPr>
        <w:t xml:space="preserve">u tablici </w:t>
      </w:r>
      <w:r w:rsidR="00AA0670" w:rsidRPr="000F0142">
        <w:rPr>
          <w:bCs/>
          <w:sz w:val="24"/>
          <w:szCs w:val="24"/>
        </w:rPr>
        <w:t>navedene tražbine stečajnih vjerovnika smatraju utvrđenim  i razvrstavaju u</w:t>
      </w:r>
      <w:r w:rsidR="00C00486" w:rsidRPr="000F0142">
        <w:rPr>
          <w:bCs/>
          <w:sz w:val="24"/>
          <w:szCs w:val="24"/>
        </w:rPr>
        <w:t xml:space="preserve"> </w:t>
      </w:r>
      <w:r w:rsidR="000959C4" w:rsidRPr="000F0142">
        <w:rPr>
          <w:bCs/>
          <w:sz w:val="24"/>
          <w:szCs w:val="24"/>
        </w:rPr>
        <w:t xml:space="preserve"> </w:t>
      </w:r>
      <w:r w:rsidR="001953DB" w:rsidRPr="000F0142">
        <w:rPr>
          <w:bCs/>
          <w:sz w:val="24"/>
          <w:szCs w:val="24"/>
        </w:rPr>
        <w:t xml:space="preserve">I. i </w:t>
      </w:r>
      <w:r w:rsidR="000457CD" w:rsidRPr="000F0142">
        <w:rPr>
          <w:bCs/>
          <w:sz w:val="24"/>
          <w:szCs w:val="24"/>
        </w:rPr>
        <w:t xml:space="preserve">II. </w:t>
      </w:r>
      <w:r w:rsidR="00D8786F" w:rsidRPr="000F0142">
        <w:rPr>
          <w:bCs/>
          <w:sz w:val="24"/>
          <w:szCs w:val="24"/>
        </w:rPr>
        <w:t>viši isplatni red.</w:t>
      </w:r>
    </w:p>
    <w:p w:rsidRDefault="00C00486" w:rsidP="008A58F1" w:rsidR="00C00486" w:rsidRPr="000F0142">
      <w:pPr>
        <w:numPr>
          <w:ilvl w:val="12"/>
          <w:numId w:val="0"/>
        </w:numPr>
        <w:jc w:val="both"/>
        <w:rPr>
          <w:bCs/>
          <w:sz w:val="24"/>
          <w:szCs w:val="24"/>
        </w:rPr>
      </w:pPr>
    </w:p>
    <w:p w:rsidRDefault="00057A5A" w:rsidP="00162DBE" w:rsidR="00C00486" w:rsidRPr="000F0142">
      <w:pPr>
        <w:numPr>
          <w:ilvl w:val="12"/>
          <w:numId w:val="0"/>
        </w:numPr>
        <w:ind w:firstLine="720"/>
        <w:jc w:val="both"/>
        <w:rPr>
          <w:bCs/>
          <w:sz w:val="24"/>
          <w:szCs w:val="24"/>
        </w:rPr>
      </w:pPr>
      <w:r w:rsidRPr="000F0142">
        <w:rPr>
          <w:bCs/>
          <w:sz w:val="24"/>
          <w:szCs w:val="24"/>
        </w:rPr>
        <w:t>Stečajni upravitelj</w:t>
      </w:r>
      <w:r w:rsidR="001C42B4" w:rsidRPr="000F0142">
        <w:rPr>
          <w:bCs/>
          <w:sz w:val="24"/>
          <w:szCs w:val="24"/>
        </w:rPr>
        <w:t xml:space="preserve"> ističe </w:t>
      </w:r>
      <w:r w:rsidR="00FE0FF0" w:rsidRPr="000F0142">
        <w:rPr>
          <w:bCs/>
          <w:sz w:val="24"/>
          <w:szCs w:val="24"/>
        </w:rPr>
        <w:t xml:space="preserve">kako </w:t>
      </w:r>
      <w:r w:rsidR="00E85F45" w:rsidRPr="000F0142">
        <w:rPr>
          <w:bCs/>
          <w:sz w:val="24"/>
          <w:szCs w:val="24"/>
        </w:rPr>
        <w:t>nema razlučnih prava.</w:t>
      </w:r>
    </w:p>
    <w:p w:rsidRDefault="007D4F95" w:rsidP="00FE0FF0" w:rsidR="007D4F95" w:rsidRPr="000F0142">
      <w:pPr>
        <w:numPr>
          <w:ilvl w:val="12"/>
          <w:numId w:val="0"/>
        </w:numPr>
        <w:jc w:val="both"/>
        <w:rPr>
          <w:bCs/>
          <w:sz w:val="24"/>
          <w:szCs w:val="24"/>
        </w:rPr>
      </w:pPr>
    </w:p>
    <w:p w:rsidRDefault="00806FDD" w:rsidP="00C62C16" w:rsidR="002A7EC3" w:rsidRPr="000F0142">
      <w:pPr>
        <w:ind w:firstLine="720"/>
        <w:jc w:val="both"/>
        <w:rPr>
          <w:bCs/>
          <w:sz w:val="24"/>
          <w:szCs w:val="24"/>
        </w:rPr>
      </w:pPr>
      <w:r w:rsidRPr="000F0142">
        <w:rPr>
          <w:bCs/>
          <w:sz w:val="24"/>
          <w:szCs w:val="24"/>
        </w:rPr>
        <w:t xml:space="preserve">Stečajni upravitelj </w:t>
      </w:r>
      <w:r w:rsidR="00166167" w:rsidRPr="000F0142">
        <w:rPr>
          <w:bCs/>
          <w:sz w:val="24"/>
          <w:szCs w:val="24"/>
        </w:rPr>
        <w:t>ističe</w:t>
      </w:r>
      <w:r w:rsidRPr="000F0142">
        <w:rPr>
          <w:bCs/>
          <w:sz w:val="24"/>
          <w:szCs w:val="24"/>
        </w:rPr>
        <w:t xml:space="preserve"> kako </w:t>
      </w:r>
      <w:r w:rsidR="00C557D7" w:rsidRPr="000F0142">
        <w:rPr>
          <w:bCs/>
          <w:sz w:val="24"/>
          <w:szCs w:val="24"/>
        </w:rPr>
        <w:t xml:space="preserve">nema izlučnih prava. </w:t>
      </w:r>
    </w:p>
    <w:p w:rsidRDefault="002B7B9E" w:rsidP="00C62C16" w:rsidR="002B7B9E" w:rsidRPr="000F0142">
      <w:pPr>
        <w:jc w:val="both"/>
        <w:rPr>
          <w:bCs/>
          <w:sz w:val="24"/>
          <w:szCs w:val="24"/>
        </w:rPr>
      </w:pPr>
    </w:p>
    <w:p w:rsidRDefault="00723D06" w:rsidP="00C62C16" w:rsidR="00723D06" w:rsidRPr="000F0142">
      <w:pPr>
        <w:pStyle w:val="Odlomakpopisa"/>
        <w:jc w:val="both"/>
        <w:rPr>
          <w:rFonts w:hAnsi="Times New Roman" w:ascii="Times New Roman"/>
          <w:bCs/>
          <w:sz w:val="24"/>
          <w:szCs w:val="24"/>
        </w:rPr>
      </w:pPr>
      <w:r w:rsidRPr="000F0142">
        <w:rPr>
          <w:rFonts w:hAnsi="Times New Roman" w:ascii="Times New Roman"/>
          <w:bCs/>
          <w:sz w:val="24"/>
          <w:szCs w:val="24"/>
        </w:rPr>
        <w:t xml:space="preserve">Dovršeno u </w:t>
      </w:r>
      <w:r w:rsidR="00EE08E8">
        <w:rPr>
          <w:rFonts w:hAnsi="Times New Roman" w:ascii="Times New Roman"/>
          <w:bCs/>
          <w:sz w:val="24"/>
          <w:szCs w:val="24"/>
        </w:rPr>
        <w:t>11,20</w:t>
      </w:r>
      <w:r w:rsidR="00B074BB" w:rsidRPr="000F0142">
        <w:rPr>
          <w:rFonts w:hAnsi="Times New Roman" w:ascii="Times New Roman"/>
          <w:bCs/>
          <w:sz w:val="24"/>
          <w:szCs w:val="24"/>
        </w:rPr>
        <w:t xml:space="preserve"> </w:t>
      </w:r>
      <w:r w:rsidRPr="000F0142">
        <w:rPr>
          <w:rFonts w:hAnsi="Times New Roman" w:ascii="Times New Roman"/>
          <w:bCs/>
          <w:sz w:val="24"/>
          <w:szCs w:val="24"/>
        </w:rPr>
        <w:t>sati.</w:t>
      </w:r>
    </w:p>
    <w:p w:rsidRDefault="004007FD" w:rsidP="00C62C16" w:rsidR="004007FD" w:rsidRPr="000F0142">
      <w:pPr>
        <w:numPr>
          <w:ilvl w:val="12"/>
          <w:numId w:val="0"/>
        </w:numPr>
        <w:jc w:val="both"/>
        <w:rPr>
          <w:bCs/>
          <w:sz w:val="24"/>
          <w:szCs w:val="24"/>
        </w:rPr>
        <w:sectPr w:rsidSect="00F53451" w:rsidR="004007FD" w:rsidRPr="000F0142">
          <w:pgSz w:orient="landscape" w:h="12240" w:w="15840"/>
          <w:pgMar w:gutter="0" w:footer="709" w:header="709" w:left="958" w:bottom="1418" w:right="567" w:top="1418"/>
          <w:cols w:space="708"/>
          <w:titlePg/>
          <w:docGrid w:linePitch="360"/>
        </w:sectPr>
      </w:pPr>
    </w:p>
    <w:p w:rsidRDefault="005E5D9C" w:rsidP="00C62C16" w:rsidR="00852275" w:rsidRPr="000F0142">
      <w:pPr>
        <w:numPr>
          <w:ilvl w:val="12"/>
          <w:numId w:val="0"/>
        </w:numPr>
        <w:jc w:val="both"/>
        <w:rPr>
          <w:bCs/>
          <w:sz w:val="24"/>
          <w:szCs w:val="24"/>
        </w:rPr>
      </w:pPr>
      <w:r w:rsidRPr="000F0142">
        <w:rPr>
          <w:bCs/>
          <w:sz w:val="24"/>
          <w:szCs w:val="24"/>
        </w:rPr>
        <w:lastRenderedPageBreak/>
        <w:t>Na temelju odredbe</w:t>
      </w:r>
      <w:r w:rsidR="00853FF6" w:rsidRPr="000F0142">
        <w:rPr>
          <w:bCs/>
          <w:sz w:val="24"/>
          <w:szCs w:val="24"/>
        </w:rPr>
        <w:t xml:space="preserve"> </w:t>
      </w:r>
      <w:r w:rsidR="00971100" w:rsidRPr="000F0142">
        <w:rPr>
          <w:bCs/>
          <w:sz w:val="24"/>
          <w:szCs w:val="24"/>
        </w:rPr>
        <w:t>čl. 130. st. 4</w:t>
      </w:r>
      <w:r w:rsidR="00853FF6" w:rsidRPr="000F0142">
        <w:rPr>
          <w:bCs/>
          <w:sz w:val="24"/>
          <w:szCs w:val="24"/>
        </w:rPr>
        <w:t>. Stečajnog zakona, spajaju se ispitno i izvještajno ročište te se prelazi na:</w:t>
      </w:r>
    </w:p>
    <w:p w:rsidRDefault="00117D8C" w:rsidP="00C62C16" w:rsidR="00117D8C" w:rsidRPr="000F0142">
      <w:pPr>
        <w:numPr>
          <w:ilvl w:val="12"/>
          <w:numId w:val="0"/>
        </w:numPr>
        <w:jc w:val="both"/>
        <w:rPr>
          <w:bCs/>
          <w:sz w:val="24"/>
          <w:szCs w:val="24"/>
        </w:rPr>
      </w:pPr>
    </w:p>
    <w:p w:rsidRDefault="00853FF6" w:rsidP="008F46A0" w:rsidR="00853FF6" w:rsidRPr="000F0142">
      <w:pPr>
        <w:numPr>
          <w:ilvl w:val="12"/>
          <w:numId w:val="0"/>
        </w:numPr>
        <w:jc w:val="center"/>
        <w:rPr>
          <w:bCs/>
          <w:sz w:val="24"/>
          <w:szCs w:val="24"/>
        </w:rPr>
      </w:pPr>
      <w:r w:rsidRPr="000F0142">
        <w:rPr>
          <w:bCs/>
          <w:sz w:val="24"/>
          <w:szCs w:val="24"/>
        </w:rPr>
        <w:t>SKUPŠTINU VJEROVNIKA S</w:t>
      </w:r>
    </w:p>
    <w:p w:rsidRDefault="00853FF6" w:rsidP="008F46A0" w:rsidR="00853FF6" w:rsidRPr="000F0142">
      <w:pPr>
        <w:numPr>
          <w:ilvl w:val="12"/>
          <w:numId w:val="0"/>
        </w:numPr>
        <w:jc w:val="center"/>
        <w:rPr>
          <w:bCs/>
          <w:sz w:val="24"/>
          <w:szCs w:val="24"/>
        </w:rPr>
      </w:pPr>
      <w:r w:rsidRPr="000F0142">
        <w:rPr>
          <w:bCs/>
          <w:sz w:val="24"/>
          <w:szCs w:val="24"/>
        </w:rPr>
        <w:t>IZVJEŠTAJ</w:t>
      </w:r>
      <w:r w:rsidR="005E5D9C" w:rsidRPr="000F0142">
        <w:rPr>
          <w:bCs/>
          <w:sz w:val="24"/>
          <w:szCs w:val="24"/>
        </w:rPr>
        <w:t>N</w:t>
      </w:r>
      <w:r w:rsidRPr="000F0142">
        <w:rPr>
          <w:bCs/>
          <w:sz w:val="24"/>
          <w:szCs w:val="24"/>
        </w:rPr>
        <w:t>OG ROČIŠTA</w:t>
      </w:r>
    </w:p>
    <w:p w:rsidRDefault="00853FF6" w:rsidP="00C62C16" w:rsidR="00853FF6" w:rsidRPr="000F0142">
      <w:pPr>
        <w:numPr>
          <w:ilvl w:val="12"/>
          <w:numId w:val="0"/>
        </w:numPr>
        <w:jc w:val="both"/>
        <w:rPr>
          <w:bCs/>
          <w:sz w:val="24"/>
          <w:szCs w:val="24"/>
        </w:rPr>
      </w:pPr>
    </w:p>
    <w:p w:rsidRDefault="008F629C" w:rsidP="00C62C16" w:rsidR="008F629C" w:rsidRPr="000F0142">
      <w:pPr>
        <w:ind w:firstLine="720"/>
        <w:jc w:val="both"/>
        <w:rPr>
          <w:sz w:val="24"/>
          <w:szCs w:val="24"/>
        </w:rPr>
      </w:pPr>
      <w:r w:rsidRPr="000F0142">
        <w:rPr>
          <w:sz w:val="24"/>
          <w:szCs w:val="24"/>
        </w:rPr>
        <w:t xml:space="preserve">Utvrđuje se da su na izvještajnom ročištu nazočni vjerovnici koji su bili nazočni na ispitnom ročištu. </w:t>
      </w:r>
    </w:p>
    <w:p w:rsidRDefault="006B22FB" w:rsidP="00C62C16" w:rsidR="006B22FB" w:rsidRPr="000F0142">
      <w:pPr>
        <w:ind w:firstLine="720"/>
        <w:jc w:val="both"/>
        <w:rPr>
          <w:sz w:val="24"/>
          <w:szCs w:val="24"/>
        </w:rPr>
      </w:pPr>
    </w:p>
    <w:p w:rsidRDefault="000F4ADA" w:rsidP="00C62C16" w:rsidR="006B22FB" w:rsidRPr="000F0142">
      <w:pPr>
        <w:ind w:firstLine="720"/>
        <w:jc w:val="both"/>
        <w:rPr>
          <w:sz w:val="24"/>
          <w:szCs w:val="24"/>
        </w:rPr>
      </w:pPr>
      <w:r w:rsidRPr="000F0142">
        <w:rPr>
          <w:sz w:val="24"/>
          <w:szCs w:val="24"/>
        </w:rPr>
        <w:t>Sudac</w:t>
      </w:r>
      <w:r w:rsidR="006B22FB" w:rsidRPr="000F0142">
        <w:rPr>
          <w:sz w:val="24"/>
          <w:szCs w:val="24"/>
        </w:rPr>
        <w:t xml:space="preserve"> otvara r</w:t>
      </w:r>
      <w:r w:rsidR="00806FDD" w:rsidRPr="000F0142">
        <w:rPr>
          <w:sz w:val="24"/>
          <w:szCs w:val="24"/>
        </w:rPr>
        <w:t>očište</w:t>
      </w:r>
      <w:r w:rsidR="006B22FB" w:rsidRPr="000F0142">
        <w:rPr>
          <w:sz w:val="24"/>
          <w:szCs w:val="24"/>
        </w:rPr>
        <w:t xml:space="preserve"> i objavljuje da je predmet današnjeg izvještajnog ročišta</w:t>
      </w:r>
      <w:r w:rsidR="00725E76" w:rsidRPr="000F0142">
        <w:rPr>
          <w:sz w:val="24"/>
          <w:szCs w:val="24"/>
        </w:rPr>
        <w:t xml:space="preserve"> (članak 227 SZ-a)</w:t>
      </w:r>
      <w:r w:rsidR="006B22FB" w:rsidRPr="000F0142">
        <w:rPr>
          <w:sz w:val="24"/>
          <w:szCs w:val="24"/>
        </w:rPr>
        <w:t xml:space="preserve"> donošenje odluka sukladno čl. 107. SZ-a.</w:t>
      </w:r>
    </w:p>
    <w:p w:rsidRDefault="00BB6FEA" w:rsidP="00C62C16" w:rsidR="00BB6FEA" w:rsidRPr="000F0142">
      <w:pPr>
        <w:jc w:val="both"/>
        <w:rPr>
          <w:sz w:val="24"/>
          <w:szCs w:val="24"/>
        </w:rPr>
      </w:pPr>
    </w:p>
    <w:p w:rsidRDefault="00BB6FEA" w:rsidP="00C62C16" w:rsidR="00BB6FEA" w:rsidRPr="000F0142">
      <w:pPr>
        <w:jc w:val="both"/>
        <w:rPr>
          <w:sz w:val="24"/>
          <w:szCs w:val="24"/>
        </w:rPr>
      </w:pPr>
      <w:r w:rsidRPr="000F014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0F0142">
      <w:pPr>
        <w:jc w:val="both"/>
        <w:rPr>
          <w:sz w:val="24"/>
          <w:szCs w:val="24"/>
        </w:rPr>
      </w:pPr>
    </w:p>
    <w:p w:rsidRDefault="00BB6FEA" w:rsidP="00C62C16" w:rsidR="000959C4" w:rsidRPr="000F0142">
      <w:pPr>
        <w:ind w:firstLine="720"/>
        <w:jc w:val="both"/>
        <w:rPr>
          <w:bCs/>
          <w:sz w:val="24"/>
          <w:szCs w:val="24"/>
        </w:rPr>
      </w:pPr>
      <w:r w:rsidRPr="000F0142">
        <w:rPr>
          <w:bCs/>
          <w:sz w:val="24"/>
          <w:szCs w:val="24"/>
        </w:rPr>
        <w:t>Stečajni upravitelj usmeno izlaže kao u svom pisanom izvješću, koje je sastavni dio ovog stečajnog spisa</w:t>
      </w:r>
      <w:r w:rsidR="00115571" w:rsidRPr="000F0142">
        <w:rPr>
          <w:bCs/>
          <w:sz w:val="24"/>
          <w:szCs w:val="24"/>
        </w:rPr>
        <w:t>.</w:t>
      </w:r>
    </w:p>
    <w:p w:rsidRDefault="00426057" w:rsidP="00426057" w:rsidR="00426057" w:rsidRPr="000F0142">
      <w:pPr>
        <w:tabs>
          <w:tab w:pos="1440" w:val="left"/>
        </w:tabs>
        <w:jc w:val="both"/>
        <w:rPr>
          <w:sz w:val="24"/>
          <w:szCs w:val="24"/>
        </w:rPr>
      </w:pPr>
      <w:r w:rsidRPr="000F0142">
        <w:rPr>
          <w:sz w:val="24"/>
          <w:szCs w:val="24"/>
        </w:rPr>
        <w:t>U ovom periodu od državnih institucija tražio sam podatke o možebitnoj imovini dužnika i to:</w:t>
      </w: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MUP: u službenoj evidenciji registracije cestovnih vozila dužnik nije evidentiran kao vlasnik vozila (Uvjerenje u prilogu);</w:t>
      </w: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Općinski građanski sud u Zagrebu, zemljišno knjižni odjel – dužnik nije evidentiran kao vlasnik ili nositelj prava korištenja u zemljišnim knjigama i knjizi položenih ugovora;</w:t>
      </w: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Ministarstvo financija, Porezna uprava, Područni ured Zagreb, Ispostava Sesvete:</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Prema dobivenim podacima porezni obveznik je predao zadnju Prijavu za dobit za 2012.g. zajedno sa zaključnom listom (bruto bilancom), računom dobiti i gubitka, bilancom i obrascem PDV-K.</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Prema bilanci na dan 31.12.2012.g. dužnika na poziciji materijalne imovine i to: Alati, pogonski inventar i transportna sredstva ima iskazan iznos od 659.658 kn;</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Na poziciji kratkotrajne imovine dužnik ima iskazan iznos od 1.475.778 kn, od čega na zalihi robe ima iskazan iznos od 1.087.439 kn, te potraživanja u iznosu 387.780 kn.</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Naravno kako je  zbog proteka vremena uopće upitna vjerodostojnost ovih podataka.</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ind w:left="0"/>
        <w:jc w:val="both"/>
        <w:rPr>
          <w:rFonts w:hAnsi="Times New Roman" w:ascii="Times New Roman"/>
          <w:sz w:val="24"/>
          <w:szCs w:val="24"/>
        </w:rPr>
      </w:pPr>
      <w:r w:rsidRPr="000F0142">
        <w:rPr>
          <w:rFonts w:hAnsi="Times New Roman" w:ascii="Times New Roman"/>
          <w:sz w:val="24"/>
          <w:szCs w:val="24"/>
        </w:rPr>
        <w:t>Molimo Vas da sukladno Vašim zakonskim ovlastima poduzmete eventualne dodatne mjere radi ostvarivanja kontakta sa ranijim zakonskim zastupnikom dužnika.</w:t>
      </w:r>
    </w:p>
    <w:p w:rsidRDefault="00426057" w:rsidP="00426057" w:rsidR="00426057" w:rsidRPr="000F0142">
      <w:pPr>
        <w:pStyle w:val="Odlomakpopisa"/>
        <w:tabs>
          <w:tab w:pos="1440" w:val="left"/>
        </w:tabs>
        <w:autoSpaceDE w:val="false"/>
        <w:autoSpaceDN w:val="false"/>
        <w:adjustRightInd w:val="false"/>
        <w:spacing w:lineRule="auto" w:line="240" w:after="0"/>
        <w:ind w:left="0"/>
        <w:jc w:val="both"/>
        <w:rPr>
          <w:rFonts w:hAnsi="Times New Roman" w:ascii="Times New Roman"/>
          <w:b/>
          <w:sz w:val="24"/>
          <w:szCs w:val="24"/>
        </w:rPr>
      </w:pPr>
      <w:r w:rsidRPr="000F0142">
        <w:rPr>
          <w:rFonts w:hAnsi="Times New Roman" w:ascii="Times New Roman"/>
          <w:b/>
          <w:sz w:val="24"/>
          <w:szCs w:val="24"/>
        </w:rPr>
        <w:t>Podredno, predlažemo obustavu i zaključenje stečajnog postupka zbog nedostatnosti stečajne mase (Čl. 293. SZ)</w:t>
      </w:r>
    </w:p>
    <w:p w:rsidRDefault="00426057" w:rsidP="00426057" w:rsidR="00426057" w:rsidRPr="000F0142">
      <w:pPr>
        <w:pStyle w:val="Odlomakpopisa"/>
        <w:tabs>
          <w:tab w:pos="1440" w:val="left"/>
        </w:tabs>
        <w:autoSpaceDE w:val="false"/>
        <w:autoSpaceDN w:val="false"/>
        <w:adjustRightInd w:val="false"/>
        <w:spacing w:lineRule="auto" w:line="240" w:after="0"/>
        <w:ind w:left="0"/>
        <w:jc w:val="both"/>
        <w:rPr>
          <w:rFonts w:hAnsi="Times New Roman" w:ascii="Times New Roman"/>
          <w:b/>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ind w:left="0"/>
        <w:jc w:val="both"/>
        <w:rPr>
          <w:rFonts w:hAnsi="Times New Roman" w:ascii="Times New Roman"/>
          <w:b/>
          <w:sz w:val="24"/>
          <w:szCs w:val="24"/>
        </w:rPr>
      </w:pPr>
      <w:r w:rsidRPr="000F0142">
        <w:rPr>
          <w:rFonts w:hAnsi="Times New Roman" w:ascii="Times New Roman"/>
          <w:b/>
          <w:sz w:val="24"/>
          <w:szCs w:val="24"/>
        </w:rPr>
        <w:t>Obračun troškova stečajnog postupka:</w:t>
      </w:r>
    </w:p>
    <w:p w:rsidRDefault="00426057" w:rsidP="00426057" w:rsidR="00426057" w:rsidRPr="000F0142">
      <w:pPr>
        <w:pStyle w:val="Odlomakpopisa"/>
        <w:tabs>
          <w:tab w:pos="1440" w:val="left"/>
        </w:tabs>
        <w:autoSpaceDE w:val="false"/>
        <w:autoSpaceDN w:val="false"/>
        <w:adjustRightInd w:val="false"/>
        <w:spacing w:lineRule="auto" w:line="240" w:after="0"/>
        <w:ind w:left="0"/>
        <w:jc w:val="both"/>
        <w:rPr>
          <w:rFonts w:hAnsi="Times New Roman" w:ascii="Times New Roman"/>
          <w:b/>
          <w:sz w:val="24"/>
          <w:szCs w:val="24"/>
        </w:rPr>
      </w:pP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Nagrada stečajnom upravitelju  - 3.000,00 kn – bruto iznos</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jc w:val="both"/>
        <w:rPr>
          <w:bCs/>
          <w:sz w:val="24"/>
          <w:szCs w:val="24"/>
        </w:rPr>
      </w:pPr>
      <w:r w:rsidRPr="000F0142">
        <w:rPr>
          <w:bCs/>
          <w:sz w:val="24"/>
          <w:szCs w:val="24"/>
        </w:rPr>
        <w:t xml:space="preserve">Nagradu u bruto iznosu od </w:t>
      </w:r>
      <w:r w:rsidRPr="000F0142">
        <w:rPr>
          <w:b/>
          <w:bCs/>
          <w:sz w:val="24"/>
          <w:szCs w:val="24"/>
        </w:rPr>
        <w:t>3.000,00</w:t>
      </w:r>
      <w:r w:rsidRPr="000F0142">
        <w:rPr>
          <w:bCs/>
          <w:sz w:val="24"/>
          <w:szCs w:val="24"/>
        </w:rPr>
        <w:t xml:space="preserve"> </w:t>
      </w:r>
      <w:r w:rsidRPr="000F0142">
        <w:rPr>
          <w:b/>
          <w:sz w:val="24"/>
          <w:szCs w:val="24"/>
        </w:rPr>
        <w:t>kn</w:t>
      </w:r>
      <w:r w:rsidRPr="000F0142">
        <w:rPr>
          <w:bCs/>
          <w:sz w:val="24"/>
          <w:szCs w:val="24"/>
        </w:rPr>
        <w:t xml:space="preserve"> molimo isplatiti na žiro račun IBAN br. HR9723600003112291445, otvoren kod Zagrebačke banke d.d.</w:t>
      </w:r>
    </w:p>
    <w:p w:rsidRDefault="00426057" w:rsidP="00426057" w:rsidR="00426057" w:rsidRPr="000F0142">
      <w:pPr>
        <w:jc w:val="both"/>
        <w:rPr>
          <w:sz w:val="24"/>
          <w:szCs w:val="24"/>
        </w:rPr>
      </w:pPr>
      <w:r w:rsidRPr="000F0142">
        <w:rPr>
          <w:sz w:val="24"/>
          <w:szCs w:val="24"/>
        </w:rPr>
        <w:lastRenderedPageBreak/>
        <w:t>Nakon primitka Potvrde o imenovanju preuzeo sam ovlasti stečajnog upravitelja dužnika, te su poduzete slijedeće radnje:</w:t>
      </w:r>
    </w:p>
    <w:p w:rsidRDefault="00426057" w:rsidP="00426057" w:rsidR="00426057" w:rsidRPr="000F0142">
      <w:pPr>
        <w:pStyle w:val="Odlomakpopisa"/>
        <w:numPr>
          <w:ilvl w:val="0"/>
          <w:numId w:val="22"/>
        </w:numPr>
        <w:spacing w:lineRule="auto" w:line="240" w:after="0"/>
        <w:jc w:val="both"/>
        <w:rPr>
          <w:rFonts w:hAnsi="Times New Roman" w:ascii="Times New Roman"/>
          <w:sz w:val="24"/>
          <w:szCs w:val="24"/>
        </w:rPr>
      </w:pPr>
      <w:r w:rsidRPr="000F0142">
        <w:rPr>
          <w:rFonts w:hAnsi="Times New Roman" w:ascii="Times New Roman"/>
          <w:sz w:val="24"/>
          <w:szCs w:val="24"/>
        </w:rPr>
        <w:t>izrađen žig društva,</w:t>
      </w:r>
    </w:p>
    <w:p w:rsidRDefault="00426057" w:rsidP="00426057" w:rsidR="00426057" w:rsidRPr="000F0142">
      <w:pPr>
        <w:pStyle w:val="Odlomakpopisa"/>
        <w:numPr>
          <w:ilvl w:val="0"/>
          <w:numId w:val="22"/>
        </w:numPr>
        <w:spacing w:lineRule="auto" w:line="240" w:after="0"/>
        <w:jc w:val="both"/>
        <w:rPr>
          <w:rFonts w:hAnsi="Times New Roman" w:ascii="Times New Roman"/>
          <w:sz w:val="24"/>
          <w:szCs w:val="24"/>
        </w:rPr>
      </w:pPr>
      <w:r w:rsidRPr="000F0142">
        <w:rPr>
          <w:rFonts w:hAnsi="Times New Roman" w:ascii="Times New Roman"/>
          <w:sz w:val="24"/>
          <w:szCs w:val="24"/>
        </w:rPr>
        <w:t>otvoren žiro račun društva kod Reifeissen bank d.d.,</w:t>
      </w:r>
    </w:p>
    <w:p w:rsidRDefault="00426057" w:rsidP="00426057" w:rsidR="00426057" w:rsidRPr="000F0142">
      <w:pPr>
        <w:pStyle w:val="Odlomakpopisa"/>
        <w:numPr>
          <w:ilvl w:val="0"/>
          <w:numId w:val="22"/>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 xml:space="preserve">obrađene su prijave tražbina vjerovnika; </w:t>
      </w:r>
    </w:p>
    <w:p w:rsidRDefault="00426057" w:rsidP="00426057" w:rsidR="00426057" w:rsidRPr="000F0142">
      <w:pPr>
        <w:pStyle w:val="Odlomakpopisa"/>
        <w:tabs>
          <w:tab w:pos="1440" w:val="left"/>
        </w:tabs>
        <w:autoSpaceDE w:val="false"/>
        <w:autoSpaceDN w:val="false"/>
        <w:adjustRightInd w:val="false"/>
        <w:spacing w:lineRule="auto" w:line="240" w:after="0"/>
        <w:ind w:left="1770"/>
        <w:jc w:val="both"/>
        <w:rPr>
          <w:rFonts w:hAnsi="Times New Roman" w:ascii="Times New Roman"/>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ind w:left="0"/>
        <w:jc w:val="both"/>
        <w:rPr>
          <w:rFonts w:hAnsi="Times New Roman" w:ascii="Times New Roman"/>
          <w:sz w:val="24"/>
          <w:szCs w:val="24"/>
        </w:rPr>
      </w:pPr>
      <w:r w:rsidRPr="000F0142">
        <w:rPr>
          <w:rFonts w:hAnsi="Times New Roman" w:ascii="Times New Roman"/>
          <w:sz w:val="24"/>
          <w:szCs w:val="24"/>
        </w:rPr>
        <w:t>Odmah po otvaranju stečajnog postupka  pokušao sam u više navrata kontaktirati ranijeg zakonskog dužnika g. Sašu Jelaču, prijavljen na adresi u Vukovaru, Kneza Višeslav 27, OIB: 35901557489,  te sam mu slao telegrame s pozivom da mi se javi ali bezuspješno.</w:t>
      </w:r>
    </w:p>
    <w:p w:rsidRDefault="00426057" w:rsidP="00426057" w:rsidR="00426057" w:rsidRPr="000F0142">
      <w:pPr>
        <w:tabs>
          <w:tab w:pos="1440" w:val="left"/>
        </w:tabs>
        <w:jc w:val="both"/>
        <w:rPr>
          <w:sz w:val="24"/>
          <w:szCs w:val="24"/>
        </w:rPr>
      </w:pPr>
    </w:p>
    <w:p w:rsidRDefault="00426057" w:rsidP="00426057" w:rsidR="00426057" w:rsidRPr="000F0142">
      <w:pPr>
        <w:tabs>
          <w:tab w:pos="1440" w:val="left"/>
        </w:tabs>
        <w:jc w:val="both"/>
        <w:rPr>
          <w:sz w:val="24"/>
          <w:szCs w:val="24"/>
        </w:rPr>
      </w:pPr>
      <w:r w:rsidRPr="000F0142">
        <w:rPr>
          <w:sz w:val="24"/>
          <w:szCs w:val="24"/>
        </w:rPr>
        <w:t>U ovom periodu od državnih institucija tražio sam podatke o možebitnoj imovini dužnika i to:</w:t>
      </w: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MUP: u službenoj evidenciji registracije cestovnih vozila dužnik nije evidentiran kao vlasnik vozila (Uvjerenje u prilogu);</w:t>
      </w: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Općinski građanski sud u Zagrebu, zemljišno knjižni odjel – dužnik nije evidentiran kao vlasnik ili nositelj prava korištenja u zemljišnim knjigama i knjizi položenih ugovora;</w:t>
      </w: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Ministarstvo financija, Porezna uprava, Područni ured Zagreb, Ispostava Sesvete:</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Prema dobivenim podacima porezni obveznik je predao zadnju Prijavu za dobit za 2012.g. zajedno sa zaključnom listom (bruto bilancom), računom dobiti i gubitka, bilancom i obrascem PDV-K.</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Prema bilanci na dan 31.12.2012.g. dužnika na poziciji materijalne imovine i to: Alati, pogonski inventar i transportna sredstva ima iskazan iznos od 659.658 kn;</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Na poziciji kratkotrajne imovine dužnik ima iskazan iznos od 1.475.778 kn, od čega na zalihi robe ima iskazan iznos od 1.087.439 kn, te potraživanja u iznosu 387.780 kn.</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Naravno kako je  zbog proteka vremena uopće upitna vjerodostojnost ovih podataka.</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Zaprimljene prijave potraživanja od vjerovnika stečajnog dužnika ispitao sam temeljem priložene dokumentacije, te sam sastavio tablice prijavljenih tražbina.</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pStyle w:val="Odlomakpopisa"/>
        <w:numPr>
          <w:ilvl w:val="0"/>
          <w:numId w:val="23"/>
        </w:numPr>
        <w:jc w:val="both"/>
        <w:rPr>
          <w:rFonts w:hAnsi="Times New Roman" w:ascii="Times New Roman"/>
          <w:b/>
          <w:sz w:val="24"/>
          <w:szCs w:val="24"/>
        </w:rPr>
      </w:pPr>
      <w:r w:rsidRPr="000F0142">
        <w:rPr>
          <w:rFonts w:hAnsi="Times New Roman" w:ascii="Times New Roman"/>
          <w:b/>
          <w:sz w:val="24"/>
          <w:szCs w:val="24"/>
        </w:rPr>
        <w:t>Obveze</w:t>
      </w:r>
    </w:p>
    <w:tbl>
      <w:tblPr>
        <w:tblW w:type="auto" w:w="0"/>
        <w:tblInd w:type="dxa" w:w="-5"/>
        <w:tblLayout w:type="fixed"/>
        <w:tblLook w:val="0000" w:noVBand="0" w:noHBand="0" w:lastColumn="0" w:firstColumn="0" w:lastRow="0" w:firstRow="0"/>
      </w:tblPr>
      <w:tblGrid>
        <w:gridCol w:w="734"/>
        <w:gridCol w:w="5458"/>
        <w:gridCol w:w="2746"/>
      </w:tblGrid>
      <w:tr w:rsidTr="003F7FE8" w:rsidR="00426057" w:rsidRPr="000F0142">
        <w:trPr>
          <w:trHeight w:val="1"/>
        </w:trPr>
        <w:tc>
          <w:tcPr>
            <w:tcW w:type="dxa" w:w="734"/>
            <w:tcBorders>
              <w:top w:space="0" w:sz="4"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b/>
                <w:sz w:val="24"/>
                <w:szCs w:val="24"/>
              </w:rPr>
            </w:pPr>
            <w:r w:rsidRPr="000F0142">
              <w:rPr>
                <w:b/>
                <w:sz w:val="24"/>
                <w:szCs w:val="24"/>
              </w:rPr>
              <w:t>R.b.</w:t>
            </w:r>
          </w:p>
        </w:tc>
        <w:tc>
          <w:tcPr>
            <w:tcW w:type="dxa" w:w="5458"/>
            <w:tcBorders>
              <w:top w:space="0" w:sz="4"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b/>
                <w:sz w:val="24"/>
                <w:szCs w:val="24"/>
              </w:rPr>
            </w:pPr>
            <w:r w:rsidRPr="000F0142">
              <w:rPr>
                <w:b/>
                <w:sz w:val="24"/>
                <w:szCs w:val="24"/>
              </w:rPr>
              <w:t>Vrsta tražbine</w:t>
            </w:r>
          </w:p>
        </w:tc>
        <w:tc>
          <w:tcPr>
            <w:tcW w:type="dxa" w:w="2746"/>
            <w:tcBorders>
              <w:top w:space="0" w:sz="4"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b/>
                <w:sz w:val="24"/>
                <w:szCs w:val="24"/>
              </w:rPr>
            </w:pPr>
            <w:r w:rsidRPr="000F0142">
              <w:rPr>
                <w:b/>
                <w:sz w:val="24"/>
                <w:szCs w:val="24"/>
              </w:rPr>
              <w:t>Kn</w:t>
            </w:r>
          </w:p>
        </w:tc>
      </w:tr>
      <w:tr w:rsidTr="003F7FE8" w:rsidR="00426057" w:rsidRPr="000F0142">
        <w:trPr>
          <w:trHeight w:val="296"/>
        </w:trPr>
        <w:tc>
          <w:tcPr>
            <w:tcW w:type="dxa" w:w="734"/>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1.</w:t>
            </w:r>
          </w:p>
        </w:tc>
        <w:tc>
          <w:tcPr>
            <w:tcW w:type="dxa" w:w="5458"/>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Priznate tražbine I višeg isplatnog reda</w:t>
            </w:r>
          </w:p>
        </w:tc>
        <w:tc>
          <w:tcPr>
            <w:tcW w:type="dxa" w:w="2746"/>
            <w:tcBorders>
              <w:top w:space="0" w:sz="2"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sz w:val="24"/>
                <w:szCs w:val="24"/>
              </w:rPr>
            </w:pPr>
            <w:r w:rsidRPr="000F0142">
              <w:rPr>
                <w:sz w:val="24"/>
                <w:szCs w:val="24"/>
              </w:rPr>
              <w:t>7.437,69</w:t>
            </w:r>
          </w:p>
        </w:tc>
      </w:tr>
      <w:tr w:rsidTr="003F7FE8" w:rsidR="00426057" w:rsidRPr="000F0142">
        <w:trPr>
          <w:trHeight w:val="1"/>
        </w:trPr>
        <w:tc>
          <w:tcPr>
            <w:tcW w:type="dxa" w:w="734"/>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2.</w:t>
            </w:r>
          </w:p>
        </w:tc>
        <w:tc>
          <w:tcPr>
            <w:tcW w:type="dxa" w:w="5458"/>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Priznate tražbine II višeg isplatnog reda</w:t>
            </w:r>
          </w:p>
        </w:tc>
        <w:tc>
          <w:tcPr>
            <w:tcW w:type="dxa" w:w="2746"/>
            <w:tcBorders>
              <w:top w:space="0" w:sz="2"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sz w:val="24"/>
                <w:szCs w:val="24"/>
              </w:rPr>
            </w:pPr>
            <w:r w:rsidRPr="000F0142">
              <w:rPr>
                <w:sz w:val="24"/>
                <w:szCs w:val="24"/>
              </w:rPr>
              <w:t>11.371.795,57</w:t>
            </w:r>
          </w:p>
        </w:tc>
      </w:tr>
      <w:tr w:rsidTr="003F7FE8" w:rsidR="00426057" w:rsidRPr="000F0142">
        <w:trPr>
          <w:trHeight w:val="380"/>
        </w:trPr>
        <w:tc>
          <w:tcPr>
            <w:tcW w:type="dxa" w:w="734"/>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3.</w:t>
            </w:r>
          </w:p>
        </w:tc>
        <w:tc>
          <w:tcPr>
            <w:tcW w:type="dxa" w:w="5458"/>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Osporene tražbine I višeg isplatnog reda</w:t>
            </w:r>
          </w:p>
        </w:tc>
        <w:tc>
          <w:tcPr>
            <w:tcW w:type="dxa" w:w="2746"/>
            <w:tcBorders>
              <w:top w:space="0" w:sz="2"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sz w:val="24"/>
                <w:szCs w:val="24"/>
              </w:rPr>
            </w:pPr>
            <w:r w:rsidRPr="000F0142">
              <w:rPr>
                <w:sz w:val="24"/>
                <w:szCs w:val="24"/>
              </w:rPr>
              <w:t>0,00</w:t>
            </w:r>
          </w:p>
        </w:tc>
      </w:tr>
      <w:tr w:rsidTr="003F7FE8" w:rsidR="00426057" w:rsidRPr="000F0142">
        <w:trPr>
          <w:trHeight w:val="380"/>
        </w:trPr>
        <w:tc>
          <w:tcPr>
            <w:tcW w:type="dxa" w:w="734"/>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3.</w:t>
            </w:r>
          </w:p>
        </w:tc>
        <w:tc>
          <w:tcPr>
            <w:tcW w:type="dxa" w:w="5458"/>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Osporene tražbine II višeg isplatnog reda</w:t>
            </w:r>
          </w:p>
        </w:tc>
        <w:tc>
          <w:tcPr>
            <w:tcW w:type="dxa" w:w="2746"/>
            <w:tcBorders>
              <w:top w:space="0" w:sz="2"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sz w:val="24"/>
                <w:szCs w:val="24"/>
              </w:rPr>
            </w:pPr>
            <w:r w:rsidRPr="000F0142">
              <w:rPr>
                <w:sz w:val="24"/>
                <w:szCs w:val="24"/>
              </w:rPr>
              <w:t>0,00</w:t>
            </w:r>
          </w:p>
        </w:tc>
      </w:tr>
      <w:tr w:rsidTr="003F7FE8" w:rsidR="00426057" w:rsidRPr="000F0142">
        <w:trPr>
          <w:trHeight w:val="1"/>
        </w:trPr>
        <w:tc>
          <w:tcPr>
            <w:tcW w:type="dxa" w:w="734"/>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4.</w:t>
            </w:r>
          </w:p>
        </w:tc>
        <w:tc>
          <w:tcPr>
            <w:tcW w:type="dxa" w:w="5458"/>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Neispitane tražbine</w:t>
            </w:r>
          </w:p>
        </w:tc>
        <w:tc>
          <w:tcPr>
            <w:tcW w:type="dxa" w:w="2746"/>
            <w:tcBorders>
              <w:top w:space="0" w:sz="2"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sz w:val="24"/>
                <w:szCs w:val="24"/>
              </w:rPr>
            </w:pPr>
            <w:r w:rsidRPr="000F0142">
              <w:rPr>
                <w:sz w:val="24"/>
                <w:szCs w:val="24"/>
              </w:rPr>
              <w:t>0,00</w:t>
            </w:r>
          </w:p>
        </w:tc>
      </w:tr>
      <w:tr w:rsidTr="003F7FE8" w:rsidR="00426057" w:rsidRPr="000F0142">
        <w:trPr>
          <w:trHeight w:val="1"/>
        </w:trPr>
        <w:tc>
          <w:tcPr>
            <w:tcW w:type="dxa" w:w="734"/>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5.</w:t>
            </w:r>
          </w:p>
        </w:tc>
        <w:tc>
          <w:tcPr>
            <w:tcW w:type="dxa" w:w="5458"/>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sz w:val="24"/>
                <w:szCs w:val="24"/>
              </w:rPr>
              <w:t xml:space="preserve">Razlučna prava </w:t>
            </w:r>
          </w:p>
        </w:tc>
        <w:tc>
          <w:tcPr>
            <w:tcW w:type="dxa" w:w="2746"/>
            <w:tcBorders>
              <w:top w:space="0" w:sz="2"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sz w:val="24"/>
                <w:szCs w:val="24"/>
              </w:rPr>
            </w:pPr>
            <w:r w:rsidRPr="000F0142">
              <w:rPr>
                <w:sz w:val="24"/>
                <w:szCs w:val="24"/>
              </w:rPr>
              <w:t>0,00</w:t>
            </w:r>
          </w:p>
        </w:tc>
      </w:tr>
      <w:tr w:rsidTr="003F7FE8" w:rsidR="00426057" w:rsidRPr="000F0142">
        <w:trPr>
          <w:trHeight w:val="1"/>
        </w:trPr>
        <w:tc>
          <w:tcPr>
            <w:tcW w:type="dxa" w:w="734"/>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p>
        </w:tc>
        <w:tc>
          <w:tcPr>
            <w:tcW w:type="dxa" w:w="5458"/>
            <w:tcBorders>
              <w:top w:space="0" w:sz="2" w:color="000000" w:val="single"/>
              <w:left w:space="0" w:sz="4" w:color="000000" w:val="single"/>
              <w:bottom w:space="0" w:sz="4" w:color="000000" w:val="single"/>
              <w:right w:space="0" w:sz="2" w:color="000000" w:val="single"/>
            </w:tcBorders>
            <w:shd w:fill="FFFFFF" w:color="000000" w:val="clear"/>
          </w:tcPr>
          <w:p w:rsidRDefault="00426057" w:rsidP="003F7FE8" w:rsidR="00426057" w:rsidRPr="000F0142">
            <w:pPr>
              <w:jc w:val="both"/>
              <w:rPr>
                <w:sz w:val="24"/>
                <w:szCs w:val="24"/>
              </w:rPr>
            </w:pPr>
            <w:r w:rsidRPr="000F0142">
              <w:rPr>
                <w:b/>
                <w:bCs/>
                <w:sz w:val="24"/>
                <w:szCs w:val="24"/>
              </w:rPr>
              <w:t>UKUPNO PRIZNATE TRAŽBINE  15.06.2018.g.</w:t>
            </w:r>
          </w:p>
        </w:tc>
        <w:tc>
          <w:tcPr>
            <w:tcW w:type="dxa" w:w="2746"/>
            <w:tcBorders>
              <w:top w:space="0" w:sz="2" w:color="000000" w:val="single"/>
              <w:left w:space="0" w:sz="4" w:color="000000" w:val="single"/>
              <w:bottom w:space="0" w:sz="4" w:color="000000" w:val="single"/>
              <w:right w:space="0" w:sz="4" w:color="000000" w:val="single"/>
            </w:tcBorders>
            <w:shd w:fill="FFFFFF" w:color="000000" w:val="clear"/>
          </w:tcPr>
          <w:p w:rsidRDefault="00426057" w:rsidP="003F7FE8" w:rsidR="00426057" w:rsidRPr="000F0142">
            <w:pPr>
              <w:jc w:val="right"/>
              <w:rPr>
                <w:b/>
                <w:sz w:val="24"/>
                <w:szCs w:val="24"/>
              </w:rPr>
            </w:pPr>
            <w:r w:rsidRPr="000F0142">
              <w:rPr>
                <w:b/>
                <w:sz w:val="24"/>
                <w:szCs w:val="24"/>
              </w:rPr>
              <w:t>11.379.233,26</w:t>
            </w:r>
          </w:p>
        </w:tc>
      </w:tr>
    </w:tbl>
    <w:p w:rsidRDefault="00426057" w:rsidP="00426057" w:rsidR="00426057" w:rsidRPr="000F0142">
      <w:pPr>
        <w:pStyle w:val="Tijeloteksta"/>
        <w:rPr>
          <w:rFonts w:hAnsi="Times New Roman" w:ascii="Times New Roman"/>
          <w:b/>
          <w:szCs w:val="24"/>
        </w:rPr>
      </w:pPr>
    </w:p>
    <w:p w:rsidRDefault="00426057" w:rsidP="00426057" w:rsidR="00426057" w:rsidRPr="000F0142">
      <w:pPr>
        <w:pStyle w:val="Tijeloteksta"/>
        <w:numPr>
          <w:ilvl w:val="0"/>
          <w:numId w:val="23"/>
        </w:numPr>
        <w:overflowPunct/>
        <w:autoSpaceDE/>
        <w:autoSpaceDN/>
        <w:adjustRightInd/>
        <w:textAlignment w:val="auto"/>
        <w:rPr>
          <w:rFonts w:hAnsi="Times New Roman" w:ascii="Times New Roman"/>
          <w:b/>
          <w:szCs w:val="24"/>
        </w:rPr>
      </w:pPr>
      <w:r w:rsidRPr="000F0142">
        <w:rPr>
          <w:rFonts w:hAnsi="Times New Roman" w:ascii="Times New Roman"/>
          <w:b/>
          <w:szCs w:val="24"/>
        </w:rPr>
        <w:t>Predračun troškova stečajnog postupka (za period 6 mjeseci):</w:t>
      </w:r>
    </w:p>
    <w:p w:rsidRDefault="00426057" w:rsidP="00426057" w:rsidR="00426057" w:rsidRPr="000F0142">
      <w:pPr>
        <w:pStyle w:val="Tijeloteksta"/>
        <w:rPr>
          <w:rFonts w:hAnsi="Times New Roman" w:ascii="Times New Roman"/>
          <w:b/>
          <w:szCs w:val="24"/>
        </w:rPr>
      </w:pPr>
    </w:p>
    <w:p w:rsidRDefault="00426057" w:rsidP="00426057" w:rsidR="00426057" w:rsidRPr="000F0142">
      <w:pPr>
        <w:pStyle w:val="Tijeloteksta"/>
        <w:rPr>
          <w:rFonts w:hAnsi="Times New Roman" w:ascii="Times New Roman"/>
          <w:szCs w:val="24"/>
        </w:rPr>
      </w:pPr>
      <w:r w:rsidRPr="000F0142">
        <w:rPr>
          <w:rFonts w:hAnsi="Times New Roman" w:ascii="Times New Roman"/>
          <w:szCs w:val="24"/>
        </w:rPr>
        <w:t xml:space="preserve">- bruto nagrada stečajnog upravitelja </w:t>
      </w:r>
      <w:r w:rsidRPr="000F0142">
        <w:rPr>
          <w:rFonts w:hAnsi="Times New Roman" w:ascii="Times New Roman"/>
          <w:szCs w:val="24"/>
        </w:rPr>
        <w:tab/>
      </w:r>
      <w:r w:rsidRPr="000F0142">
        <w:rPr>
          <w:rFonts w:hAnsi="Times New Roman" w:ascii="Times New Roman"/>
          <w:szCs w:val="24"/>
        </w:rPr>
        <w:tab/>
      </w:r>
      <w:r w:rsidRPr="000F0142">
        <w:rPr>
          <w:rFonts w:hAnsi="Times New Roman" w:ascii="Times New Roman"/>
          <w:szCs w:val="24"/>
        </w:rPr>
        <w:tab/>
        <w:t>- 3.000,00 kn</w:t>
      </w:r>
    </w:p>
    <w:p w:rsidRDefault="00426057" w:rsidP="00426057" w:rsidR="00426057" w:rsidRPr="000F0142">
      <w:pPr>
        <w:pStyle w:val="Tijeloteksta"/>
        <w:rPr>
          <w:rFonts w:hAnsi="Times New Roman" w:ascii="Times New Roman"/>
          <w:szCs w:val="24"/>
        </w:rPr>
      </w:pPr>
      <w:r w:rsidRPr="000F0142">
        <w:rPr>
          <w:rFonts w:hAnsi="Times New Roman" w:ascii="Times New Roman"/>
          <w:szCs w:val="24"/>
        </w:rPr>
        <w:t>- trošak stečajnog upravitelja</w:t>
      </w:r>
      <w:r w:rsidRPr="000F0142">
        <w:rPr>
          <w:rFonts w:hAnsi="Times New Roman" w:ascii="Times New Roman"/>
          <w:szCs w:val="24"/>
        </w:rPr>
        <w:tab/>
      </w:r>
      <w:r w:rsidRPr="000F0142">
        <w:rPr>
          <w:rFonts w:hAnsi="Times New Roman" w:ascii="Times New Roman"/>
          <w:szCs w:val="24"/>
        </w:rPr>
        <w:tab/>
      </w:r>
      <w:r w:rsidRPr="000F0142">
        <w:rPr>
          <w:rFonts w:hAnsi="Times New Roman" w:ascii="Times New Roman"/>
          <w:szCs w:val="24"/>
        </w:rPr>
        <w:tab/>
      </w:r>
      <w:r w:rsidRPr="000F0142">
        <w:rPr>
          <w:rFonts w:hAnsi="Times New Roman" w:ascii="Times New Roman"/>
          <w:szCs w:val="24"/>
        </w:rPr>
        <w:tab/>
        <w:t xml:space="preserve">               - 500,00</w:t>
      </w:r>
    </w:p>
    <w:p w:rsidRDefault="00426057" w:rsidP="00426057" w:rsidR="00426057" w:rsidRPr="000F0142">
      <w:pPr>
        <w:pStyle w:val="Tijeloteksta"/>
        <w:rPr>
          <w:rFonts w:hAnsi="Times New Roman" w:ascii="Times New Roman"/>
          <w:szCs w:val="24"/>
          <w:u w:val="single"/>
        </w:rPr>
      </w:pPr>
      <w:r w:rsidRPr="000F0142">
        <w:rPr>
          <w:rFonts w:hAnsi="Times New Roman" w:ascii="Times New Roman"/>
          <w:szCs w:val="24"/>
          <w:u w:val="single"/>
        </w:rPr>
        <w:t>- trošak knjigovodstva (bruto: 500,00 kn mj.)</w:t>
      </w:r>
      <w:r w:rsidRPr="000F0142">
        <w:rPr>
          <w:rFonts w:hAnsi="Times New Roman" w:ascii="Times New Roman"/>
          <w:szCs w:val="24"/>
          <w:u w:val="single"/>
        </w:rPr>
        <w:tab/>
      </w:r>
      <w:r w:rsidRPr="000F0142">
        <w:rPr>
          <w:rFonts w:hAnsi="Times New Roman" w:ascii="Times New Roman"/>
          <w:szCs w:val="24"/>
          <w:u w:val="single"/>
        </w:rPr>
        <w:tab/>
        <w:t xml:space="preserve">- 3.000,00 </w:t>
      </w:r>
    </w:p>
    <w:p w:rsidRDefault="00426057" w:rsidP="00426057" w:rsidR="00426057" w:rsidRPr="000F0142">
      <w:pPr>
        <w:pStyle w:val="Tijeloteksta"/>
        <w:rPr>
          <w:rFonts w:hAnsi="Times New Roman" w:ascii="Times New Roman"/>
          <w:b/>
          <w:szCs w:val="24"/>
        </w:rPr>
      </w:pPr>
      <w:r w:rsidRPr="000F0142">
        <w:rPr>
          <w:rFonts w:hAnsi="Times New Roman" w:ascii="Times New Roman"/>
          <w:b/>
          <w:szCs w:val="24"/>
        </w:rPr>
        <w:t xml:space="preserve">Ukupno: </w:t>
      </w:r>
      <w:r w:rsidRPr="000F0142">
        <w:rPr>
          <w:rFonts w:hAnsi="Times New Roman" w:ascii="Times New Roman"/>
          <w:b/>
          <w:szCs w:val="24"/>
        </w:rPr>
        <w:tab/>
      </w:r>
      <w:r w:rsidRPr="000F0142">
        <w:rPr>
          <w:rFonts w:hAnsi="Times New Roman" w:ascii="Times New Roman"/>
          <w:b/>
          <w:szCs w:val="24"/>
        </w:rPr>
        <w:tab/>
      </w:r>
      <w:r w:rsidRPr="000F0142">
        <w:rPr>
          <w:rFonts w:hAnsi="Times New Roman" w:ascii="Times New Roman"/>
          <w:b/>
          <w:szCs w:val="24"/>
        </w:rPr>
        <w:tab/>
      </w:r>
      <w:r w:rsidRPr="000F0142">
        <w:rPr>
          <w:rFonts w:hAnsi="Times New Roman" w:ascii="Times New Roman"/>
          <w:b/>
          <w:szCs w:val="24"/>
        </w:rPr>
        <w:tab/>
      </w:r>
      <w:r w:rsidRPr="000F0142">
        <w:rPr>
          <w:rFonts w:hAnsi="Times New Roman" w:ascii="Times New Roman"/>
          <w:b/>
          <w:szCs w:val="24"/>
        </w:rPr>
        <w:tab/>
      </w:r>
      <w:r w:rsidRPr="000F0142">
        <w:rPr>
          <w:rFonts w:hAnsi="Times New Roman" w:ascii="Times New Roman"/>
          <w:b/>
          <w:szCs w:val="24"/>
        </w:rPr>
        <w:tab/>
      </w:r>
      <w:r w:rsidRPr="000F0142">
        <w:rPr>
          <w:rFonts w:hAnsi="Times New Roman" w:ascii="Times New Roman"/>
          <w:b/>
          <w:szCs w:val="24"/>
        </w:rPr>
        <w:tab/>
        <w:t>- 6.500,00</w:t>
      </w:r>
    </w:p>
    <w:p w:rsidRDefault="00426057" w:rsidP="00426057" w:rsidR="00426057" w:rsidRPr="000F0142">
      <w:pPr>
        <w:pStyle w:val="Tijeloteksta"/>
        <w:rPr>
          <w:rFonts w:hAnsi="Times New Roman" w:ascii="Times New Roman"/>
          <w:b/>
          <w:szCs w:val="24"/>
        </w:rPr>
      </w:pPr>
    </w:p>
    <w:p w:rsidRDefault="00426057" w:rsidP="00426057" w:rsidR="00426057" w:rsidRPr="000F0142">
      <w:pPr>
        <w:pStyle w:val="Tijeloteksta"/>
        <w:numPr>
          <w:ilvl w:val="0"/>
          <w:numId w:val="23"/>
        </w:numPr>
        <w:overflowPunct/>
        <w:autoSpaceDE/>
        <w:autoSpaceDN/>
        <w:adjustRightInd/>
        <w:textAlignment w:val="auto"/>
        <w:rPr>
          <w:rFonts w:hAnsi="Times New Roman" w:ascii="Times New Roman"/>
          <w:b/>
          <w:szCs w:val="24"/>
        </w:rPr>
      </w:pPr>
      <w:r w:rsidRPr="000F0142">
        <w:rPr>
          <w:rFonts w:hAnsi="Times New Roman" w:ascii="Times New Roman"/>
          <w:b/>
          <w:szCs w:val="24"/>
        </w:rPr>
        <w:lastRenderedPageBreak/>
        <w:t>Zaključak</w:t>
      </w:r>
    </w:p>
    <w:p w:rsidRDefault="00426057" w:rsidP="00426057" w:rsidR="00426057" w:rsidRPr="000F0142">
      <w:pPr>
        <w:pStyle w:val="Odlomakpopisa"/>
        <w:tabs>
          <w:tab w:pos="1440" w:val="left"/>
        </w:tabs>
        <w:autoSpaceDE w:val="false"/>
        <w:autoSpaceDN w:val="false"/>
        <w:adjustRightInd w:val="false"/>
        <w:spacing w:lineRule="auto" w:line="240" w:after="0"/>
        <w:jc w:val="both"/>
        <w:rPr>
          <w:rFonts w:hAnsi="Times New Roman" w:ascii="Times New Roman"/>
          <w:sz w:val="24"/>
          <w:szCs w:val="24"/>
        </w:rPr>
      </w:pPr>
    </w:p>
    <w:p w:rsidRDefault="00426057" w:rsidP="00426057" w:rsidR="00426057" w:rsidRPr="000F0142">
      <w:pPr>
        <w:pStyle w:val="Odlomakpopisa"/>
        <w:tabs>
          <w:tab w:pos="1440" w:val="left"/>
        </w:tabs>
        <w:autoSpaceDE w:val="false"/>
        <w:autoSpaceDN w:val="false"/>
        <w:adjustRightInd w:val="false"/>
        <w:spacing w:lineRule="auto" w:line="240" w:after="0"/>
        <w:ind w:left="0"/>
        <w:jc w:val="both"/>
        <w:rPr>
          <w:rFonts w:hAnsi="Times New Roman" w:ascii="Times New Roman"/>
          <w:sz w:val="24"/>
          <w:szCs w:val="24"/>
        </w:rPr>
      </w:pPr>
      <w:r w:rsidRPr="000F0142">
        <w:rPr>
          <w:rFonts w:hAnsi="Times New Roman" w:ascii="Times New Roman"/>
          <w:sz w:val="24"/>
          <w:szCs w:val="24"/>
        </w:rPr>
        <w:t>Obzirom na izloženo bilo je teško utvrditi stvarno stanje i gospodarski položaj dužnika, odnosno njegove uzroke.</w:t>
      </w:r>
    </w:p>
    <w:p w:rsidRDefault="003B27AF" w:rsidP="00C62C16" w:rsidR="003B27AF" w:rsidRPr="000F0142">
      <w:pPr>
        <w:ind w:firstLine="720"/>
        <w:jc w:val="both"/>
        <w:rPr>
          <w:bCs/>
          <w:sz w:val="24"/>
          <w:szCs w:val="24"/>
        </w:rPr>
      </w:pPr>
    </w:p>
    <w:p w:rsidRDefault="00E637B8" w:rsidP="00E637B8" w:rsidR="00E637B8" w:rsidRPr="000F0142">
      <w:pPr>
        <w:ind w:firstLine="720"/>
        <w:jc w:val="both"/>
        <w:rPr>
          <w:sz w:val="24"/>
          <w:szCs w:val="24"/>
        </w:rPr>
      </w:pPr>
      <w:r w:rsidRPr="000F0142">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0F0142">
      <w:pPr>
        <w:ind w:firstLine="720"/>
        <w:jc w:val="both"/>
        <w:rPr>
          <w:sz w:val="24"/>
          <w:szCs w:val="24"/>
        </w:rPr>
      </w:pPr>
    </w:p>
    <w:p w:rsidRDefault="00E637B8" w:rsidP="00E637B8" w:rsidR="00E637B8" w:rsidRPr="000F0142">
      <w:pPr>
        <w:ind w:firstLine="720"/>
        <w:jc w:val="both"/>
        <w:rPr>
          <w:sz w:val="24"/>
          <w:szCs w:val="24"/>
        </w:rPr>
      </w:pPr>
      <w:r w:rsidRPr="000F0142">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0F0142">
      <w:pPr>
        <w:jc w:val="both"/>
        <w:rPr>
          <w:sz w:val="24"/>
          <w:szCs w:val="24"/>
        </w:rPr>
      </w:pPr>
    </w:p>
    <w:p w:rsidRDefault="00E637B8" w:rsidP="00E637B8" w:rsidR="00E637B8" w:rsidRPr="000F0142">
      <w:pPr>
        <w:ind w:firstLine="720"/>
        <w:jc w:val="both"/>
        <w:rPr>
          <w:sz w:val="24"/>
          <w:szCs w:val="24"/>
        </w:rPr>
      </w:pPr>
      <w:r w:rsidRPr="000F0142">
        <w:rPr>
          <w:sz w:val="24"/>
          <w:szCs w:val="24"/>
        </w:rPr>
        <w:t xml:space="preserve">Sud obavještava vjerovnike kako će se glasovati dizanjem ruke. Nakon glasovanja  sud će objaviti rezultate glasovanja. </w:t>
      </w:r>
    </w:p>
    <w:p w:rsidRDefault="00E637B8" w:rsidP="00C62C16" w:rsidR="00E637B8" w:rsidRPr="000F0142">
      <w:pPr>
        <w:ind w:firstLine="720"/>
        <w:jc w:val="both"/>
        <w:rPr>
          <w:bCs/>
          <w:sz w:val="24"/>
          <w:szCs w:val="24"/>
        </w:rPr>
      </w:pPr>
    </w:p>
    <w:p w:rsidRDefault="001E5599" w:rsidP="00C62C16" w:rsidR="002B7B9E" w:rsidRPr="000F0142">
      <w:pPr>
        <w:ind w:firstLine="720"/>
        <w:jc w:val="both"/>
        <w:rPr>
          <w:bCs/>
          <w:sz w:val="24"/>
          <w:szCs w:val="24"/>
        </w:rPr>
      </w:pPr>
      <w:r w:rsidRPr="000F0142">
        <w:rPr>
          <w:bCs/>
          <w:sz w:val="24"/>
          <w:szCs w:val="24"/>
        </w:rPr>
        <w:t>Prisutni stečajni vjerovni</w:t>
      </w:r>
      <w:r w:rsidR="00F70574" w:rsidRPr="000F0142">
        <w:rPr>
          <w:bCs/>
          <w:sz w:val="24"/>
          <w:szCs w:val="24"/>
        </w:rPr>
        <w:t>k</w:t>
      </w:r>
      <w:r w:rsidR="005928D1" w:rsidRPr="000F0142">
        <w:rPr>
          <w:bCs/>
          <w:sz w:val="24"/>
          <w:szCs w:val="24"/>
        </w:rPr>
        <w:t xml:space="preserve"> suglas</w:t>
      </w:r>
      <w:r w:rsidR="00F70574" w:rsidRPr="000F0142">
        <w:rPr>
          <w:bCs/>
          <w:sz w:val="24"/>
          <w:szCs w:val="24"/>
        </w:rPr>
        <w:t>an je da</w:t>
      </w:r>
      <w:r w:rsidR="00A30477" w:rsidRPr="000F0142">
        <w:rPr>
          <w:bCs/>
          <w:sz w:val="24"/>
          <w:szCs w:val="24"/>
        </w:rPr>
        <w:t xml:space="preserve"> se donesu </w:t>
      </w:r>
      <w:r w:rsidR="002B7B9E" w:rsidRPr="000F0142">
        <w:rPr>
          <w:bCs/>
          <w:sz w:val="24"/>
          <w:szCs w:val="24"/>
        </w:rPr>
        <w:t>sljedeće:</w:t>
      </w:r>
    </w:p>
    <w:p w:rsidRDefault="00A7081A" w:rsidP="00C62C16" w:rsidR="00A7081A" w:rsidRPr="000F0142">
      <w:pPr>
        <w:ind w:firstLine="720"/>
        <w:jc w:val="both"/>
        <w:rPr>
          <w:bCs/>
          <w:sz w:val="24"/>
          <w:szCs w:val="24"/>
        </w:rPr>
      </w:pPr>
      <w:r w:rsidRPr="000F0142">
        <w:rPr>
          <w:bCs/>
          <w:sz w:val="24"/>
          <w:szCs w:val="24"/>
        </w:rPr>
        <w:t xml:space="preserve"> </w:t>
      </w:r>
    </w:p>
    <w:p w:rsidRDefault="007752F6" w:rsidP="00C62C16" w:rsidR="007752F6" w:rsidRPr="000F0142">
      <w:pPr>
        <w:jc w:val="both"/>
        <w:rPr>
          <w:bCs/>
          <w:sz w:val="24"/>
          <w:szCs w:val="24"/>
        </w:rPr>
      </w:pPr>
    </w:p>
    <w:p w:rsidRDefault="00A7081A" w:rsidP="00C6522F" w:rsidR="008D2F0C" w:rsidRPr="000F0142">
      <w:pPr>
        <w:jc w:val="center"/>
        <w:rPr>
          <w:bCs/>
          <w:sz w:val="24"/>
          <w:szCs w:val="24"/>
        </w:rPr>
      </w:pPr>
      <w:r w:rsidRPr="000F0142">
        <w:rPr>
          <w:bCs/>
          <w:sz w:val="24"/>
          <w:szCs w:val="24"/>
        </w:rPr>
        <w:t>O D L U K E</w:t>
      </w:r>
    </w:p>
    <w:p w:rsidRDefault="007752F6" w:rsidP="00C62C16" w:rsidR="007752F6" w:rsidRPr="000F0142">
      <w:pPr>
        <w:jc w:val="both"/>
        <w:rPr>
          <w:bCs/>
          <w:sz w:val="24"/>
          <w:szCs w:val="24"/>
        </w:rPr>
      </w:pPr>
    </w:p>
    <w:p w:rsidRDefault="00426057" w:rsidP="00426057" w:rsidR="00426057"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Prihvaća se izvješće stečajnog upravitelja u cijelosti,</w:t>
      </w:r>
    </w:p>
    <w:p w:rsidRDefault="00426057" w:rsidP="00426057" w:rsidR="00426057">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sidRPr="000F0142">
        <w:rPr>
          <w:rFonts w:hAnsi="Times New Roman" w:ascii="Times New Roman"/>
          <w:sz w:val="24"/>
          <w:szCs w:val="24"/>
        </w:rPr>
        <w:t>Budući je razvidno kako stečajna masa nije dostatna ni za namirenje troškova stečajnog postupka, sukladno čl. 293. SZ</w:t>
      </w:r>
      <w:r w:rsidRPr="00617459">
        <w:rPr>
          <w:rFonts w:hAnsi="Times New Roman" w:ascii="Times New Roman"/>
          <w:sz w:val="24"/>
          <w:szCs w:val="24"/>
        </w:rPr>
        <w:t>, predlažemo obustavu i zaključenje stečajnog postupka zbog nedostatnosti stečajne mase.</w:t>
      </w:r>
    </w:p>
    <w:p w:rsidRDefault="00617459" w:rsidP="00426057" w:rsidR="00617459" w:rsidRPr="000F0142">
      <w:pPr>
        <w:pStyle w:val="Odlomakpopisa"/>
        <w:numPr>
          <w:ilvl w:val="0"/>
          <w:numId w:val="21"/>
        </w:numPr>
        <w:tabs>
          <w:tab w:pos="1440" w:val="left"/>
        </w:tabs>
        <w:autoSpaceDE w:val="false"/>
        <w:autoSpaceDN w:val="false"/>
        <w:adjustRightInd w:val="false"/>
        <w:spacing w:lineRule="auto" w:line="240" w:after="0"/>
        <w:jc w:val="both"/>
        <w:rPr>
          <w:rFonts w:hAnsi="Times New Roman" w:ascii="Times New Roman"/>
          <w:sz w:val="24"/>
          <w:szCs w:val="24"/>
        </w:rPr>
      </w:pPr>
      <w:r>
        <w:rPr>
          <w:rFonts w:hAnsi="Times New Roman" w:ascii="Times New Roman"/>
          <w:sz w:val="24"/>
          <w:szCs w:val="24"/>
        </w:rPr>
        <w:t xml:space="preserve">Stečajni upravitelj predlaže da se sve zainteresirane osobe za daljnji nastavak stečajnog postupka najprije pozove na predujam od 30.000,00 kn </w:t>
      </w:r>
    </w:p>
    <w:p w:rsidRDefault="00626120" w:rsidP="00C62C16" w:rsidR="00626120" w:rsidRPr="000F0142">
      <w:pPr>
        <w:pStyle w:val="Bezproreda2"/>
        <w:jc w:val="both"/>
        <w:rPr>
          <w:rFonts w:hAnsi="Times New Roman" w:ascii="Times New Roman"/>
          <w:sz w:val="24"/>
          <w:szCs w:val="24"/>
          <w:lang w:val="pl-PL"/>
        </w:rPr>
      </w:pPr>
    </w:p>
    <w:p w:rsidRDefault="000079B9" w:rsidP="00C62C16" w:rsidR="000079B9" w:rsidRPr="000F0142">
      <w:pPr>
        <w:overflowPunct/>
        <w:autoSpaceDE/>
        <w:autoSpaceDN/>
        <w:adjustRightInd/>
        <w:jc w:val="both"/>
        <w:textAlignment w:val="auto"/>
        <w:rPr>
          <w:sz w:val="24"/>
          <w:szCs w:val="24"/>
        </w:rPr>
      </w:pPr>
      <w:r w:rsidRPr="000F0142">
        <w:rPr>
          <w:sz w:val="24"/>
          <w:szCs w:val="24"/>
          <w:lang w:val="pl-PL"/>
        </w:rPr>
        <w:t>Sud donosi</w:t>
      </w:r>
    </w:p>
    <w:p w:rsidRDefault="000079B9" w:rsidP="00C6522F" w:rsidR="000079B9" w:rsidRPr="000F0142">
      <w:pPr>
        <w:jc w:val="center"/>
        <w:rPr>
          <w:sz w:val="24"/>
          <w:szCs w:val="24"/>
          <w:lang w:val="pl-PL"/>
        </w:rPr>
      </w:pPr>
      <w:r w:rsidRPr="000F0142">
        <w:rPr>
          <w:sz w:val="24"/>
          <w:szCs w:val="24"/>
          <w:lang w:val="pl-PL"/>
        </w:rPr>
        <w:t>Rješenje</w:t>
      </w:r>
    </w:p>
    <w:p w:rsidRDefault="000079B9" w:rsidP="00C62C16" w:rsidR="000079B9" w:rsidRPr="000F0142">
      <w:pPr>
        <w:jc w:val="both"/>
        <w:rPr>
          <w:sz w:val="24"/>
          <w:szCs w:val="24"/>
          <w:lang w:val="pl-PL"/>
        </w:rPr>
      </w:pPr>
    </w:p>
    <w:p w:rsidRDefault="000079B9" w:rsidP="00C6522F" w:rsidR="0013610F" w:rsidRPr="000F0142">
      <w:pPr>
        <w:ind w:firstLine="720"/>
        <w:jc w:val="both"/>
        <w:rPr>
          <w:sz w:val="24"/>
          <w:szCs w:val="24"/>
          <w:lang w:val="pl-PL"/>
        </w:rPr>
      </w:pPr>
      <w:r w:rsidRPr="000F0142">
        <w:rPr>
          <w:sz w:val="24"/>
          <w:szCs w:val="24"/>
          <w:lang w:val="pl-PL"/>
        </w:rPr>
        <w:t xml:space="preserve">Daljnja odluka pismeno. </w:t>
      </w:r>
    </w:p>
    <w:p w:rsidRDefault="004A38B4" w:rsidP="00C6522F" w:rsidR="00853FF6" w:rsidRPr="000F0142">
      <w:pPr>
        <w:jc w:val="center"/>
        <w:rPr>
          <w:bCs/>
          <w:sz w:val="24"/>
          <w:szCs w:val="24"/>
        </w:rPr>
      </w:pPr>
      <w:r w:rsidRPr="000F0142">
        <w:rPr>
          <w:bCs/>
          <w:sz w:val="24"/>
          <w:szCs w:val="24"/>
        </w:rPr>
        <w:t>D</w:t>
      </w:r>
      <w:r w:rsidR="00853FF6" w:rsidRPr="000F0142">
        <w:rPr>
          <w:bCs/>
          <w:sz w:val="24"/>
          <w:szCs w:val="24"/>
        </w:rPr>
        <w:t>ovršeno u</w:t>
      </w:r>
      <w:r w:rsidR="00862E38" w:rsidRPr="000F0142">
        <w:rPr>
          <w:bCs/>
          <w:sz w:val="24"/>
          <w:szCs w:val="24"/>
        </w:rPr>
        <w:t xml:space="preserve"> </w:t>
      </w:r>
      <w:r w:rsidR="00F70574" w:rsidRPr="000F0142">
        <w:rPr>
          <w:bCs/>
          <w:sz w:val="24"/>
          <w:szCs w:val="24"/>
        </w:rPr>
        <w:t>10,</w:t>
      </w:r>
      <w:r w:rsidR="00982F46" w:rsidRPr="000F0142">
        <w:rPr>
          <w:bCs/>
          <w:sz w:val="24"/>
          <w:szCs w:val="24"/>
        </w:rPr>
        <w:t>20</w:t>
      </w:r>
      <w:r w:rsidR="00E14047" w:rsidRPr="000F0142">
        <w:rPr>
          <w:bCs/>
          <w:sz w:val="24"/>
          <w:szCs w:val="24"/>
        </w:rPr>
        <w:t xml:space="preserve"> </w:t>
      </w:r>
      <w:r w:rsidR="00862E38" w:rsidRPr="000F0142">
        <w:rPr>
          <w:bCs/>
          <w:sz w:val="24"/>
          <w:szCs w:val="24"/>
        </w:rPr>
        <w:t>sati</w:t>
      </w:r>
    </w:p>
    <w:p w:rsidRDefault="00FF4310" w:rsidP="00C62C16" w:rsidR="00FF4310" w:rsidRPr="000F0142">
      <w:pPr>
        <w:jc w:val="both"/>
        <w:rPr>
          <w:bCs/>
          <w:sz w:val="24"/>
          <w:szCs w:val="24"/>
        </w:rPr>
      </w:pPr>
    </w:p>
    <w:p w:rsidRDefault="001B2756" w:rsidP="00C6522F" w:rsidR="00853FF6" w:rsidRPr="000F0142">
      <w:pPr>
        <w:jc w:val="center"/>
        <w:rPr>
          <w:bCs/>
          <w:sz w:val="24"/>
          <w:szCs w:val="24"/>
        </w:rPr>
      </w:pPr>
      <w:r w:rsidRPr="000F0142">
        <w:rPr>
          <w:bCs/>
          <w:sz w:val="24"/>
          <w:szCs w:val="24"/>
        </w:rPr>
        <w:t>S</w:t>
      </w:r>
      <w:r w:rsidR="00037E28" w:rsidRPr="000F0142">
        <w:rPr>
          <w:bCs/>
          <w:sz w:val="24"/>
          <w:szCs w:val="24"/>
        </w:rPr>
        <w:t>udac</w:t>
      </w:r>
      <w:r w:rsidR="00F85D7A" w:rsidRPr="000F0142">
        <w:rPr>
          <w:bCs/>
          <w:sz w:val="24"/>
          <w:szCs w:val="24"/>
        </w:rPr>
        <w:t>:</w:t>
      </w:r>
    </w:p>
    <w:p w:rsidRDefault="008B28EF" w:rsidP="00C62C16" w:rsidR="003E49B9" w:rsidRPr="000F0142">
      <w:pPr>
        <w:jc w:val="both"/>
        <w:rPr>
          <w:bCs/>
          <w:sz w:val="24"/>
          <w:szCs w:val="24"/>
        </w:rPr>
      </w:pPr>
      <w:r w:rsidRPr="000F0142">
        <w:rPr>
          <w:bCs/>
          <w:sz w:val="24"/>
          <w:szCs w:val="24"/>
        </w:rPr>
        <w:t xml:space="preserve">                                                                Vesna Sremac Šoštar</w:t>
      </w:r>
    </w:p>
    <w:p w:rsidRDefault="00853FF6" w:rsidP="00C62C16" w:rsidR="00853FF6" w:rsidRPr="000F0142">
      <w:pPr>
        <w:jc w:val="both"/>
        <w:rPr>
          <w:bCs/>
          <w:sz w:val="24"/>
          <w:szCs w:val="24"/>
        </w:rPr>
      </w:pPr>
    </w:p>
    <w:p w:rsidRDefault="00853FF6" w:rsidP="00C6522F" w:rsidR="00853FF6" w:rsidRPr="000F0142">
      <w:pPr>
        <w:jc w:val="center"/>
        <w:rPr>
          <w:bCs/>
          <w:sz w:val="24"/>
          <w:szCs w:val="24"/>
        </w:rPr>
      </w:pPr>
      <w:r w:rsidRPr="000F0142">
        <w:rPr>
          <w:bCs/>
          <w:sz w:val="24"/>
          <w:szCs w:val="24"/>
        </w:rPr>
        <w:t>Zapisničar</w:t>
      </w:r>
      <w:r w:rsidR="00F85D7A" w:rsidRPr="000F0142">
        <w:rPr>
          <w:bCs/>
          <w:sz w:val="24"/>
          <w:szCs w:val="24"/>
        </w:rPr>
        <w:t>:</w:t>
      </w:r>
    </w:p>
    <w:p w:rsidRDefault="0075064E" w:rsidP="00C6522F" w:rsidR="008B28EF" w:rsidRPr="000F0142">
      <w:pPr>
        <w:jc w:val="center"/>
        <w:rPr>
          <w:bCs/>
          <w:sz w:val="24"/>
          <w:szCs w:val="24"/>
        </w:rPr>
      </w:pPr>
      <w:r w:rsidRPr="000F0142">
        <w:rPr>
          <w:bCs/>
          <w:sz w:val="24"/>
          <w:szCs w:val="24"/>
        </w:rPr>
        <w:t>Matea Bizjak</w:t>
      </w:r>
    </w:p>
    <w:p w:rsidRDefault="00853FF6" w:rsidP="00C62C16" w:rsidR="00853FF6" w:rsidRPr="000F0142">
      <w:pPr>
        <w:jc w:val="both"/>
        <w:rPr>
          <w:bCs/>
          <w:sz w:val="24"/>
          <w:szCs w:val="24"/>
        </w:rPr>
      </w:pPr>
    </w:p>
    <w:p w:rsidRDefault="003E49B9" w:rsidP="00C62C16" w:rsidR="003E49B9" w:rsidRPr="000F0142">
      <w:pPr>
        <w:jc w:val="both"/>
        <w:rPr>
          <w:bCs/>
          <w:sz w:val="24"/>
          <w:szCs w:val="24"/>
        </w:rPr>
      </w:pPr>
    </w:p>
    <w:p w:rsidRDefault="00037E28" w:rsidP="00C62C16" w:rsidR="003E49B9" w:rsidRPr="000F0142">
      <w:pPr>
        <w:jc w:val="both"/>
        <w:rPr>
          <w:bCs/>
          <w:sz w:val="24"/>
          <w:szCs w:val="24"/>
        </w:rPr>
      </w:pPr>
      <w:r w:rsidRPr="000F0142">
        <w:rPr>
          <w:bCs/>
          <w:sz w:val="24"/>
          <w:szCs w:val="24"/>
        </w:rPr>
        <w:t>Stečajni upravitelj</w:t>
      </w:r>
      <w:r w:rsidR="00F85D7A" w:rsidRPr="000F0142">
        <w:rPr>
          <w:bCs/>
          <w:sz w:val="24"/>
          <w:szCs w:val="24"/>
        </w:rPr>
        <w:t>:</w:t>
      </w:r>
      <w:r w:rsidRPr="000F0142">
        <w:rPr>
          <w:bCs/>
          <w:sz w:val="24"/>
          <w:szCs w:val="24"/>
        </w:rPr>
        <w:tab/>
      </w:r>
      <w:r w:rsidRPr="000F0142">
        <w:rPr>
          <w:bCs/>
          <w:sz w:val="24"/>
          <w:szCs w:val="24"/>
        </w:rPr>
        <w:tab/>
      </w:r>
      <w:r w:rsidRPr="000F0142">
        <w:rPr>
          <w:bCs/>
          <w:sz w:val="24"/>
          <w:szCs w:val="24"/>
        </w:rPr>
        <w:tab/>
      </w:r>
      <w:r w:rsidRPr="000F0142">
        <w:rPr>
          <w:bCs/>
          <w:sz w:val="24"/>
          <w:szCs w:val="24"/>
        </w:rPr>
        <w:tab/>
      </w:r>
      <w:r w:rsidRPr="000F0142">
        <w:rPr>
          <w:bCs/>
          <w:sz w:val="24"/>
          <w:szCs w:val="24"/>
        </w:rPr>
        <w:tab/>
      </w:r>
      <w:r w:rsidRPr="000F0142">
        <w:rPr>
          <w:bCs/>
          <w:sz w:val="24"/>
          <w:szCs w:val="24"/>
        </w:rPr>
        <w:tab/>
      </w:r>
      <w:r w:rsidRPr="000F0142">
        <w:rPr>
          <w:bCs/>
          <w:sz w:val="24"/>
          <w:szCs w:val="24"/>
        </w:rPr>
        <w:tab/>
        <w:t xml:space="preserve">  </w:t>
      </w:r>
    </w:p>
    <w:p w:rsidRDefault="003E49B9" w:rsidP="00C62C16" w:rsidR="003E49B9" w:rsidRPr="000F0142">
      <w:pPr>
        <w:jc w:val="both"/>
        <w:rPr>
          <w:bCs/>
          <w:sz w:val="24"/>
          <w:szCs w:val="24"/>
        </w:rPr>
      </w:pPr>
    </w:p>
    <w:p w:rsidRDefault="008B28EF" w:rsidP="00C62C16" w:rsidR="008B28EF" w:rsidRPr="000F0142">
      <w:pPr>
        <w:jc w:val="both"/>
        <w:rPr>
          <w:bCs/>
          <w:sz w:val="24"/>
          <w:szCs w:val="24"/>
        </w:rPr>
      </w:pPr>
    </w:p>
    <w:p w:rsidRDefault="008B28EF" w:rsidP="00C62C16" w:rsidR="008B28EF" w:rsidRPr="000F0142">
      <w:pPr>
        <w:jc w:val="both"/>
        <w:rPr>
          <w:bCs/>
          <w:sz w:val="24"/>
          <w:szCs w:val="24"/>
        </w:rPr>
      </w:pPr>
    </w:p>
    <w:p w:rsidRDefault="00853FF6" w:rsidP="00C62C16" w:rsidR="00342482" w:rsidRPr="000F0142">
      <w:pPr>
        <w:jc w:val="both"/>
        <w:rPr>
          <w:bCs/>
          <w:sz w:val="24"/>
          <w:szCs w:val="24"/>
        </w:rPr>
      </w:pPr>
      <w:r w:rsidRPr="000F0142">
        <w:rPr>
          <w:bCs/>
          <w:sz w:val="24"/>
          <w:szCs w:val="24"/>
        </w:rPr>
        <w:t>Stečajni vjerovnici</w:t>
      </w:r>
      <w:r w:rsidR="00F85D7A" w:rsidRPr="000F0142">
        <w:rPr>
          <w:bCs/>
          <w:sz w:val="24"/>
          <w:szCs w:val="24"/>
        </w:rPr>
        <w:t>:</w:t>
      </w:r>
      <w:r w:rsidR="00D81245" w:rsidRPr="000F0142">
        <w:rPr>
          <w:bCs/>
          <w:sz w:val="24"/>
          <w:szCs w:val="24"/>
        </w:rPr>
        <w:t xml:space="preserve"> </w:t>
      </w:r>
    </w:p>
    <w:p w:rsidRDefault="00EE08E8" w:rsidR="00C62C16" w:rsidRPr="000F0142">
      <w:pPr>
        <w:jc w:val="both"/>
        <w:rPr>
          <w:bCs/>
          <w:sz w:val="24"/>
          <w:szCs w:val="24"/>
        </w:rPr>
      </w:pPr>
      <w:r w:rsidRPr="000F0142">
        <w:rPr>
          <w:bCs/>
          <w:sz w:val="24"/>
          <w:szCs w:val="24"/>
        </w:rPr>
        <w:t xml:space="preserve">RH, MF, Porezna uprava, zastupano </w:t>
      </w:r>
      <w:r>
        <w:rPr>
          <w:bCs/>
          <w:sz w:val="24"/>
          <w:szCs w:val="24"/>
        </w:rPr>
        <w:t>po Tanja Šušak, ŽDO Zagreb</w:t>
      </w:r>
      <w:r w:rsidRPr="000F0142">
        <w:rPr>
          <w:bCs/>
          <w:sz w:val="24"/>
          <w:szCs w:val="24"/>
        </w:rPr>
        <w:t xml:space="preserve"> </w:t>
      </w:r>
    </w:p>
    <w:sectPr w:rsidSect="00617459" w:rsidR="00C62C16" w:rsidRPr="000F0142">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01CD">
      <w:rPr>
        <w:rStyle w:val="Brojstranice"/>
        <w:noProof/>
      </w:rPr>
      <w:t>7</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E85F45">
      <w:rPr>
        <w:bCs/>
        <w:sz w:val="22"/>
        <w:szCs w:val="22"/>
      </w:rPr>
      <w:t>6029/16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5">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6">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0"/>
  </w:num>
  <w:num w:numId="2">
    <w:abstractNumId w:val="12"/>
  </w:num>
  <w:num w:numId="3">
    <w:abstractNumId w:val="21"/>
  </w:num>
  <w:num w:numId="4">
    <w:abstractNumId w:val="8"/>
  </w:num>
  <w:num w:numId="5">
    <w:abstractNumId w:val="16"/>
  </w:num>
  <w:num w:numId="6">
    <w:abstractNumId w:val="18"/>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1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01CD"/>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7AF"/>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A3"/>
    <w:rsid w:val="00F623C3"/>
    <w:rsid w:val="00F62831"/>
    <w:rsid w:val="00F65342"/>
    <w:rsid w:val="00F66B98"/>
    <w:rsid w:val="00F70574"/>
    <w:rsid w:val="00F72112"/>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10. listopada 2018.</izvorni_sadrzaj>
    <derivirana_varijabla naziv="DomainObject.StvarniPocetakDatum_1">10. listopada 2018.</derivirana_varijabla>
  </DomainObject.StvarniPocetakDatum>
  <DomainObject.StvarniZavrsetakDatum>
    <izvorni_sadrzaj>10. listopada 2018.</izvorni_sadrzaj>
    <derivirana_varijabla naziv="DomainObject.StvarniZavrsetakDatum_1">10. listopada 2018.</derivirana_varijabla>
  </DomainObject.StvarniZavrsetakDatum>
  <DomainObject.PlaniraniZavrsetakDatum>
    <izvorni_sadrzaj>10. listopada 2018.</izvorni_sadrzaj>
    <derivirana_varijabla naziv="DomainObject.PlaniraniZavrsetakDatum_1">10. listopada 2018.</derivirana_varijabla>
  </DomainObject.PlaniraniZavrsetakDatum>
  <DomainObject.PlaniraniPocetakDatum>
    <izvorni_sadrzaj>10. listopada 2018.</izvorni_sadrzaj>
    <derivirana_varijabla naziv="DomainObject.PlaniraniPocetakDatum_1">10. listopada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2018.</izvorni_sadrzaj>
    <derivirana_varijabla naziv="DomainObject.Zapisnik.DatumKreiranja_1">10. listopada 2018.</derivirana_varijabla>
  </DomainObject.Zapisnik.DatumKreiranja>
  <DomainObject.Zapisnik.ImovinskaKorist>
    <izvorni_sadrzaj/>
    <derivirana_varijabla naziv="DomainObject.Zapisnik.ImovinskaKorist_1"/>
  </DomainObject.Zapisnik.ImovinskaKorist>
  <DomainObject.Zapisnik.Oznaka>
    <izvorni_sadrzaj>St-6029/2016-32</izvorni_sadrzaj>
    <derivirana_varijabla naziv="DomainObject.Zapisnik.Oznaka_1">St-6029/2016-32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6029</izvorni_sadrzaj>
    <derivirana_varijabla naziv="DomainObject.Predmet.Broj_1">6029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St-6029/2016</izvorni_sadrzaj>
    <derivirana_varijabla naziv="DomainObject.Predmet.OznakaBroj_1">St-6029/2016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IMPERIJ PLAST d.o.o. zastupanog po punomoćniku Saša Jelača</izvorni_sadrzaj>
    <derivirana_varijabla naziv="DomainObject.Predmet.ProtustrankaFormated_1">  IMPERIJ PLAST d.o.o. zastupanog po punomoćniku Saša Jelača</derivirana_varijabla>
  </DomainObject.Predmet.ProtustrankaFormated>
  <DomainObject.Predmet.ProtustrankaFormatedOIB>
    <izvorni_sadrzaj>  IMPERIJ PLAST d.o.o., OIB 67866508767 zastupanog po punomoćniku Saša Jelača</izvorni_sadrzaj>
    <derivirana_varijabla naziv="DomainObject.Predmet.ProtustrankaFormatedOIB_1">  IMPERIJ PLAST d.o.o., OIB 67866508767 zastupanog po punomoćniku Saša Jelača</derivirana_varijabla>
  </DomainObject.Predmet.ProtustrankaFormatedOIB>
  <DomainObject.Predmet.ProtustrankaFormatedWithAdress>
    <izvorni_sadrzaj> IMPERIJ PLAST d.o.o., Ljudevita Posavskog 8, 10360 Sesvete zastupanog po punomoćniku Saša Jelača</izvorni_sadrzaj>
    <derivirana_varijabla naziv="DomainObject.Predmet.ProtustrankaFormatedWithAdress_1"> IMPERIJ PLAST d.o.o., Ljudevita Posavskog 8, 10360 Sesvete zastupanog po punomoćniku Saša Jelača</derivirana_varijabla>
  </DomainObject.Predmet.ProtustrankaFormatedWithAdress>
  <DomainObject.Predmet.ProtustrankaFormatedWithAdressOIB>
    <izvorni_sadrzaj> IMPERIJ PLAST d.o.o., OIB 67866508767, Ljudevita Posavskog 8, 10360 Sesvete zastupanog po punomoćniku Saša Jelača</izvorni_sadrzaj>
    <derivirana_varijabla naziv="DomainObject.Predmet.ProtustrankaFormatedWithAdressOIB_1"> IMPERIJ PLAST d.o.o., OIB 67866508767, Ljudevita Posavskog 8, 10360 Sesvete zastupanog po punomoćniku Saša Jelača</derivirana_varijabla>
  </DomainObject.Predmet.ProtustrankaFormatedWithAdressOIB>
  <DomainObject.Predmet.ProtustrankaWithAdress>
    <izvorni_sadrzaj>IMPERIJ PLAST d.o.o. Ljudevita Posavskog 8, 10360 Sesvete</izvorni_sadrzaj>
    <derivirana_varijabla naziv="DomainObject.Predmet.ProtustrankaWithAdress_1">IMPERIJ PLAST d.o.o. Ljudevita Posavskog 8, 10360 Sesvete</derivirana_varijabla>
  </DomainObject.Predmet.ProtustrankaWithAdress>
  <DomainObject.Predmet.ProtustrankaWithAdressOIB>
    <izvorni_sadrzaj>IMPERIJ PLAST d.o.o., OIB 67866508767, Ljudevita Posavskog 8, 10360 Sesvete</izvorni_sadrzaj>
    <derivirana_varijabla naziv="DomainObject.Predmet.ProtustrankaWithAdressOIB_1">IMPERIJ PLAST d.o.o., OIB 67866508767, Ljudevita Posavskog 8, 10360 Sesvete</derivirana_varijabla>
  </DomainObject.Predmet.ProtustrankaWithAdressOIB>
  <DomainObject.Predmet.ProtustrankaNazivFormated>
    <izvorni_sadrzaj>IMPERIJ PLAST d.o.o.</izvorni_sadrzaj>
    <derivirana_varijabla naziv="DomainObject.Predmet.ProtustrankaNazivFormated_1">IMPERIJ PLAST d.o.o.</derivirana_varijabla>
  </DomainObject.Predmet.ProtustrankaNazivFormated>
  <DomainObject.Predmet.ProtustrankaNazivFormatedOIB>
    <izvorni_sadrzaj>IMPERIJ PLAST d.o.o., OIB 67866508767</izvorni_sadrzaj>
    <derivirana_varijabla naziv="DomainObject.Predmet.ProtustrankaNazivFormatedOIB_1">IMPERIJ PLAST d.o.o., OIB 67866508767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IMPERIJ PLAST d.o.o. zastupanog po punomoćniku Saša Jelača</item>
    </izvorni_sadrzaj>
    <derivirana_varijabla naziv="DomainObject.Predmet.ProtuStrankaListFormated_1">
      <item>IMPERIJ PLAST d.o.o. zastupanog po punomoćniku Saša Jelača</item>
    </derivirana_varijabla>
  </DomainObject.Predmet.ProtuStrankaListFormated>
  <DomainObject.Predmet.ProtuStrankaListFormatedOIB>
    <izvorni_sadrzaj>
      <item>IMPERIJ PLAST d.o.o., OIB 67866508767 zastupanog po punomoćniku Saša Jelača</item>
    </izvorni_sadrzaj>
    <derivirana_varijabla naziv="DomainObject.Predmet.ProtuStrankaListFormatedOIB_1">
      <item>IMPERIJ PLAST d.o.o., OIB 67866508767 zastupanog po punomoćniku Saša Jelača</item>
    </derivirana_varijabla>
  </DomainObject.Predmet.ProtuStrankaListFormatedOIB>
  <DomainObject.Predmet.ProtuStrankaListFormatedWithAdress>
    <izvorni_sadrzaj>
      <item>IMPERIJ PLAST d.o.o., Ljudevita Posavskog 8, 10360 Sesvete zastupanog po punomoćniku Saša Jelača</item>
    </izvorni_sadrzaj>
    <derivirana_varijabla naziv="DomainObject.Predmet.ProtuStrankaListFormatedWithAdress_1">
      <item>IMPERIJ PLAST d.o.o., Ljudevita Posavskog 8, 10360 Sesvete zastupanog po punomoćniku Saša Jelača</item>
    </derivirana_varijabla>
  </DomainObject.Predmet.ProtuStrankaListFormatedWithAdress>
  <DomainObject.Predmet.ProtuStrankaListFormatedWithAdressOIB>
    <izvorni_sadrzaj>
      <item>IMPERIJ PLAST d.o.o., OIB 67866508767, Ljudevita Posavskog 8, 10360 Sesvete zastupanog po punomoćniku Saša Jelača</item>
    </izvorni_sadrzaj>
    <derivirana_varijabla naziv="DomainObject.Predmet.ProtuStrankaListFormatedWithAdressOIB_1">
      <item>IMPERIJ PLAST d.o.o., OIB 67866508767, Ljudevita Posavskog 8, 10360 Sesvete zastupanog po punomoćniku Saša Jelača</item>
    </derivirana_varijabla>
  </DomainObject.Predmet.ProtuStrankaListFormatedWithAdressOIB>
  <DomainObject.Predmet.ProtuStrankaListNazivFormated>
    <izvorni_sadrzaj>
      <item>IMPERIJ PLAST d.o.o.</item>
    </izvorni_sadrzaj>
    <derivirana_varijabla naziv="DomainObject.Predmet.ProtuStrankaListNazivFormated_1">
      <item>IMPERIJ PLAST d.o.o.</item>
    </derivirana_varijabla>
  </DomainObject.Predmet.ProtuStrankaListNazivFormated>
  <DomainObject.Predmet.ProtuStrankaListNazivFormatedOIB>
    <izvorni_sadrzaj>
      <item>IMPERIJ PLAST d.o.o., OIB 67866508767</item>
    </izvorni_sadrzaj>
    <derivirana_varijabla naziv="DomainObject.Predmet.ProtuStrankaListNazivFormatedOIB_1">
      <item>IMPERIJ PLAST d.o.o., OIB 67866508767</item>
    </derivirana_varijabla>
  </DomainObject.Predmet.ProtuStrankaListNazivFormatedOIB>
  <DomainObject.Predmet.OstaliListFormated>
    <izvorni_sadrzaj>
      <item>Saša Jelača punomoćnik sudionika u postupku IMPERIJ PLAST d.o.o.</item>
      <item>ŽUPANIJSKO DRŽAVNO ODVJETNIŠTVO U ZAGREBU</item>
    </izvorni_sadrzaj>
    <derivirana_varijabla naziv="DomainObject.Predmet.OstaliListFormated_1">
      <item>Saša Jelača punomoćnik sudionika u postupku IMPERIJ PLAST d.o.o.</item>
      <item>ŽUPANIJSKO DRŽAVNO ODVJETNIŠTVO U ZAGREBU</item>
    </derivirana_varijabla>
  </DomainObject.Predmet.OstaliListFormated>
  <DomainObject.Predmet.OstaliListFormatedOIB>
    <izvorni_sadrzaj>
      <item>Saša Jelača, OIB 35901557489 punomoćnik sudionika u postupku IMPERIJ PLAST d.o.o.</item>
      <item>ŽUPANIJSKO DRŽAVNO ODVJETNIŠTVO U ZAGREBU, OIB 16488001145</item>
    </izvorni_sadrzaj>
    <derivirana_varijabla naziv="DomainObject.Predmet.OstaliListFormatedOIB_1">
      <item>Saša Jelača, OIB 35901557489 punomoćnik sudionika u postupku IMPERIJ PLAST d.o.o.</item>
      <item>ŽUPANIJSKO DRŽAVNO ODVJETNIŠTVO U ZAGREBU, OIB 16488001145</item>
    </derivirana_varijabla>
  </DomainObject.Predmet.OstaliListFormatedOIB>
  <DomainObject.Predmet.OstaliListFormatedWithAdress>
    <izvorni_sadrzaj>
      <item>Saša Jelača, KNEZA VIŠESLAVA 27., 32000 Vukovar punomoćnik sudionika u postupku IMPERIJ PLAST d.o.o.</item>
      <item>ŽUPANIJSKO DRŽAVNO ODVJETNIŠTVO U ZAGREBU, Savska Cesta 41, 10000 Zagreb</item>
    </izvorni_sadrzaj>
    <derivirana_varijabla naziv="DomainObject.Predmet.OstaliListFormatedWithAdress_1">
      <item>Saša Jelača, KNEZA VIŠESLAVA 27., 32000 Vukovar punomoćnik sudionika u postupku IMPERIJ PLAST d.o.o.</item>
      <item>ŽUPANIJSKO DRŽAVNO ODVJETNIŠTVO U ZAGREBU, Savska Cesta 41, 10000 Zagreb</item>
    </derivirana_varijabla>
  </DomainObject.Predmet.OstaliListFormatedWithAdress>
  <DomainObject.Predmet.OstaliListFormatedWithAdressOIB>
    <izvorni_sadrzaj>
      <item>Saša Jelača, OIB 35901557489, KNEZA VIŠESLAVA 27., 32000 Vukovar punomoćnik sudionika u postupku IMPERIJ PLAST d.o.o.</item>
      <item>ŽUPANIJSKO DRŽAVNO ODVJETNIŠTVO U ZAGREBU, OIB 16488001145, Savska Cesta 41, 10000 Zagreb</item>
    </izvorni_sadrzaj>
    <derivirana_varijabla naziv="DomainObject.Predmet.OstaliListFormatedWithAdressOIB_1">
      <item>Saša Jelača, OIB 35901557489, KNEZA VIŠESLAVA 27., 32000 Vukovar punomoćnik sudionika u postupku IMPERIJ PLAST d.o.o.</item>
      <item>ŽUPANIJSKO DRŽAVNO ODVJETNIŠTVO U ZAGREBU, OIB 16488001145, Savska Cesta 41, 10000 Zagreb</item>
    </derivirana_varijabla>
  </DomainObject.Predmet.OstaliListFormatedWithAdressOIB>
  <DomainObject.Predmet.OstaliListNazivFormated>
    <izvorni_sadrzaj>
      <item>Saša Jelača</item>
      <item>ŽUPANIJSKO DRŽAVNO ODVJETNIŠTVO U ZAGREBU</item>
    </izvorni_sadrzaj>
    <derivirana_varijabla naziv="DomainObject.Predmet.OstaliListNazivFormated_1">
      <item>Saša Jelača</item>
      <item>ŽUPANIJSKO DRŽAVNO ODVJETNIŠTVO U ZAGREBU</item>
    </derivirana_varijabla>
  </DomainObject.Predmet.OstaliListNazivFormated>
  <DomainObject.Predmet.OstaliListNazivFormatedOIB>
    <izvorni_sadrzaj>
      <item>Saša Jelača, OIB 35901557489</item>
      <item>ŽUPANIJSKO DRŽAVNO ODVJETNIŠTVO U ZAGREBU, OIB 16488001145</item>
    </izvorni_sadrzaj>
    <derivirana_varijabla naziv="DomainObject.Predmet.OstaliListNazivFormatedOIB_1">
      <item>Saša Jelača, OIB 35901557489</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St-6029/2016-32</izvorni_sadrzaj>
    <derivirana_varijabla naziv="DomainObject.PoslovniBrojDokumenta_1">St-6029/2016-32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IMPERIJ PLAST d.o.o.</izvorni_sadrzaj>
    <derivirana_varijabla naziv="DomainObject.Predmet.ProtustrankaIDrugi_1">IMPERIJ PLAST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IMPERIJ PLAST d.o.o., OIB 67866508767, Ljudevita Posavskog 8, 10360 Sesvete</izvorni_sadrzaj>
    <derivirana_varijabla naziv="DomainObject.Predmet.ProtustrankaIDrugiAdressOIB_1">IMPERIJ PLAST d.o.o., OIB 67866508767,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IMPERIJ PLAST d.o.o.</item>
      <item>Saša Jelača</item>
      <item>ŽUPANIJSKO DRŽAVNO ODVJETNIŠTVO U ZAGREBU</item>
    </izvorni_sadrzaj>
    <derivirana_varijabla naziv="DomainObject.Predmet.SudioniciListNaziv_1">
      <item>FINA Regionalni centar Zagreb</item>
      <item>IMPERIJ PLAST d.o.o.</item>
      <item>Saša Jelača</item>
      <item>ŽUPANIJSKO DRŽAVNO ODVJETNIŠTVO U ZAGREBU</item>
    </derivirana_varijabla>
  </DomainObject.Predmet.SudioniciListNaziv>
  <DomainObject.Predmet.SudioniciListAdressOIB>
    <izvorni_sadrzaj>
      <item>IMPERIJ PLAST d.o.o., OIB 67866508767, Ljudevita Posavskog 8,10360 Sesvete</item>
      <item>FINA Regionalni centar Zagreb, OIB 85821130368, Trg svibanjskih žrtava 1995. 1,10000 Zagreb</item>
      <item>Saša Jelača, OIB 35901557489, KNEZA VIŠESLAVA 27.,32000 Vukovar</item>
      <item>ŽUPANIJSKO DRŽAVNO ODVJETNIŠTVO U ZAGREBU, OIB 16488001145, Savska Cesta 41,10000 Zagreb</item>
    </izvorni_sadrzaj>
    <derivirana_varijabla naziv="DomainObject.Predmet.SudioniciListAdressOIB_1">
      <item>IMPERIJ PLAST d.o.o., OIB 67866508767, Ljudevita Posavskog 8,10360 Sesvete</item>
      <item>FINA Regionalni centar Zagreb, OIB 85821130368, Trg svibanjskih žrtava 1995. 1,10000 Zagreb</item>
      <item>Saša Jelača, OIB 35901557489, KNEZA VIŠESLAVA 27.,32000 Vukovar</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67866508767</item>
      <item>, OIB 35901557489</item>
      <item>, OIB 16488001145</item>
    </izvorni_sadrzaj>
    <derivirana_varijabla naziv="DomainObject.Predmet.SudioniciListNazivOIB_1">
      <item>, OIB 85821130368</item>
      <item>, OIB 67866508767</item>
      <item>, OIB 35901557489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E4EDC2-E060-4681-8B4B-FA7372821A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1583</properties:Words>
  <properties:Characters>9289</properties:Characters>
  <properties:Lines>379</properties:Lines>
  <properties:Paragraphs>183</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11075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2018-10-05T08:23:00Z</dcterms:created>
  <dc:creator>nmarkovic</dc:creator>
  <cp:lastModifiedBy>Matea Bizjak</cp:lastModifiedBy>
  <cp:lastPrinted>2018-10-04T08:20:00Z</cp:lastPrinted>
  <dcterms:modified xmlns:xsi="http://www.w3.org/2001/XMLSchema-instance" xsi:type="dcterms:W3CDTF">2018-10-10T09:26:00Z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St-6029/2016-32 / Zapisnik - Ispitno ročište (St-6029-16-ispitno i izvještajno ročište.docx)</vt:lpwstr>
  </prop:property>
  <prop:property name="CC_coloring" pid="4" fmtid="{D5CDD505-2E9C-101B-9397-08002B2CF9AE}">
    <vt:bool>false</vt:bool>
  </prop:property>
  <prop:property name="BrojStranica" pid="5" fmtid="{D5CDD505-2E9C-101B-9397-08002B2CF9AE}">
    <vt:i4>7</vt:i4>
  </prop:property>
</prop:Properties>
</file>