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d717" w14:paraId="c6dd717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07516D">
        <w:rPr>
          <w:rFonts w:cs="Times New Roman" w:eastAsia="Times New Roman"/>
          <w:lang w:eastAsia="hr-HR"/>
        </w:rPr>
        <w:t>273</w:t>
      </w:r>
      <w:r w:rsidR="00CA190D">
        <w:rPr>
          <w:rFonts w:cs="Times New Roman" w:eastAsia="Times New Roman"/>
          <w:lang w:eastAsia="hr-HR"/>
        </w:rPr>
        <w:t>1</w:t>
      </w:r>
      <w:r w:rsidRPr="00907AB4">
        <w:rPr>
          <w:rFonts w:cs="Times New Roman" w:eastAsia="Times New Roman"/>
          <w:lang w:eastAsia="hr-HR"/>
        </w:rPr>
        <w:t>/2017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proofErr w:type="spellStart"/>
      <w:r w:rsidR="00CA190D" w:rsidRPr="00CA190D">
        <w:t>Barišec</w:t>
      </w:r>
      <w:proofErr w:type="spellEnd"/>
      <w:r w:rsidR="00CA190D" w:rsidRPr="00CA190D">
        <w:t xml:space="preserve"> ugostiteljstvo j.d.o.o.</w:t>
      </w:r>
      <w:r w:rsidR="0007516D">
        <w:t>,</w:t>
      </w:r>
      <w:r w:rsidR="00CA190D">
        <w:t xml:space="preserve"> </w:t>
      </w:r>
      <w:r w:rsidR="00CA190D" w:rsidRPr="00CA190D">
        <w:t>Ivanić-Grad</w:t>
      </w:r>
      <w:r w:rsidR="00856FA6">
        <w:t>,</w:t>
      </w:r>
      <w:r w:rsidR="004E7324">
        <w:t xml:space="preserve"> </w:t>
      </w:r>
      <w:r w:rsidR="00CA190D" w:rsidRPr="00CA190D">
        <w:t>Josipa Juraja Posilovića 2</w:t>
      </w:r>
      <w:r w:rsidR="00856FA6">
        <w:t xml:space="preserve">, OIB: </w:t>
      </w:r>
      <w:r w:rsidR="00CA190D" w:rsidRPr="00CA190D">
        <w:t>20287452892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450FCA">
        <w:rPr>
          <w:rFonts w:cs="Times New Roman" w:eastAsia="Times New Roman"/>
          <w:lang w:eastAsia="hr-HR"/>
        </w:rPr>
        <w:t>10</w:t>
      </w:r>
      <w:r w:rsidR="00682189">
        <w:rPr>
          <w:rFonts w:cs="Times New Roman" w:eastAsia="Times New Roman"/>
          <w:lang w:eastAsia="hr-HR"/>
        </w:rPr>
        <w:t xml:space="preserve">. </w:t>
      </w:r>
      <w:r w:rsidR="005D093F">
        <w:rPr>
          <w:rFonts w:cs="Times New Roman" w:eastAsia="Times New Roman"/>
          <w:lang w:eastAsia="hr-HR"/>
        </w:rPr>
        <w:t>travnja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C258C8" w:rsidRPr="00CA190D">
        <w:t>Barišec</w:t>
      </w:r>
      <w:proofErr w:type="spellEnd"/>
      <w:r w:rsidR="00C258C8" w:rsidRPr="00CA190D">
        <w:t xml:space="preserve"> ugostiteljstvo j.d.o.o.</w:t>
      </w:r>
      <w:r w:rsidR="00C258C8">
        <w:t xml:space="preserve">, </w:t>
      </w:r>
      <w:r w:rsidR="00C258C8" w:rsidRPr="00CA190D">
        <w:t>Ivanić-Grad</w:t>
      </w:r>
      <w:r w:rsidR="00C258C8">
        <w:t xml:space="preserve">, </w:t>
      </w:r>
      <w:r w:rsidR="00C258C8" w:rsidRPr="00CA190D">
        <w:t>Josipa Juraja Posilovića 2</w:t>
      </w:r>
      <w:r w:rsidR="00C258C8">
        <w:t xml:space="preserve">, OIB: </w:t>
      </w:r>
      <w:r w:rsidR="00C258C8" w:rsidRPr="00CA190D">
        <w:t>20287452892</w:t>
      </w:r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C258C8">
        <w:rPr>
          <w:rFonts w:cs="Times New Roman" w:eastAsia="Times New Roman"/>
          <w:lang w:eastAsia="hr-HR"/>
        </w:rPr>
        <w:t>5</w:t>
      </w:r>
      <w:r w:rsidR="00856FA6">
        <w:rPr>
          <w:rFonts w:cs="Times New Roman" w:eastAsia="Times New Roman"/>
          <w:lang w:eastAsia="hr-HR"/>
        </w:rPr>
        <w:t>.</w:t>
      </w:r>
      <w:r w:rsidR="00C258C8">
        <w:rPr>
          <w:rFonts w:cs="Times New Roman" w:eastAsia="Times New Roman"/>
          <w:lang w:eastAsia="hr-HR"/>
        </w:rPr>
        <w:t>357</w:t>
      </w:r>
      <w:r w:rsidR="00856FA6">
        <w:rPr>
          <w:rFonts w:cs="Times New Roman" w:eastAsia="Times New Roman"/>
          <w:lang w:eastAsia="hr-HR"/>
        </w:rPr>
        <w:t>,</w:t>
      </w:r>
      <w:r w:rsidR="00C258C8">
        <w:rPr>
          <w:rFonts w:cs="Times New Roman" w:eastAsia="Times New Roman"/>
          <w:lang w:eastAsia="hr-HR"/>
        </w:rPr>
        <w:t>00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450FCA">
        <w:rPr>
          <w:rFonts w:cs="Times New Roman" w:eastAsia="Times New Roman"/>
          <w:lang w:eastAsia="hr-HR"/>
        </w:rPr>
        <w:t>10</w:t>
      </w:r>
      <w:r w:rsidR="00682189">
        <w:rPr>
          <w:rFonts w:cs="Times New Roman" w:eastAsia="Times New Roman"/>
          <w:lang w:eastAsia="hr-HR"/>
        </w:rPr>
        <w:t xml:space="preserve">. </w:t>
      </w:r>
      <w:r w:rsidR="005D093F">
        <w:rPr>
          <w:rFonts w:cs="Times New Roman" w:eastAsia="Times New Roman"/>
          <w:lang w:eastAsia="hr-HR"/>
        </w:rPr>
        <w:t>travnja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2C325F">
        <w:rPr>
          <w:rFonts w:cs="Times New Roman" w:eastAsia="Times New Roman"/>
          <w:lang w:eastAsia="hr-HR"/>
        </w:rPr>
        <w:t>, v.r.</w:t>
      </w:r>
    </w:p>
    <w:p w:rsidRDefault="002C325F" w:rsidP="00907AB4" w:rsidR="002C325F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2C325F" w:rsidP="004A36CD" w:rsidR="002C325F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2C325F" w:rsidP="00907AB4" w:rsidR="002C325F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516D"/>
    <w:rsid w:val="000D0C6D"/>
    <w:rsid w:val="002450E7"/>
    <w:rsid w:val="002A509B"/>
    <w:rsid w:val="002B275E"/>
    <w:rsid w:val="002C325F"/>
    <w:rsid w:val="002C5206"/>
    <w:rsid w:val="003A1A9C"/>
    <w:rsid w:val="003C51F8"/>
    <w:rsid w:val="003E0C83"/>
    <w:rsid w:val="004059EB"/>
    <w:rsid w:val="00450FCA"/>
    <w:rsid w:val="004A3F8A"/>
    <w:rsid w:val="004C7061"/>
    <w:rsid w:val="004E7324"/>
    <w:rsid w:val="005C7BEC"/>
    <w:rsid w:val="005D093F"/>
    <w:rsid w:val="00682189"/>
    <w:rsid w:val="007132BB"/>
    <w:rsid w:val="007329B5"/>
    <w:rsid w:val="007B3A0C"/>
    <w:rsid w:val="008151CD"/>
    <w:rsid w:val="00856FA6"/>
    <w:rsid w:val="008758CC"/>
    <w:rsid w:val="00907AB4"/>
    <w:rsid w:val="00992706"/>
    <w:rsid w:val="00A80E54"/>
    <w:rsid w:val="00B37838"/>
    <w:rsid w:val="00BF0A6A"/>
    <w:rsid w:val="00C258C8"/>
    <w:rsid w:val="00CA190D"/>
    <w:rsid w:val="00E9568D"/>
    <w:rsid w:val="00EE1C50"/>
    <w:rsid w:val="00F95E52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3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25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325F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325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325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3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25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325F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325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325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2731</izvorni_sadrzaj>
    <derivirana_varijabla naziv="DomainObject.Predmet.Broj_1">2731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St-2731/2017</izvorni_sadrzaj>
    <derivirana_varijabla naziv="DomainObject.Predmet.OznakaBroj_1">St-2731/2017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Barišec ugostiteljstvo j.d.o.o. zastupanog po punomoćniku Gorazd Barišec</izvorni_sadrzaj>
    <derivirana_varijabla naziv="DomainObject.Predmet.ProtustrankaFormated_1">  Barišec ugostiteljstvo j.d.o.o. zastupanog po punomoćniku Gorazd Barišec</derivirana_varijabla>
  </DomainObject.Predmet.ProtustrankaFormated>
  <DomainObject.Predmet.ProtustrankaFormatedOIB>
    <izvorni_sadrzaj>  Barišec ugostiteljstvo j.d.o.o., OIB 20287452892 zastupanog po punomoćniku Gorazd Barišec</izvorni_sadrzaj>
    <derivirana_varijabla naziv="DomainObject.Predmet.ProtustrankaFormatedOIB_1">  Barišec ugostiteljstvo j.d.o.o., OIB 20287452892 zastupanog po punomoćniku Gorazd Barišec</derivirana_varijabla>
  </DomainObject.Predmet.ProtustrankaFormatedOIB>
  <DomainObject.Predmet.ProtustrankaFormatedWithAdress>
    <izvorni_sadrzaj> Barišec ugostiteljstvo j.d.o.o., Josipa Juraja Posilovića 2, 10310 Ivanić-Grad zastupanog po punomoćniku Gorazd Barišec</izvorni_sadrzaj>
    <derivirana_varijabla naziv="DomainObject.Predmet.ProtustrankaFormatedWithAdress_1"> Barišec ugostiteljstvo j.d.o.o., Josipa Juraja Posilovića 2, 10310 Ivanić-Grad zastupanog po punomoćniku Gorazd Barišec</derivirana_varijabla>
  </DomainObject.Predmet.ProtustrankaFormatedWithAdress>
  <DomainObject.Predmet.ProtustrankaFormatedWithAdressOIB>
    <izvorni_sadrzaj> Barišec ugostiteljstvo j.d.o.o., OIB 20287452892, Josipa Juraja Posilovića 2, 10310 Ivanić-Grad zastupanog po punomoćniku Gorazd Barišec</izvorni_sadrzaj>
    <derivirana_varijabla naziv="DomainObject.Predmet.ProtustrankaFormatedWithAdressOIB_1"> Barišec ugostiteljstvo j.d.o.o., OIB 20287452892, Josipa Juraja Posilovića 2, 10310 Ivanić-Grad zastupanog po punomoćniku Gorazd Barišec</derivirana_varijabla>
  </DomainObject.Predmet.ProtustrankaFormatedWithAdressOIB>
  <DomainObject.Predmet.ProtustrankaWithAdress>
    <izvorni_sadrzaj>Barišec ugostiteljstvo j.d.o.o. Josipa Juraja Posilovića 2, 10310 Ivanić-Grad</izvorni_sadrzaj>
    <derivirana_varijabla naziv="DomainObject.Predmet.ProtustrankaWithAdress_1">Barišec ugostiteljstvo j.d.o.o. Josipa Juraja Posilovića 2, 10310 Ivanić-Grad</derivirana_varijabla>
  </DomainObject.Predmet.ProtustrankaWithAdress>
  <DomainObject.Predmet.ProtustrankaWithAdressOIB>
    <izvorni_sadrzaj>Barišec ugostiteljstvo j.d.o.o., OIB 20287452892, Josipa Juraja Posilovića 2, 10310 Ivanić-Grad</izvorni_sadrzaj>
    <derivirana_varijabla naziv="DomainObject.Predmet.ProtustrankaWithAdressOIB_1">Barišec ugostiteljstvo j.d.o.o., OIB 20287452892, Josipa Juraja Posilovića 2, 10310 Ivanić-Grad</derivirana_varijabla>
  </DomainObject.Predmet.ProtustrankaWithAdressOIB>
  <DomainObject.Predmet.ProtustrankaNazivFormated>
    <izvorni_sadrzaj>Barišec ugostiteljstvo j.d.o.o.</izvorni_sadrzaj>
    <derivirana_varijabla naziv="DomainObject.Predmet.ProtustrankaNazivFormated_1">Barišec ugostiteljstvo j.d.o.o.</derivirana_varijabla>
  </DomainObject.Predmet.ProtustrankaNazivFormated>
  <DomainObject.Predmet.ProtustrankaNazivFormatedOIB>
    <izvorni_sadrzaj>Barišec ugostiteljstvo j.d.o.o., OIB 20287452892</izvorni_sadrzaj>
    <derivirana_varijabla naziv="DomainObject.Predmet.ProtustrankaNazivFormatedOIB_1">Barišec ugostiteljstvo j.d.o.o., OIB 20287452892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Barišec ugostiteljstvo j.d.o.o. zastupanog po punomoćniku Gorazd Barišec</item>
    </izvorni_sadrzaj>
    <derivirana_varijabla naziv="DomainObject.Predmet.ProtuStrankaListFormated_1">
      <item>Barišec ugostiteljstvo j.d.o.o. zastupanog po punomoćniku Gorazd Barišec</item>
    </derivirana_varijabla>
  </DomainObject.Predmet.ProtuStrankaListFormated>
  <DomainObject.Predmet.ProtuStrankaListFormatedOIB>
    <izvorni_sadrzaj>
      <item>Barišec ugostiteljstvo j.d.o.o., OIB 20287452892 zastupanog po punomoćniku Gorazd Barišec</item>
    </izvorni_sadrzaj>
    <derivirana_varijabla naziv="DomainObject.Predmet.ProtuStrankaListFormatedOIB_1">
      <item>Barišec ugostiteljstvo j.d.o.o., OIB 20287452892 zastupanog po punomoćniku Gorazd Barišec</item>
    </derivirana_varijabla>
  </DomainObject.Predmet.ProtuStrankaListFormatedOIB>
  <DomainObject.Predmet.ProtuStrankaListFormatedWithAdress>
    <izvorni_sadrzaj>
      <item>Barišec ugostiteljstvo j.d.o.o., Josipa Juraja Posilovića 2, 10310 Ivanić-Grad zastupanog po punomoćniku Gorazd Barišec</item>
    </izvorni_sadrzaj>
    <derivirana_varijabla naziv="DomainObject.Predmet.ProtuStrankaListFormatedWithAdress_1">
      <item>Barišec ugostiteljstvo j.d.o.o., Josipa Juraja Posilovića 2, 10310 Ivanić-Grad zastupanog po punomoćniku Gorazd Barišec</item>
    </derivirana_varijabla>
  </DomainObject.Predmet.ProtuStrankaListFormatedWithAdress>
  <DomainObject.Predmet.ProtuStrankaListFormatedWithAdressOIB>
    <izvorni_sadrzaj>
      <item>Barišec ugostiteljstvo j.d.o.o., OIB 20287452892, Josipa Juraja Posilovića 2, 10310 Ivanić-Grad zastupanog po punomoćniku Gorazd Barišec</item>
    </izvorni_sadrzaj>
    <derivirana_varijabla naziv="DomainObject.Predmet.ProtuStrankaListFormatedWithAdressOIB_1">
      <item>Barišec ugostiteljstvo j.d.o.o., OIB 20287452892, Josipa Juraja Posilovića 2, 10310 Ivanić-Grad zastupanog po punomoćniku Gorazd Barišec</item>
    </derivirana_varijabla>
  </DomainObject.Predmet.ProtuStrankaListFormatedWithAdressOIB>
  <DomainObject.Predmet.ProtuStrankaListNazivFormated>
    <izvorni_sadrzaj>
      <item>Barišec ugostiteljstvo j.d.o.o.</item>
    </izvorni_sadrzaj>
    <derivirana_varijabla naziv="DomainObject.Predmet.ProtuStrankaListNazivFormated_1">
      <item>Barišec ugostiteljstvo j.d.o.o.</item>
    </derivirana_varijabla>
  </DomainObject.Predmet.ProtuStrankaListNazivFormated>
  <DomainObject.Predmet.ProtuStrankaListNazivFormatedOIB>
    <izvorni_sadrzaj>
      <item>Barišec ugostiteljstvo j.d.o.o., OIB 20287452892</item>
    </izvorni_sadrzaj>
    <derivirana_varijabla naziv="DomainObject.Predmet.ProtuStrankaListNazivFormatedOIB_1">
      <item>Barišec ugostiteljstvo j.d.o.o., OIB 20287452892</item>
    </derivirana_varijabla>
  </DomainObject.Predmet.ProtuStrankaListNazivFormatedOIB>
  <DomainObject.Predmet.OstaliListFormated>
    <izvorni_sadrzaj>
      <item>Gorazd Barišec punomoćnik sudionika u postupku Barišec ugostiteljstvo j.d.o.o.</item>
    </izvorni_sadrzaj>
    <derivirana_varijabla naziv="DomainObject.Predmet.OstaliListFormated_1">
      <item>Gorazd Barišec punomoćnik sudionika u postupku Barišec ugostiteljstvo j.d.o.o.</item>
    </derivirana_varijabla>
  </DomainObject.Predmet.OstaliListFormated>
  <DomainObject.Predmet.OstaliListFormatedOIB>
    <izvorni_sadrzaj>
      <item>Gorazd Barišec, OIB 32903548487 punomoćnik sudionika u postupku Barišec ugostiteljstvo j.d.o.o.</item>
    </izvorni_sadrzaj>
    <derivirana_varijabla naziv="DomainObject.Predmet.OstaliListFormatedOIB_1">
      <item>Gorazd Barišec, OIB 32903548487 punomoćnik sudionika u postupku Barišec ugostiteljstvo j.d.o.o.</item>
    </derivirana_varijabla>
  </DomainObject.Predmet.OstaliListFormatedOIB>
  <DomainObject.Predmet.OstaliListFormatedWithAdress>
    <izvorni_sadrzaj>
      <item>Gorazd Barišec, Ulica Josipa Juraja Posilovića 2, 10310 Ivanić-Grad punomoćnik sudionika u postupku Barišec ugostiteljstvo j.d.o.o.</item>
    </izvorni_sadrzaj>
    <derivirana_varijabla naziv="DomainObject.Predmet.OstaliListFormatedWithAdress_1">
      <item>Gorazd Barišec, Ulica Josipa Juraja Posilovića 2, 10310 Ivanić-Grad punomoćnik sudionika u postupku Barišec ugostiteljstvo j.d.o.o.</item>
    </derivirana_varijabla>
  </DomainObject.Predmet.OstaliListFormatedWithAdress>
  <DomainObject.Predmet.OstaliListFormatedWithAdressOIB>
    <izvorni_sadrzaj>
      <item>Gorazd Barišec, OIB 32903548487, Ulica Josipa Juraja Posilovića 2, 10310 Ivanić-Grad punomoćnik sudionika u postupku Barišec ugostiteljstvo j.d.o.o.</item>
    </izvorni_sadrzaj>
    <derivirana_varijabla naziv="DomainObject.Predmet.OstaliListFormatedWithAdressOIB_1">
      <item>Gorazd Barišec, OIB 32903548487, Ulica Josipa Juraja Posilovića 2, 10310 Ivanić-Grad punomoćnik sudionika u postupku Barišec ugostiteljstvo j.d.o.o.</item>
    </derivirana_varijabla>
  </DomainObject.Predmet.OstaliListFormatedWithAdressOIB>
  <DomainObject.Predmet.OstaliListNazivFormated>
    <izvorni_sadrzaj>
      <item>Gorazd Barišec</item>
    </izvorni_sadrzaj>
    <derivirana_varijabla naziv="DomainObject.Predmet.OstaliListNazivFormated_1">
      <item>Gorazd Barišec</item>
    </derivirana_varijabla>
  </DomainObject.Predmet.OstaliListNazivFormated>
  <DomainObject.Predmet.OstaliListNazivFormatedOIB>
    <izvorni_sadrzaj>
      <item>Gorazd Barišec, OIB 32903548487</item>
    </izvorni_sadrzaj>
    <derivirana_varijabla naziv="DomainObject.Predmet.OstaliListNazivFormatedOIB_1">
      <item>Gorazd Barišec, OIB 32903548487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Barišec ugostiteljstvo j.d.o.o.</izvorni_sadrzaj>
    <derivirana_varijabla naziv="DomainObject.Predmet.ProtustrankaIDrugi_1">Barišec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Barišec ugostiteljstvo j.d.o.o., OIB 20287452892, Josipa Juraja Posilovića 2, 10310 Ivanić-Grad</izvorni_sadrzaj>
    <derivirana_varijabla naziv="DomainObject.Predmet.ProtustrankaIDrugiAdressOIB_1">Barišec ugostiteljstvo j.d.o.o., OIB 20287452892, Josipa Juraja Posilovića 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Barišec ugostiteljstvo j.d.o.o.</item>
      <item>FINA Regionalni centar Zagreb</item>
      <item>Gorazd Barišec</item>
    </izvorni_sadrzaj>
    <derivirana_varijabla naziv="DomainObject.Predmet.SudioniciListNaziv_1">
      <item>Barišec ugostiteljstvo j.d.o.o.</item>
      <item>FINA Regionalni centar Zagreb</item>
      <item>Gorazd Barišec</item>
    </derivirana_varijabla>
  </DomainObject.Predmet.SudioniciListNaziv>
  <DomainObject.Predmet.SudioniciListAdressOIB>
    <izvorni_sadrzaj>
      <item>Barišec ugostiteljstvo j.d.o.o., OIB 20287452892, Josipa Juraja Posilovića 2,10310 Ivanić-Grad</item>
      <item>FINA Regionalni centar Zagreb, OIB 85821130368, Trg svibanjskih žrtava 1995. 1,10000 Zagreb</item>
      <item>Gorazd Barišec, OIB 32903548487, Ulica Josipa Juraja Posilovića 2,10310 Ivanić-Grad</item>
    </izvorni_sadrzaj>
    <derivirana_varijabla naziv="DomainObject.Predmet.SudioniciListAdressOIB_1">
      <item>Barišec ugostiteljstvo j.d.o.o., OIB 20287452892, Josipa Juraja Posilovića 2,10310 Ivanić-Grad</item>
      <item>FINA Regionalni centar Zagreb, OIB 85821130368, Trg svibanjskih žrtava 1995. 1,10000 Zagreb</item>
      <item>Gorazd Barišec, OIB 32903548487, Ulica Josipa Juraja Posilovića 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20287452892</item>
      <item>, OIB 85821130368</item>
      <item>, OIB 32903548487</item>
    </izvorni_sadrzaj>
    <derivirana_varijabla naziv="DomainObject.Predmet.SudioniciListNazivOIB_1">
      <item>, OIB 20287452892</item>
      <item>, OIB 85821130368</item>
      <item>, OIB 32903548487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1525</properties:Characters>
  <properties:Lines>42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2018-02-08T07:16:00Z</dcterms:created>
  <dc:creator>Maja Malec</dc:creator>
  <cp:lastModifiedBy>Marijana Blažun</cp:lastModifiedBy>
  <dcterms:modified xmlns:xsi="http://www.w3.org/2001/XMLSchema-instance" xsi:type="dcterms:W3CDTF">2018-04-10T08:15:00Z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(St-2731-17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