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a0005" w14:paraId="59a0005" w:rsidRDefault="00151FF0" w:rsidP="00317D16" w:rsidR="00F14D32" w:rsidRPr="00151FF0">
      <w:pPr>
        <w15:collapsed w:val="false"/>
      </w:pPr>
      <w:bookmarkStart w:name="_GoBack" w:id="0"/>
      <w:bookmarkEnd w:id="0"/>
      <w:r>
        <w:rPr>
          <w:b/>
          <w:bCs/>
        </w:rPr>
        <w:tab/>
      </w:r>
      <w:r>
        <w:rPr>
          <w:b/>
          <w:bCs/>
        </w:rPr>
        <w:tab/>
      </w:r>
      <w:r>
        <w:rPr>
          <w:b/>
          <w:bCs/>
        </w:rPr>
        <w:tab/>
      </w:r>
      <w:r>
        <w:rPr>
          <w:b/>
          <w:bCs/>
        </w:rPr>
        <w:tab/>
      </w:r>
      <w:r>
        <w:rPr>
          <w:b/>
          <w:bCs/>
        </w:rPr>
        <w:tab/>
      </w:r>
      <w:r>
        <w:rPr>
          <w:b/>
          <w:bCs/>
        </w:rPr>
        <w:tab/>
      </w:r>
      <w:r>
        <w:rPr>
          <w:b/>
          <w:bCs/>
        </w:rPr>
        <w:tab/>
      </w:r>
    </w:p>
    <w:p w:rsidRDefault="002D06C1" w:rsidP="002D06C1" w:rsidR="002D06C1">
      <w:r>
        <w:rPr>
          <w:rStyle w:val="Naglaeno"/>
        </w:rPr>
        <w:t xml:space="preserve">             </w:t>
      </w:r>
      <w:r>
        <w:rPr>
          <w:noProof/>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2D06C1" w:rsidP="002D06C1" w:rsidR="002D06C1">
      <w:r>
        <w:t xml:space="preserve">    R</w:t>
      </w:r>
      <w:r w:rsidRPr="009077C2">
        <w:t xml:space="preserve">epublika </w:t>
      </w:r>
      <w:r>
        <w:t>H</w:t>
      </w:r>
      <w:r w:rsidRPr="009077C2">
        <w:t>rvatska</w:t>
      </w:r>
    </w:p>
    <w:p w:rsidRDefault="002D06C1" w:rsidP="002D06C1" w:rsidR="002D06C1">
      <w:r>
        <w:t>Trgovački</w:t>
      </w:r>
      <w:r w:rsidRPr="009077C2">
        <w:t xml:space="preserve"> sud u </w:t>
      </w:r>
      <w:r>
        <w:t>Osijeku</w:t>
      </w:r>
    </w:p>
    <w:p w:rsidRDefault="002D06C1" w:rsidP="002D06C1" w:rsidR="002D06C1" w:rsidRPr="00D64B46">
      <w:r>
        <w:rPr>
          <w:sz w:val="22"/>
          <w:szCs w:val="22"/>
        </w:rPr>
        <w:t xml:space="preserve">    Osijek, Zagrebačka 2</w:t>
      </w:r>
      <w:r>
        <w:rPr>
          <w:sz w:val="22"/>
          <w:szCs w:val="22"/>
        </w:rPr>
        <w:tab/>
      </w:r>
      <w:r>
        <w:rPr>
          <w:sz w:val="22"/>
          <w:szCs w:val="22"/>
        </w:rPr>
        <w:tab/>
      </w:r>
      <w:r>
        <w:rPr>
          <w:sz w:val="22"/>
          <w:szCs w:val="22"/>
        </w:rPr>
        <w:tab/>
      </w:r>
      <w:r>
        <w:rPr>
          <w:sz w:val="22"/>
          <w:szCs w:val="22"/>
        </w:rPr>
        <w:tab/>
      </w:r>
      <w:r>
        <w:rPr>
          <w:sz w:val="22"/>
          <w:szCs w:val="22"/>
        </w:rPr>
        <w:tab/>
      </w:r>
      <w:r>
        <w:t xml:space="preserve">Poslovni broj: </w:t>
      </w:r>
      <w:r w:rsidRPr="002D06C1">
        <w:t>14 St-1227/17-26</w:t>
      </w:r>
    </w:p>
    <w:p w:rsidRDefault="002D06C1" w:rsidP="002D06C1" w:rsidR="002D06C1">
      <w:r w:rsidRPr="00B82754">
        <w:rPr>
          <w:sz w:val="22"/>
          <w:szCs w:val="22"/>
        </w:rPr>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rsidRDefault="002D06C1" w:rsidP="002D06C1" w:rsidR="002D06C1">
      <w:pPr>
        <w:jc w:val="center"/>
        <w:rPr>
          <w:b/>
          <w:bCs/>
        </w:rPr>
      </w:pPr>
    </w:p>
    <w:p w:rsidRDefault="002D06C1" w:rsidP="002D06C1" w:rsidR="002D06C1">
      <w:pPr>
        <w:ind w:hanging="720" w:left="360"/>
        <w:rPr>
          <w:sz w:val="22"/>
          <w:szCs w:val="22"/>
        </w:rPr>
      </w:pPr>
    </w:p>
    <w:p w:rsidRDefault="002D06C1" w:rsidP="002D06C1" w:rsidR="002D06C1">
      <w:pPr>
        <w:ind w:hanging="720" w:left="360"/>
        <w:jc w:val="center"/>
      </w:pPr>
      <w:r>
        <w:t xml:space="preserve">R E P U B L I K A  H R V A T S K A </w:t>
      </w:r>
    </w:p>
    <w:p w:rsidRDefault="00A14C1A" w:rsidP="002D06C1" w:rsidR="00A14C1A"/>
    <w:p w:rsidRDefault="001421F9" w:rsidR="00F14D32" w:rsidRPr="00C773E3">
      <w:pPr>
        <w:pStyle w:val="Naslov1"/>
        <w:rPr>
          <w:b w:val="false"/>
          <w:bCs w:val="false"/>
        </w:rPr>
      </w:pPr>
      <w:r>
        <w:rPr>
          <w:b w:val="false"/>
          <w:bCs w:val="false"/>
        </w:rPr>
        <w:t>Z A K L J U Č A K</w:t>
      </w:r>
    </w:p>
    <w:p w:rsidRDefault="00F14D32" w:rsidP="00C20B4A" w:rsidR="00F14D32"/>
    <w:p w:rsidRDefault="00F14D32" w:rsidR="00F14D32">
      <w:pPr>
        <w:jc w:val="center"/>
      </w:pPr>
    </w:p>
    <w:p w:rsidRDefault="002D06C1" w:rsidR="008D4802">
      <w:pPr>
        <w:jc w:val="both"/>
      </w:pPr>
      <w:r>
        <w:tab/>
      </w:r>
      <w:r w:rsidRPr="00255A48">
        <w:t>Trgovački sud u Osijeku, po sucu mr. sc. Tihomiru Kovačeviću, kao stečajnom sucu, povodom prijedloga FINANCIJSKE AGENCIJE ZAGREB, Regionalni centar Zagreb, Podružnica Zagreb, Trg svibanjskih žrtava 1995. 1, OIB 85821130368 za otvaranje stečajnog postupka nad dužnikom PEKARNICA ARDIANE j.d.o.o. za proizvodnju, Sesvete, Varaždinska 59, MBS 080839548, OIB 59376396535</w:t>
      </w:r>
      <w:r w:rsidRPr="0041082E">
        <w:t xml:space="preserve">, dana </w:t>
      </w:r>
      <w:r>
        <w:t>1</w:t>
      </w:r>
      <w:r w:rsidRPr="00DB2D45">
        <w:t xml:space="preserve">9. </w:t>
      </w:r>
      <w:r w:rsidR="00A63E4D">
        <w:t>prosinc</w:t>
      </w:r>
      <w:r w:rsidRPr="00DB2D45">
        <w:t xml:space="preserve">a </w:t>
      </w:r>
      <w:r w:rsidRPr="0041082E">
        <w:t>201</w:t>
      </w:r>
      <w:r>
        <w:t>8</w:t>
      </w:r>
      <w:r w:rsidRPr="0041082E">
        <w:t>.</w:t>
      </w:r>
    </w:p>
    <w:p w:rsidRDefault="008D4802" w:rsidR="008D4802">
      <w:pPr>
        <w:jc w:val="both"/>
      </w:pPr>
    </w:p>
    <w:p w:rsidRDefault="001421F9" w:rsidR="00F14D32" w:rsidRPr="00C773E3">
      <w:pPr>
        <w:jc w:val="center"/>
      </w:pPr>
      <w:r>
        <w:t>z a k l j u č</w:t>
      </w:r>
      <w:r w:rsidR="00F14D32" w:rsidRPr="00C773E3">
        <w:t xml:space="preserve"> i o   j e</w:t>
      </w:r>
    </w:p>
    <w:p w:rsidRDefault="00F14D32" w:rsidR="00F14D32">
      <w:pPr>
        <w:jc w:val="center"/>
      </w:pPr>
    </w:p>
    <w:p w:rsidRDefault="00C96DCA" w:rsidP="00151FF0" w:rsidR="00C96DCA"/>
    <w:p w:rsidRDefault="001421F9" w:rsidP="001421F9" w:rsidR="007B6DF7">
      <w:pPr>
        <w:pStyle w:val="Tijeloteksta"/>
        <w:ind w:left="1065"/>
      </w:pPr>
      <w:r>
        <w:t xml:space="preserve">Požuruje se postupanje bivšeg zakonskog zastupnika i vlasnika dužnika </w:t>
      </w:r>
      <w:r w:rsidR="00A63E4D" w:rsidRPr="00387BA2">
        <w:t>Sali Merseli, Sesvete, Selčinska ulica 18, OIB 08591711424</w:t>
      </w:r>
      <w:r>
        <w:t xml:space="preserve"> po t. 4. izreke rješenja ovoga suda poslovnog broja 14 St-</w:t>
      </w:r>
      <w:r w:rsidR="00623AB1">
        <w:t>12</w:t>
      </w:r>
      <w:r w:rsidR="00A63E4D">
        <w:t>27</w:t>
      </w:r>
      <w:r>
        <w:t>/1</w:t>
      </w:r>
      <w:r w:rsidR="00623AB1">
        <w:t>7</w:t>
      </w:r>
      <w:r>
        <w:t>-</w:t>
      </w:r>
      <w:r w:rsidR="00A63E4D">
        <w:t>22</w:t>
      </w:r>
      <w:r>
        <w:t xml:space="preserve"> od </w:t>
      </w:r>
      <w:r w:rsidR="00A63E4D">
        <w:t>9</w:t>
      </w:r>
      <w:r>
        <w:t>.0</w:t>
      </w:r>
      <w:r w:rsidR="00A63E4D">
        <w:t>5</w:t>
      </w:r>
      <w:r>
        <w:t>.201</w:t>
      </w:r>
      <w:r w:rsidR="00623AB1">
        <w:t>8.</w:t>
      </w:r>
      <w:r>
        <w:t>, odnosno da u dogovoru sa stečajn</w:t>
      </w:r>
      <w:r w:rsidR="00A63E4D">
        <w:t>i</w:t>
      </w:r>
      <w:r>
        <w:t>m upravitelj</w:t>
      </w:r>
      <w:r w:rsidR="00A63E4D">
        <w:t>e</w:t>
      </w:r>
      <w:r>
        <w:t xml:space="preserve">m </w:t>
      </w:r>
      <w:r w:rsidR="00CF2509">
        <w:t xml:space="preserve">Krešimir </w:t>
      </w:r>
      <w:r w:rsidR="00A63E4D" w:rsidRPr="00A63E4D">
        <w:t>Tomac, Slavonski Brod, Tome Bakača 35, OIB 89208179103</w:t>
      </w:r>
      <w:r w:rsidR="00031CCE">
        <w:rPr>
          <w:b/>
        </w:rPr>
        <w:t xml:space="preserve">, </w:t>
      </w:r>
      <w:r w:rsidR="00CB1BDB">
        <w:t>izvrši pregled, izlučivanje i pohranu arhivskog i registraturnog gradiva dužnika sukladno pozitivnim propisima, te o istom u roku od 15 dana dostavi u spis javnobilježnički ovjerovljenu izjavu da bivši zakonski zastupnik i vlasnik dužnika kao novi imatelj preuzima predmetno gradivo dužnika na čuvanje i operativno korištenje, te da se obvezuje gradivo savjesno čuvati, a sve sukladno pozitivnim propisima, a pod prijetnjom zakonskih posljedica propisanih odredbom čl. 177., 178. i 180. Stečajni zakon (NN 71/15</w:t>
      </w:r>
      <w:r w:rsidR="001E6F79">
        <w:t xml:space="preserve"> i 104/17</w:t>
      </w:r>
      <w:r w:rsidR="00CB1BDB">
        <w:t xml:space="preserve">) i čl. 66. Zakona o arhivskom gradivu i arhivima (NN </w:t>
      </w:r>
      <w:r w:rsidR="00603098">
        <w:t>6</w:t>
      </w:r>
      <w:r w:rsidR="00FC3F25">
        <w:t>1</w:t>
      </w:r>
      <w:r w:rsidR="00603098">
        <w:t>/1</w:t>
      </w:r>
      <w:r w:rsidR="00FC3F25">
        <w:t>8</w:t>
      </w:r>
      <w:r w:rsidR="00CB1BDB">
        <w:t>).</w:t>
      </w:r>
      <w:r w:rsidR="00C17E69">
        <w:t xml:space="preserve"> </w:t>
      </w:r>
    </w:p>
    <w:p w:rsidRDefault="00F14D32" w:rsidR="00F14D32">
      <w:pPr>
        <w:pStyle w:val="Tijeloteksta"/>
      </w:pPr>
    </w:p>
    <w:p w:rsidRDefault="00F14D32" w:rsidP="00317D16" w:rsidR="00F14D32" w:rsidRPr="008D4802">
      <w:pPr>
        <w:pStyle w:val="Tijeloteksta"/>
        <w:jc w:val="center"/>
      </w:pPr>
      <w:r w:rsidRPr="008D4802">
        <w:t xml:space="preserve">U Osijeku </w:t>
      </w:r>
      <w:r w:rsidR="00A63E4D" w:rsidRPr="00A63E4D">
        <w:t xml:space="preserve">19. prosinca </w:t>
      </w:r>
      <w:r w:rsidR="00623AB1" w:rsidRPr="00623AB1">
        <w:t>2018</w:t>
      </w:r>
      <w:r w:rsidRPr="008D4802">
        <w:t xml:space="preserve">. </w:t>
      </w:r>
    </w:p>
    <w:p w:rsidRDefault="00F14D32" w:rsidR="00F14D32" w:rsidRPr="008D4802">
      <w:pPr>
        <w:pStyle w:val="Tijeloteksta"/>
      </w:pPr>
    </w:p>
    <w:p w:rsidRDefault="00F14D32" w:rsidR="00F14D32" w:rsidRPr="008D4802">
      <w:pPr>
        <w:pStyle w:val="Tijeloteksta"/>
      </w:pPr>
      <w:r w:rsidRPr="008D4802">
        <w:t>Zapisničar</w:t>
      </w:r>
      <w:r w:rsidRPr="008D4802">
        <w:tab/>
      </w:r>
      <w:r w:rsidRPr="008D4802">
        <w:tab/>
      </w:r>
      <w:r w:rsidRPr="008D4802">
        <w:tab/>
      </w:r>
      <w:r w:rsidRPr="008D4802">
        <w:tab/>
      </w:r>
      <w:r w:rsidRPr="008D4802">
        <w:tab/>
      </w:r>
      <w:r w:rsidRPr="008D4802">
        <w:tab/>
      </w:r>
      <w:r w:rsidRPr="008D4802">
        <w:tab/>
      </w:r>
      <w:r w:rsidRPr="008D4802">
        <w:tab/>
      </w:r>
      <w:r w:rsidR="00FC3F25">
        <w:t xml:space="preserve">      S u d a c </w:t>
      </w:r>
      <w:r w:rsidRPr="008D4802">
        <w:t>:</w:t>
      </w:r>
    </w:p>
    <w:p w:rsidRDefault="005C72BB" w:rsidR="00F14D32" w:rsidRPr="008D4802">
      <w:pPr>
        <w:pStyle w:val="Tijeloteksta"/>
      </w:pPr>
      <w:r w:rsidRPr="008D4802">
        <w:t>Elizabeta Đeke</w:t>
      </w:r>
      <w:r w:rsidRPr="008D4802">
        <w:tab/>
      </w:r>
      <w:r w:rsidRPr="008D4802">
        <w:tab/>
      </w:r>
      <w:r w:rsidRPr="008D4802">
        <w:tab/>
      </w:r>
      <w:r w:rsidRPr="008D4802">
        <w:tab/>
      </w:r>
      <w:r w:rsidRPr="008D4802">
        <w:tab/>
      </w:r>
      <w:r w:rsidRPr="008D4802">
        <w:tab/>
        <w:t xml:space="preserve">       mr. sc. </w:t>
      </w:r>
      <w:r w:rsidR="00F14D32" w:rsidRPr="008D4802">
        <w:t>Tihomir Kovačević</w:t>
      </w:r>
    </w:p>
    <w:p w:rsidRDefault="00F14D32" w:rsidR="00F14D32" w:rsidRPr="00CB1BDB">
      <w:pPr>
        <w:pStyle w:val="Tijeloteksta"/>
      </w:pPr>
      <w:r w:rsidRPr="008D4802">
        <w:tab/>
      </w:r>
      <w:r w:rsidRPr="008D4802">
        <w:tab/>
      </w:r>
      <w:r w:rsidRPr="008D4802">
        <w:tab/>
      </w:r>
      <w:r>
        <w:tab/>
      </w:r>
      <w:r>
        <w:tab/>
      </w:r>
      <w:r>
        <w:tab/>
      </w:r>
      <w:r>
        <w:tab/>
      </w:r>
      <w:r>
        <w:tab/>
      </w:r>
      <w:r>
        <w:tab/>
      </w:r>
    </w:p>
    <w:p w:rsidRDefault="00F14D32" w:rsidR="00F14D32" w:rsidRPr="00A126F0">
      <w:pPr>
        <w:pStyle w:val="Tijeloteksta"/>
      </w:pPr>
      <w:r w:rsidRPr="00A126F0">
        <w:t>D N A :</w:t>
      </w:r>
    </w:p>
    <w:p w:rsidRDefault="00CD2145" w:rsidP="00FC3F25" w:rsidR="00CD2145">
      <w:pPr>
        <w:pStyle w:val="Tijeloteksta"/>
        <w:numPr>
          <w:ilvl w:val="0"/>
          <w:numId w:val="2"/>
        </w:numPr>
      </w:pPr>
      <w:r>
        <w:t xml:space="preserve">bivši zakonski zastupnik dužnika </w:t>
      </w:r>
      <w:r w:rsidR="00FC3F25" w:rsidRPr="00FC3F25">
        <w:t>Sali Merseli, Sesvete, Selčinska ulica 18</w:t>
      </w:r>
    </w:p>
    <w:p w:rsidRDefault="00D5639E" w:rsidP="00A126F0" w:rsidR="00F14D32">
      <w:pPr>
        <w:pStyle w:val="Tijeloteksta"/>
        <w:numPr>
          <w:ilvl w:val="0"/>
          <w:numId w:val="2"/>
        </w:numPr>
      </w:pPr>
      <w:r>
        <w:t>stečajn</w:t>
      </w:r>
      <w:r w:rsidR="00FC3F25">
        <w:t>i</w:t>
      </w:r>
      <w:r>
        <w:t xml:space="preserve"> </w:t>
      </w:r>
      <w:r w:rsidR="0061543A">
        <w:t>upravitelj</w:t>
      </w:r>
      <w:r w:rsidR="00CD2145">
        <w:t xml:space="preserve"> </w:t>
      </w:r>
      <w:r w:rsidR="00CF2509">
        <w:t xml:space="preserve">Krešimir </w:t>
      </w:r>
      <w:r w:rsidR="00CF2509" w:rsidRPr="00A63E4D">
        <w:t>Tomac, Slavonski Brod, Tome Bakača 35</w:t>
      </w:r>
    </w:p>
    <w:p w:rsidRDefault="00C35D59" w:rsidP="00C35D59" w:rsidR="00C35D59" w:rsidRPr="005A6B71">
      <w:pPr>
        <w:numPr>
          <w:ilvl w:val="0"/>
          <w:numId w:val="2"/>
        </w:numPr>
        <w:jc w:val="both"/>
      </w:pPr>
      <w:r w:rsidRPr="005A6B71">
        <w:t xml:space="preserve">mrežna stranica e-Oglasna ploča sudova </w:t>
      </w:r>
    </w:p>
    <w:p w:rsidRDefault="00C35D59" w:rsidP="00C35D59" w:rsidR="00C35D59">
      <w:pPr>
        <w:pStyle w:val="Tijeloteksta"/>
        <w:ind w:left="720"/>
      </w:pPr>
    </w:p>
    <w:p w:rsidRDefault="00135243" w:rsidP="00B83C12" w:rsidR="00135243">
      <w:pPr>
        <w:pStyle w:val="Tijeloteksta"/>
        <w:ind w:left="720"/>
      </w:pPr>
    </w:p>
    <w:p w:rsidRDefault="00A126F0" w:rsidP="00A126F0" w:rsidR="00A126F0">
      <w:pPr>
        <w:pStyle w:val="Tijeloteksta"/>
        <w:ind w:left="360"/>
      </w:pPr>
    </w:p>
    <w:sectPr w:rsidR="00A126F0">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D5DEF" w:rsidR="008D5DEF">
      <w:r>
        <w:separator/>
      </w:r>
    </w:p>
  </w:endnote>
  <w:endnote w:id="0" w:type="continuationSeparator">
    <w:p w:rsidRDefault="008D5DEF" w:rsidR="008D5D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D5DEF" w:rsidR="008D5DEF">
      <w:r>
        <w:separator/>
      </w:r>
    </w:p>
  </w:footnote>
  <w:footnote w:id="0" w:type="continuationSeparator">
    <w:p w:rsidRDefault="008D5DEF" w:rsidR="008D5D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38FE" w:rsidR="009538F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538FE" w:rsidR="009538F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38FE" w:rsidR="009538F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F1807">
      <w:rPr>
        <w:rStyle w:val="Brojstranice"/>
        <w:noProof/>
      </w:rPr>
      <w:t>2</w:t>
    </w:r>
    <w:r>
      <w:rPr>
        <w:rStyle w:val="Brojstranice"/>
      </w:rPr>
      <w:fldChar w:fldCharType="end"/>
    </w:r>
  </w:p>
  <w:p w:rsidRDefault="00317D16" w:rsidP="00F92D15" w:rsidR="009538FE">
    <w:pPr>
      <w:pStyle w:val="Zaglavlje"/>
    </w:pPr>
    <w:r>
      <w:tab/>
    </w:r>
    <w:r>
      <w:tab/>
    </w:r>
    <w:r w:rsidR="00E255BF" w:rsidRPr="00E255BF">
      <w:t>14 St-792/16-22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38FE" w:rsidR="009538FE">
    <w:pPr>
      <w:pStyle w:val="Zaglavlje"/>
      <w:jc w:val="right"/>
    </w:pPr>
  </w:p>
  <w:p w:rsidRDefault="009538FE" w:rsidR="009538FE">
    <w:pPr>
      <w:pStyle w:val="Zaglavlje"/>
      <w:jc w:val="right"/>
    </w:pPr>
  </w:p>
  <w:p w:rsidRDefault="009538FE" w:rsidR="009538FE">
    <w:pPr>
      <w:pStyle w:val="Zaglavlje"/>
      <w:jc w:val="right"/>
    </w:pPr>
  </w:p>
  <w:p w:rsidRDefault="009538FE" w:rsidR="009538FE">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416E5E1B"/>
    <w:multiLevelType w:val="hybridMultilevel"/>
    <w:tmpl w:val="981E3E8A"/>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5E634743"/>
    <w:multiLevelType w:val="hybridMultilevel"/>
    <w:tmpl w:val="0C34816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5EF2"/>
    <w:rsid w:val="000128AD"/>
    <w:rsid w:val="00016486"/>
    <w:rsid w:val="00024407"/>
    <w:rsid w:val="00031CCE"/>
    <w:rsid w:val="000462E0"/>
    <w:rsid w:val="0004674A"/>
    <w:rsid w:val="000568B2"/>
    <w:rsid w:val="000A5733"/>
    <w:rsid w:val="000B6885"/>
    <w:rsid w:val="000C0BFA"/>
    <w:rsid w:val="000E01EA"/>
    <w:rsid w:val="000E417E"/>
    <w:rsid w:val="000E7A1B"/>
    <w:rsid w:val="000F7AD4"/>
    <w:rsid w:val="00104772"/>
    <w:rsid w:val="0011647C"/>
    <w:rsid w:val="00135243"/>
    <w:rsid w:val="00141C3B"/>
    <w:rsid w:val="001421F9"/>
    <w:rsid w:val="0014287E"/>
    <w:rsid w:val="00143FD5"/>
    <w:rsid w:val="00145BB5"/>
    <w:rsid w:val="00151FF0"/>
    <w:rsid w:val="001668EF"/>
    <w:rsid w:val="00166F2B"/>
    <w:rsid w:val="00183E34"/>
    <w:rsid w:val="0018437A"/>
    <w:rsid w:val="00186F62"/>
    <w:rsid w:val="00190A55"/>
    <w:rsid w:val="00193062"/>
    <w:rsid w:val="001A56FE"/>
    <w:rsid w:val="001B0326"/>
    <w:rsid w:val="001B7186"/>
    <w:rsid w:val="001C5ACC"/>
    <w:rsid w:val="001D08BC"/>
    <w:rsid w:val="001E6F79"/>
    <w:rsid w:val="00200022"/>
    <w:rsid w:val="00202778"/>
    <w:rsid w:val="002120F8"/>
    <w:rsid w:val="002221AD"/>
    <w:rsid w:val="00225A74"/>
    <w:rsid w:val="00253BF7"/>
    <w:rsid w:val="00257080"/>
    <w:rsid w:val="0026470C"/>
    <w:rsid w:val="00273211"/>
    <w:rsid w:val="0027717E"/>
    <w:rsid w:val="00277491"/>
    <w:rsid w:val="00282387"/>
    <w:rsid w:val="002844C1"/>
    <w:rsid w:val="002C18DB"/>
    <w:rsid w:val="002C2CDE"/>
    <w:rsid w:val="002C4521"/>
    <w:rsid w:val="002C4D92"/>
    <w:rsid w:val="002D06C1"/>
    <w:rsid w:val="002E4642"/>
    <w:rsid w:val="002E7C6A"/>
    <w:rsid w:val="002F7679"/>
    <w:rsid w:val="00310CEE"/>
    <w:rsid w:val="00317D16"/>
    <w:rsid w:val="003423A5"/>
    <w:rsid w:val="003504DC"/>
    <w:rsid w:val="00361758"/>
    <w:rsid w:val="00385332"/>
    <w:rsid w:val="003A1465"/>
    <w:rsid w:val="003A14D4"/>
    <w:rsid w:val="003A3A0C"/>
    <w:rsid w:val="003B010F"/>
    <w:rsid w:val="003C1E2F"/>
    <w:rsid w:val="003D3368"/>
    <w:rsid w:val="003D5822"/>
    <w:rsid w:val="003E6318"/>
    <w:rsid w:val="003E68B7"/>
    <w:rsid w:val="0040049C"/>
    <w:rsid w:val="0041012D"/>
    <w:rsid w:val="00413F34"/>
    <w:rsid w:val="00417DFD"/>
    <w:rsid w:val="004222C6"/>
    <w:rsid w:val="00432602"/>
    <w:rsid w:val="0044388A"/>
    <w:rsid w:val="00445CA2"/>
    <w:rsid w:val="00452631"/>
    <w:rsid w:val="00471F10"/>
    <w:rsid w:val="00474651"/>
    <w:rsid w:val="004761A5"/>
    <w:rsid w:val="00480489"/>
    <w:rsid w:val="004841E8"/>
    <w:rsid w:val="004854D4"/>
    <w:rsid w:val="004868A7"/>
    <w:rsid w:val="004A79EB"/>
    <w:rsid w:val="004C4F1E"/>
    <w:rsid w:val="004C7585"/>
    <w:rsid w:val="004E7002"/>
    <w:rsid w:val="004F225F"/>
    <w:rsid w:val="004F5FD3"/>
    <w:rsid w:val="00500F4A"/>
    <w:rsid w:val="0050432F"/>
    <w:rsid w:val="005131D3"/>
    <w:rsid w:val="005153F9"/>
    <w:rsid w:val="005216BB"/>
    <w:rsid w:val="00524630"/>
    <w:rsid w:val="00530129"/>
    <w:rsid w:val="00542A40"/>
    <w:rsid w:val="00542FAD"/>
    <w:rsid w:val="00555A5F"/>
    <w:rsid w:val="005606B3"/>
    <w:rsid w:val="005A1517"/>
    <w:rsid w:val="005C15A4"/>
    <w:rsid w:val="005C72BB"/>
    <w:rsid w:val="005D2747"/>
    <w:rsid w:val="005F0872"/>
    <w:rsid w:val="005F4DFA"/>
    <w:rsid w:val="00603098"/>
    <w:rsid w:val="0061543A"/>
    <w:rsid w:val="00623AB1"/>
    <w:rsid w:val="00665B88"/>
    <w:rsid w:val="006677ED"/>
    <w:rsid w:val="00673D54"/>
    <w:rsid w:val="00675C32"/>
    <w:rsid w:val="006764F3"/>
    <w:rsid w:val="006779FA"/>
    <w:rsid w:val="00684FAB"/>
    <w:rsid w:val="00684FD6"/>
    <w:rsid w:val="006C0E18"/>
    <w:rsid w:val="006C48A6"/>
    <w:rsid w:val="006D66FA"/>
    <w:rsid w:val="006E614C"/>
    <w:rsid w:val="006F5948"/>
    <w:rsid w:val="00700864"/>
    <w:rsid w:val="00702C11"/>
    <w:rsid w:val="00712931"/>
    <w:rsid w:val="007140D0"/>
    <w:rsid w:val="007222D3"/>
    <w:rsid w:val="00723367"/>
    <w:rsid w:val="00724A43"/>
    <w:rsid w:val="00725EE2"/>
    <w:rsid w:val="0072713B"/>
    <w:rsid w:val="007305FD"/>
    <w:rsid w:val="0074756B"/>
    <w:rsid w:val="007500C1"/>
    <w:rsid w:val="0076398F"/>
    <w:rsid w:val="00764FCC"/>
    <w:rsid w:val="00766FD3"/>
    <w:rsid w:val="007747D7"/>
    <w:rsid w:val="00777CC4"/>
    <w:rsid w:val="00782CEE"/>
    <w:rsid w:val="007B0F43"/>
    <w:rsid w:val="007B6DF7"/>
    <w:rsid w:val="007C7170"/>
    <w:rsid w:val="007D62CB"/>
    <w:rsid w:val="007E652C"/>
    <w:rsid w:val="007E7BDB"/>
    <w:rsid w:val="007F33F7"/>
    <w:rsid w:val="0080559F"/>
    <w:rsid w:val="00813169"/>
    <w:rsid w:val="00816670"/>
    <w:rsid w:val="008270E5"/>
    <w:rsid w:val="00830343"/>
    <w:rsid w:val="00840E1C"/>
    <w:rsid w:val="00862028"/>
    <w:rsid w:val="008671C8"/>
    <w:rsid w:val="00875522"/>
    <w:rsid w:val="008756C6"/>
    <w:rsid w:val="00876DC3"/>
    <w:rsid w:val="00880934"/>
    <w:rsid w:val="008A55E4"/>
    <w:rsid w:val="008B2B42"/>
    <w:rsid w:val="008B4753"/>
    <w:rsid w:val="008B670B"/>
    <w:rsid w:val="008C164B"/>
    <w:rsid w:val="008D4802"/>
    <w:rsid w:val="008D5DEF"/>
    <w:rsid w:val="008F446A"/>
    <w:rsid w:val="00912CA9"/>
    <w:rsid w:val="00931E58"/>
    <w:rsid w:val="00932A65"/>
    <w:rsid w:val="00946437"/>
    <w:rsid w:val="009502E3"/>
    <w:rsid w:val="009538FE"/>
    <w:rsid w:val="00957FC9"/>
    <w:rsid w:val="00960862"/>
    <w:rsid w:val="00982019"/>
    <w:rsid w:val="0098273F"/>
    <w:rsid w:val="00982D96"/>
    <w:rsid w:val="00983AA2"/>
    <w:rsid w:val="0098450F"/>
    <w:rsid w:val="00986B6A"/>
    <w:rsid w:val="009910CC"/>
    <w:rsid w:val="009A4340"/>
    <w:rsid w:val="009B0F1B"/>
    <w:rsid w:val="009B1E92"/>
    <w:rsid w:val="00A126F0"/>
    <w:rsid w:val="00A14C1A"/>
    <w:rsid w:val="00A14E5B"/>
    <w:rsid w:val="00A152F2"/>
    <w:rsid w:val="00A34E0A"/>
    <w:rsid w:val="00A57D3E"/>
    <w:rsid w:val="00A63E4D"/>
    <w:rsid w:val="00A74469"/>
    <w:rsid w:val="00A90CA5"/>
    <w:rsid w:val="00A91489"/>
    <w:rsid w:val="00A924F5"/>
    <w:rsid w:val="00AB601F"/>
    <w:rsid w:val="00AB6394"/>
    <w:rsid w:val="00AD7E47"/>
    <w:rsid w:val="00AE693D"/>
    <w:rsid w:val="00AF6D89"/>
    <w:rsid w:val="00B01AEB"/>
    <w:rsid w:val="00B03B3C"/>
    <w:rsid w:val="00B06771"/>
    <w:rsid w:val="00B32B35"/>
    <w:rsid w:val="00B41D7F"/>
    <w:rsid w:val="00B7486B"/>
    <w:rsid w:val="00B83C12"/>
    <w:rsid w:val="00BA301E"/>
    <w:rsid w:val="00BC00E1"/>
    <w:rsid w:val="00BC068F"/>
    <w:rsid w:val="00BC5EF2"/>
    <w:rsid w:val="00BC69B4"/>
    <w:rsid w:val="00BD2D5E"/>
    <w:rsid w:val="00BD402C"/>
    <w:rsid w:val="00BE4AEB"/>
    <w:rsid w:val="00BF1807"/>
    <w:rsid w:val="00C17E69"/>
    <w:rsid w:val="00C20B4A"/>
    <w:rsid w:val="00C25670"/>
    <w:rsid w:val="00C35D59"/>
    <w:rsid w:val="00C47A65"/>
    <w:rsid w:val="00C773E3"/>
    <w:rsid w:val="00C81FF4"/>
    <w:rsid w:val="00C834BD"/>
    <w:rsid w:val="00C84F09"/>
    <w:rsid w:val="00C8578B"/>
    <w:rsid w:val="00C8618B"/>
    <w:rsid w:val="00C96DCA"/>
    <w:rsid w:val="00CA2B29"/>
    <w:rsid w:val="00CA6649"/>
    <w:rsid w:val="00CB1BDB"/>
    <w:rsid w:val="00CB5635"/>
    <w:rsid w:val="00CC15DD"/>
    <w:rsid w:val="00CD1611"/>
    <w:rsid w:val="00CD2145"/>
    <w:rsid w:val="00CE58E7"/>
    <w:rsid w:val="00CF024C"/>
    <w:rsid w:val="00CF2509"/>
    <w:rsid w:val="00CF5189"/>
    <w:rsid w:val="00D16A63"/>
    <w:rsid w:val="00D23353"/>
    <w:rsid w:val="00D27143"/>
    <w:rsid w:val="00D3098C"/>
    <w:rsid w:val="00D51D7D"/>
    <w:rsid w:val="00D5639E"/>
    <w:rsid w:val="00D57D64"/>
    <w:rsid w:val="00D62AE6"/>
    <w:rsid w:val="00D70C6E"/>
    <w:rsid w:val="00D7443C"/>
    <w:rsid w:val="00D84FFA"/>
    <w:rsid w:val="00DA0B76"/>
    <w:rsid w:val="00DA29CF"/>
    <w:rsid w:val="00DA37DE"/>
    <w:rsid w:val="00DA3EA7"/>
    <w:rsid w:val="00DC4D66"/>
    <w:rsid w:val="00DC4E39"/>
    <w:rsid w:val="00DD2D05"/>
    <w:rsid w:val="00DE1877"/>
    <w:rsid w:val="00DE53C6"/>
    <w:rsid w:val="00DF00D4"/>
    <w:rsid w:val="00DF5C40"/>
    <w:rsid w:val="00E01FA4"/>
    <w:rsid w:val="00E16428"/>
    <w:rsid w:val="00E22748"/>
    <w:rsid w:val="00E255BF"/>
    <w:rsid w:val="00E26734"/>
    <w:rsid w:val="00E31038"/>
    <w:rsid w:val="00E43D31"/>
    <w:rsid w:val="00E53416"/>
    <w:rsid w:val="00E575A0"/>
    <w:rsid w:val="00E57B52"/>
    <w:rsid w:val="00E842E7"/>
    <w:rsid w:val="00E90780"/>
    <w:rsid w:val="00E94DDC"/>
    <w:rsid w:val="00EA2144"/>
    <w:rsid w:val="00EB271D"/>
    <w:rsid w:val="00EC3792"/>
    <w:rsid w:val="00F00D98"/>
    <w:rsid w:val="00F14D32"/>
    <w:rsid w:val="00F15D64"/>
    <w:rsid w:val="00F430B8"/>
    <w:rsid w:val="00F434DE"/>
    <w:rsid w:val="00F51CB0"/>
    <w:rsid w:val="00F570A8"/>
    <w:rsid w:val="00F570C0"/>
    <w:rsid w:val="00F601A2"/>
    <w:rsid w:val="00F61894"/>
    <w:rsid w:val="00F62E0F"/>
    <w:rsid w:val="00F708F4"/>
    <w:rsid w:val="00F85DFD"/>
    <w:rsid w:val="00F92D15"/>
    <w:rsid w:val="00F94F9A"/>
    <w:rsid w:val="00FA6969"/>
    <w:rsid w:val="00FB13CE"/>
    <w:rsid w:val="00FC3F25"/>
    <w:rsid w:val="00FC4EA8"/>
    <w:rsid w:val="00FE565A"/>
    <w:rsid w:val="00FE5A6E"/>
    <w:rsid w:val="00FF40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8B670B"/>
    <w:rPr>
      <w:rFonts w:cs="Tahoma" w:hAnsi="Tahoma" w:ascii="Tahoma"/>
      <w:sz w:val="16"/>
      <w:szCs w:val="16"/>
    </w:rPr>
  </w:style>
  <w:style w:styleId="Naglaeno" w:type="character">
    <w:name w:val="Strong"/>
    <w:qFormat/>
    <w:rsid w:val="00A126F0"/>
    <w:rPr>
      <w:b/>
      <w:bCs/>
    </w:rPr>
  </w:style>
  <w:style w:styleId="Odlomakpopisa" w:type="paragraph">
    <w:name w:val="List Paragraph"/>
    <w:basedOn w:val="Normal"/>
    <w:uiPriority w:val="34"/>
    <w:qFormat/>
    <w:rsid w:val="00B83C12"/>
    <w:pPr>
      <w:ind w:left="708"/>
    </w:pPr>
  </w:style>
  <w:style w:customStyle="true" w:styleId="TijelotekstaChar" w:type="character">
    <w:name w:val="Tijelo teksta Char"/>
    <w:link w:val="Tijeloteksta"/>
    <w:rsid w:val="00B83C12"/>
    <w:rPr>
      <w:sz w:val="24"/>
      <w:szCs w:val="24"/>
    </w:rPr>
  </w:style>
  <w:style w:styleId="Tekstrezerviranogmjesta" w:type="character">
    <w:name w:val="Placeholder Text"/>
    <w:basedOn w:val="Zadanifontodlomka"/>
    <w:uiPriority w:val="99"/>
    <w:semiHidden/>
    <w:rsid w:val="00BF1807"/>
    <w:rPr>
      <w:color w:val="808080"/>
      <w:bdr w:space="0" w:sz="0" w:color="auto" w:val="none"/>
      <w:shd w:fill="auto" w:color="auto" w:val="clear"/>
    </w:rPr>
  </w:style>
  <w:style w:customStyle="true" w:styleId="eSPISCCParagraphDefaultFont" w:type="character">
    <w:name w:val="eSPIS_CC_Paragraph Default Font"/>
    <w:basedOn w:val="Zadanifontodlomka"/>
    <w:rsid w:val="00BF1807"/>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BF1807"/>
    <w:rPr>
      <w:b/>
      <w:bCs/>
      <w:bdr w:space="0" w:sz="0" w:color="auto" w:val="none"/>
      <w:shd w:fill="FFFFCC" w:color="auto" w:val="clear"/>
      <w:lang w:val="hr-HR"/>
    </w:rPr>
  </w:style>
  <w:style w:customStyle="true" w:styleId="PozadinaSvijetloCrvena" w:type="character">
    <w:name w:val="Pozadina_SvijetloCrvena"/>
    <w:basedOn w:val="eSPISCCParagraphDefaultFont"/>
    <w:rsid w:val="00BF1807"/>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F1807"/>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8B670B"/>
    <w:rPr>
      <w:rFonts w:ascii="Tahoma" w:cs="Tahoma" w:hAnsi="Tahoma"/>
      <w:sz w:val="16"/>
      <w:szCs w:val="16"/>
    </w:rPr>
  </w:style>
  <w:style w:styleId="Naglaeno" w:type="character">
    <w:name w:val="Strong"/>
    <w:qFormat/>
    <w:rsid w:val="00A126F0"/>
    <w:rPr>
      <w:b/>
      <w:bCs/>
    </w:rPr>
  </w:style>
  <w:style w:styleId="Odlomakpopisa" w:type="paragraph">
    <w:name w:val="List Paragraph"/>
    <w:basedOn w:val="Normal"/>
    <w:uiPriority w:val="34"/>
    <w:qFormat/>
    <w:rsid w:val="00B83C12"/>
    <w:pPr>
      <w:ind w:left="708"/>
    </w:pPr>
  </w:style>
  <w:style w:customStyle="1" w:styleId="TijelotekstaChar" w:type="character">
    <w:name w:val="Tijelo teksta Char"/>
    <w:link w:val="Tijeloteksta"/>
    <w:rsid w:val="00B83C12"/>
    <w:rPr>
      <w:sz w:val="24"/>
      <w:szCs w:val="24"/>
    </w:rPr>
  </w:style>
  <w:style w:styleId="Tekstrezerviranogmjesta" w:type="character">
    <w:name w:val="Placeholder Text"/>
    <w:basedOn w:val="Zadanifontodlomka"/>
    <w:uiPriority w:val="99"/>
    <w:semiHidden/>
    <w:rsid w:val="00BF1807"/>
    <w:rPr>
      <w:color w:val="808080"/>
      <w:bdr w:color="auto" w:space="0" w:sz="0" w:val="none"/>
      <w:shd w:color="auto" w:fill="auto" w:val="clear"/>
    </w:rPr>
  </w:style>
  <w:style w:customStyle="1" w:styleId="eSPISCCParagraphDefaultFont" w:type="character">
    <w:name w:val="eSPIS_CC_Paragraph Default Font"/>
    <w:basedOn w:val="Zadanifontodlomka"/>
    <w:rsid w:val="00BF1807"/>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BF1807"/>
    <w:rPr>
      <w:b/>
      <w:bCs/>
      <w:bdr w:color="auto" w:space="0" w:sz="0" w:val="none"/>
      <w:shd w:color="auto" w:fill="FFFFCC" w:val="clear"/>
      <w:lang w:val="hr-HR"/>
    </w:rPr>
  </w:style>
  <w:style w:customStyle="1" w:styleId="PozadinaSvijetloCrvena" w:type="character">
    <w:name w:val="Pozadina_SvijetloCrvena"/>
    <w:basedOn w:val="eSPISCCParagraphDefaultFont"/>
    <w:rsid w:val="00BF1807"/>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BF1807"/>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prosinca 2018.</izvorni_sadrzaj>
    <derivirana_varijabla naziv="DomainObject.DatumDonosenjaOdluke_1">19.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1227</izvorni_sadrzaj>
    <derivirana_varijabla naziv="DomainObject.Predmet.Broj_1">1227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11. svibnja 2018.</izvorni_sadrzaj>
    <derivirana_varijabla naziv="DomainObject.Predmet.DatumRjesavanja_1">11. svibnja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St-1227/2017</izvorni_sadrzaj>
    <derivirana_varijabla naziv="DomainObject.Predmet.OznakaBroj_1">St-1227/2017</derivirana_varijabla>
  </DomainObject.Predmet.OznakaBroj>
  <DomainObject.Predmet.OznakaBrojOptuznogAkta>
    <izvorni_sadrzaj/>
    <derivirana_varijabla naziv="DomainObject.Predmet.OznakaBrojOptuznogAkta_1"/>
  </DomainObject.Predmet.OznakaBrojOptuznogAkta>
  <DomainObject.Predmet.PredmetRijesio.Ime>
    <izvorni_sadrzaj>mr. sc. Tihomir</izvorni_sadrzaj>
    <derivirana_varijabla naziv="DomainObject.Predmet.PredmetRijesio.Ime_1">mr. sc. Tihomir</derivirana_varijabla>
  </DomainObject.Predmet.PredmetRijesio.Ime>
  <DomainObject.Predmet.PredmetRijesio.Oib>
    <izvorni_sadrzaj>58647741074</izvorni_sadrzaj>
    <derivirana_varijabla naziv="DomainObject.Predmet.PredmetRijesio.Oib_1">58647741074</derivirana_varijabla>
  </DomainObject.Predmet.PredmetRijesio.Oib>
  <DomainObject.Predmet.PredmetRijesio.Prezime>
    <izvorni_sadrzaj>Kovačević</izvorni_sadrzaj>
    <derivirana_varijabla naziv="DomainObject.Predmet.PredmetRijesio.Prezime_1">Kovačević</derivirana_varijabla>
  </DomainObject.Predmet.PredmetRijesio.Prezime>
  <DomainObject.Predmet.PrimjedbaSuca>
    <izvorni_sadrzaj>ČL. 11 Zakona o sudovima
subjekt brisan rj tt-18/28389-1</izvorni_sadrzaj>
    <derivirana_varijabla naziv="DomainObject.Predmet.PrimjedbaSuca_1">ČL. 11 Zakona o sudovima
subjekt brisan rj tt-18/28389-1</derivirana_varijabla>
  </DomainObject.Predmet.PrimjedbaSuca>
  <DomainObject.Predmet.ProtustrankaFormated>
    <izvorni_sadrzaj>  PEKARNICA ARDIANE j.d.o.o.</izvorni_sadrzaj>
    <derivirana_varijabla naziv="DomainObject.Predmet.ProtustrankaFormated_1">  PEKARNICA ARDIANE j.d.o.o.</derivirana_varijabla>
  </DomainObject.Predmet.ProtustrankaFormated>
  <DomainObject.Predmet.ProtustrankaFormatedOIB>
    <izvorni_sadrzaj>  PEKARNICA ARDIANE j.d.o.o., OIB 59376396535</izvorni_sadrzaj>
    <derivirana_varijabla naziv="DomainObject.Predmet.ProtustrankaFormatedOIB_1">  PEKARNICA ARDIANE j.d.o.o., OIB 59376396535</derivirana_varijabla>
  </DomainObject.Predmet.ProtustrankaFormatedOIB>
  <DomainObject.Predmet.ProtustrankaFormatedWithAdress>
    <izvorni_sadrzaj> PEKARNICA ARDIANE j.d.o.o., Varaždinska 59, 10360 Sesvete</izvorni_sadrzaj>
    <derivirana_varijabla naziv="DomainObject.Predmet.ProtustrankaFormatedWithAdress_1"> PEKARNICA ARDIANE j.d.o.o., Varaždinska 59, 10360 Sesvete</derivirana_varijabla>
  </DomainObject.Predmet.ProtustrankaFormatedWithAdress>
  <DomainObject.Predmet.ProtustrankaFormatedWithAdressOIB>
    <izvorni_sadrzaj> PEKARNICA ARDIANE j.d.o.o., OIB 59376396535, Varaždinska 59, 10360 Sesvete</izvorni_sadrzaj>
    <derivirana_varijabla naziv="DomainObject.Predmet.ProtustrankaFormatedWithAdressOIB_1"> PEKARNICA ARDIANE j.d.o.o., OIB 59376396535, Varaždinska 59, 10360 Sesvete</derivirana_varijabla>
  </DomainObject.Predmet.ProtustrankaFormatedWithAdressOIB>
  <DomainObject.Predmet.ProtustrankaWithAdress>
    <izvorni_sadrzaj>PEKARNICA ARDIANE j.d.o.o. Varaždinska 59, 10360 Sesvete</izvorni_sadrzaj>
    <derivirana_varijabla naziv="DomainObject.Predmet.ProtustrankaWithAdress_1">PEKARNICA ARDIANE j.d.o.o. Varaždinska 59, 10360 Sesvete</derivirana_varijabla>
  </DomainObject.Predmet.ProtustrankaWithAdress>
  <DomainObject.Predmet.ProtustrankaWithAdressOIB>
    <izvorni_sadrzaj>PEKARNICA ARDIANE j.d.o.o., OIB 59376396535, Varaždinska 59, 10360 Sesvete</izvorni_sadrzaj>
    <derivirana_varijabla naziv="DomainObject.Predmet.ProtustrankaWithAdressOIB_1">PEKARNICA ARDIANE j.d.o.o., OIB 59376396535, Varaždinska 59, 10360 Sesvete</derivirana_varijabla>
  </DomainObject.Predmet.ProtustrankaWithAdressOIB>
  <DomainObject.Predmet.ProtustrankaNazivFormated>
    <izvorni_sadrzaj>PEKARNICA ARDIANE j.d.o.o.</izvorni_sadrzaj>
    <derivirana_varijabla naziv="DomainObject.Predmet.ProtustrankaNazivFormated_1">PEKARNICA ARDIANE j.d.o.o.</derivirana_varijabla>
  </DomainObject.Predmet.ProtustrankaNazivFormated>
  <DomainObject.Predmet.ProtustrankaNazivFormatedOIB>
    <izvorni_sadrzaj>PEKARNICA ARDIANE j.d.o.o., OIB 59376396535</izvorni_sadrzaj>
    <derivirana_varijabla naziv="DomainObject.Predmet.ProtustrankaNazivFormatedOIB_1">PEKARNICA ARDIANE j.d.o.o., OIB 59376396535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PEKARNICA ARDIANE j.d.o.o.</item>
    </izvorni_sadrzaj>
    <derivirana_varijabla naziv="DomainObject.Predmet.ProtuStrankaListFormated_1">
      <item>PEKARNICA ARDIANE j.d.o.o.</item>
    </derivirana_varijabla>
  </DomainObject.Predmet.ProtuStrankaListFormated>
  <DomainObject.Predmet.ProtuStrankaListFormatedOIB>
    <izvorni_sadrzaj>
      <item>PEKARNICA ARDIANE j.d.o.o., OIB 59376396535</item>
    </izvorni_sadrzaj>
    <derivirana_varijabla naziv="DomainObject.Predmet.ProtuStrankaListFormatedOIB_1">
      <item>PEKARNICA ARDIANE j.d.o.o., OIB 59376396535</item>
    </derivirana_varijabla>
  </DomainObject.Predmet.ProtuStrankaListFormatedOIB>
  <DomainObject.Predmet.ProtuStrankaListFormatedWithAdress>
    <izvorni_sadrzaj>
      <item>PEKARNICA ARDIANE j.d.o.o., Varaždinska 59, 10360 Sesvete</item>
    </izvorni_sadrzaj>
    <derivirana_varijabla naziv="DomainObject.Predmet.ProtuStrankaListFormatedWithAdress_1">
      <item>PEKARNICA ARDIANE j.d.o.o., Varaždinska 59, 10360 Sesvete</item>
    </derivirana_varijabla>
  </DomainObject.Predmet.ProtuStrankaListFormatedWithAdress>
  <DomainObject.Predmet.ProtuStrankaListFormatedWithAdressOIB>
    <izvorni_sadrzaj>
      <item>PEKARNICA ARDIANE j.d.o.o., OIB 59376396535, Varaždinska 59, 10360 Sesvete</item>
    </izvorni_sadrzaj>
    <derivirana_varijabla naziv="DomainObject.Predmet.ProtuStrankaListFormatedWithAdressOIB_1">
      <item>PEKARNICA ARDIANE j.d.o.o., OIB 59376396535, Varaždinska 59, 10360 Sesvete</item>
    </derivirana_varijabla>
  </DomainObject.Predmet.ProtuStrankaListFormatedWithAdressOIB>
  <DomainObject.Predmet.ProtuStrankaListNazivFormated>
    <izvorni_sadrzaj>
      <item>PEKARNICA ARDIANE j.d.o.o.</item>
    </izvorni_sadrzaj>
    <derivirana_varijabla naziv="DomainObject.Predmet.ProtuStrankaListNazivFormated_1">
      <item>PEKARNICA ARDIANE j.d.o.o.</item>
    </derivirana_varijabla>
  </DomainObject.Predmet.ProtuStrankaListNazivFormated>
  <DomainObject.Predmet.ProtuStrankaListNazivFormatedOIB>
    <izvorni_sadrzaj>
      <item>PEKARNICA ARDIANE j.d.o.o., OIB 59376396535</item>
    </izvorni_sadrzaj>
    <derivirana_varijabla naziv="DomainObject.Predmet.ProtuStrankaListNazivFormatedOIB_1">
      <item>PEKARNICA ARDIANE j.d.o.o., OIB 59376396535</item>
    </derivirana_varijabla>
  </DomainObject.Predmet.ProtuStrankaListNazivFormatedOIB>
  <DomainObject.Predmet.OstaliListFormated>
    <izvorni_sadrzaj>
      <item>Sali Merseli</item>
    </izvorni_sadrzaj>
    <derivirana_varijabla naziv="DomainObject.Predmet.OstaliListFormated_1">
      <item>Sali Merseli</item>
    </derivirana_varijabla>
  </DomainObject.Predmet.OstaliListFormated>
  <DomainObject.Predmet.OstaliListFormatedOIB>
    <izvorni_sadrzaj>
      <item>Sali Merseli, OIB 08591711424</item>
    </izvorni_sadrzaj>
    <derivirana_varijabla naziv="DomainObject.Predmet.OstaliListFormatedOIB_1">
      <item>Sali Merseli, OIB 08591711424</item>
    </derivirana_varijabla>
  </DomainObject.Predmet.OstaliListFormatedOIB>
  <DomainObject.Predmet.OstaliListFormatedWithAdress>
    <izvorni_sadrzaj>
      <item>Sali Merseli, Selčinska Ulica 18, 10360 Sesvete</item>
    </izvorni_sadrzaj>
    <derivirana_varijabla naziv="DomainObject.Predmet.OstaliListFormatedWithAdress_1">
      <item>Sali Merseli, Selčinska Ulica 18, 10360 Sesvete</item>
    </derivirana_varijabla>
  </DomainObject.Predmet.OstaliListFormatedWithAdress>
  <DomainObject.Predmet.OstaliListFormatedWithAdressOIB>
    <izvorni_sadrzaj>
      <item>Sali Merseli, OIB 08591711424, Selčinska Ulica 18, 10360 Sesvete</item>
    </izvorni_sadrzaj>
    <derivirana_varijabla naziv="DomainObject.Predmet.OstaliListFormatedWithAdressOIB_1">
      <item>Sali Merseli, OIB 08591711424, Selčinska Ulica 18, 10360 Sesvete</item>
    </derivirana_varijabla>
  </DomainObject.Predmet.OstaliListFormatedWithAdressOIB>
  <DomainObject.Predmet.OstaliListNazivFormated>
    <izvorni_sadrzaj>
      <item>Sali Merseli</item>
    </izvorni_sadrzaj>
    <derivirana_varijabla naziv="DomainObject.Predmet.OstaliListNazivFormated_1">
      <item>Sali Merseli</item>
    </derivirana_varijabla>
  </DomainObject.Predmet.OstaliListNazivFormated>
  <DomainObject.Predmet.OstaliListNazivFormatedOIB>
    <izvorni_sadrzaj>
      <item>Sali Merseli, OIB 08591711424</item>
    </izvorni_sadrzaj>
    <derivirana_varijabla naziv="DomainObject.Predmet.OstaliListNazivFormatedOIB_1">
      <item>Sali Merseli, OIB 08591711424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2018.</izvorni_sadrzaj>
    <derivirana_varijabla naziv="DomainObject.Datum_1">19. prosinca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PEKARNICA ARDIANE j.d.o.o.</izvorni_sadrzaj>
    <derivirana_varijabla naziv="DomainObject.Predmet.ProtustrankaIDrugi_1">PEKARNICA ARDIANE j.d.o.o.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PEKARNICA ARDIANE j.d.o.o., OIB 59376396535, Varaždinska 59, 10360 Sesvete</izvorni_sadrzaj>
    <derivirana_varijabla naziv="DomainObject.Predmet.ProtustrankaIDrugiAdressOIB_1">PEKARNICA ARDIANE j.d.o.o., OIB 59376396535, Varaždinska 59,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11. svibnja 2018.</izvorni_sadrzaj>
    <derivirana_varijabla naziv="DomainObject.Predmet.OdlukaRjesenje.DatumDonosenjaOdluke_1">11. svibnja 2018.</derivirana_varijabla>
  </DomainObject.Predmet.OdlukaRjesenje.DatumDonosenjaOdluke>
  <DomainObject.Predmet.OdlukaRjesenje.DatumPravomocnosti>
    <izvorni_sadrzaj>31. svibnja 2018.</izvorni_sadrzaj>
    <derivirana_varijabla naziv="DomainObject.Predmet.OdlukaRjesenje.DatumPravomocnosti_1">31. svibnja 2018.</derivirana_varijabla>
  </DomainObject.Predmet.OdlukaRjesenje.DatumPravomocnosti>
  <DomainObject.Predmet.OdlukaRjesenje.Oznaka>
    <izvorni_sadrzaj>St-1227/2017-22</izvorni_sadrzaj>
    <derivirana_varijabla naziv="DomainObject.Predmet.OdlukaRjesenje.Oznaka_1">St-1227/2017-22</derivirana_varijabla>
  </DomainObject.Predmet.OdlukaRjesenje.Oznaka>
  <DomainObject.Predmet.SudioniciListNaziv>
    <izvorni_sadrzaj>
      <item>PEKARNICA ARDIANE j.d.o.o.</item>
      <item>FINA Regionalni centar Zagreb</item>
      <item>Sali Merseli</item>
    </izvorni_sadrzaj>
    <derivirana_varijabla naziv="DomainObject.Predmet.SudioniciListNaziv_1">
      <item>PEKARNICA ARDIANE j.d.o.o.</item>
      <item>FINA Regionalni centar Zagreb</item>
      <item>Sali Merseli</item>
    </derivirana_varijabla>
  </DomainObject.Predmet.SudioniciListNaziv>
  <DomainObject.Predmet.SudioniciListAdressOIB>
    <izvorni_sadrzaj>
      <item>PEKARNICA ARDIANE j.d.o.o., OIB 59376396535, Varaždinska 59,10360 Sesvete</item>
      <item>FINA Regionalni centar Zagreb, OIB 85821130368, Trg svibanjskih žrtava 1995. br. 1,10000 Zagreb</item>
      <item>Sali Merseli, OIB 08591711424, Selčinska Ulica 18,10360 Sesvete</item>
    </izvorni_sadrzaj>
    <derivirana_varijabla naziv="DomainObject.Predmet.SudioniciListAdressOIB_1">
      <item>PEKARNICA ARDIANE j.d.o.o., OIB 59376396535, Varaždinska 59,10360 Sesvete</item>
      <item>FINA Regionalni centar Zagreb, OIB 85821130368, Trg svibanjskih žrtava 1995. br. 1,10000 Zagreb</item>
      <item>Sali Merseli, OIB 08591711424, Selčinska Ulica 18,10360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59376396535</item>
      <item>, OIB 85821130368</item>
      <item>, OIB 08591711424</item>
    </izvorni_sadrzaj>
    <derivirana_varijabla naziv="DomainObject.Predmet.SudioniciListNazivOIB_1">
      <item>, OIB 59376396535</item>
      <item>, OIB 85821130368</item>
      <item>, OIB 08591711424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27. veljače 2018.</izvorni_sadrzaj>
    <derivirana_varijabla naziv="DomainObject.Predmet.DatumZadnjeOdrzaneSudskeRadnje_1">27. veljače 2018.</derivirana_varijabla>
  </DomainObject.Predmet.DatumZadnjeOdrzaneSudskeRadnje>
  <DomainObject.PredzadnjaOdlukaIzPredmeta.DatumDonosenjaOdluke>
    <izvorni_sadrzaj>16. ožujka 2018.</izvorni_sadrzaj>
    <derivirana_varijabla naziv="DomainObject.PredzadnjaOdlukaIzPredmeta.DatumDonosenjaOdluke_1">16. ožujka 2018.</derivirana_varijabla>
  </DomainObject.PredzadnjaOdlukaIzPredmeta.DatumDonosenjaOdluke>
  <DomainObject.PredzadnjaOdlukaIzPredmeta.Oznaka>
    <izvorni_sadrzaj>St-1227/2017-21</izvorni_sadrzaj>
    <derivirana_varijabla naziv="DomainObject.PredzadnjaOdlukaIzPredmeta.Oznaka_1">St-1227/2017-21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284</properties:Words>
  <properties:Characters>1477</properties:Characters>
  <properties:Lines>46</properties:Lines>
  <properties:Paragraphs>15</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2016-09-02T06:28:00Z</dcterms:created>
  <dc:creator>banka</dc:creator>
  <cp:lastModifiedBy>Elizabeta Đeke</cp:lastModifiedBy>
  <cp:lastPrinted>2018-12-19T10:22:00Z</cp:lastPrinted>
  <dcterms:modified xmlns:xsi="http://www.w3.org/2001/XMLSchema-instance" xsi:type="dcterms:W3CDTF">2018-12-19T10:32:00Z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zz i st.up..docx)</vt:lpwstr>
  </prop:property>
  <prop:property name="CC_coloring" pid="4" fmtid="{D5CDD505-2E9C-101B-9397-08002B2CF9AE}">
    <vt:bool>false</vt:bool>
  </prop:property>
  <prop:property name="BrojStranica" pid="5" fmtid="{D5CDD505-2E9C-101B-9397-08002B2CF9AE}">
    <vt:i4>2</vt:i4>
  </prop:property>
</prop:Properties>
</file>