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5c70" w14:paraId="d815c70" w:rsidRDefault="007C56AB" w:rsidP="007C56AB" w:rsidR="007C56AB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C56AB" w:rsidP="007C56AB" w:rsidR="007C56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7C56AB" w:rsidP="007C56AB" w:rsidR="007C56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7C56AB" w:rsidP="007C56AB" w:rsidR="007C56A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C56AB" w:rsidP="007C56AB" w:rsidR="007C56AB">
      <w:pPr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sucu pojedincu, u stečajnom postupku koji se vodi nad stečajnim dužnikom BETEX d.o.o. u stečaju, Belica Braće Radića 48, OIB: 49614188237, nakon održane javne dražbe, 27. lipnja 2016. donosi sljedeće</w:t>
      </w:r>
    </w:p>
    <w:p w:rsidRDefault="007C56AB" w:rsidP="007C56AB" w:rsidR="007C56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4A5D91" w:rsidP="004A5D91" w:rsidR="004A5D91" w:rsidRPr="004A5D91">
      <w:pPr>
        <w:rPr>
          <w:rFonts w:cs="Times New Roman" w:hAnsi="Times New Roman" w:ascii="Times New Roman"/>
          <w:sz w:val="24"/>
          <w:szCs w:val="24"/>
        </w:rPr>
      </w:pPr>
    </w:p>
    <w:p w:rsidRDefault="004A5D91" w:rsidP="007C56AB" w:rsidR="00E30AA9" w:rsidRPr="00E30A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30AA9">
        <w:rPr>
          <w:rFonts w:cs="Times New Roman" w:hAnsi="Times New Roman" w:ascii="Times New Roman"/>
          <w:sz w:val="24"/>
          <w:szCs w:val="24"/>
        </w:rPr>
        <w:t>Nekretnina stečajnog dužnika</w:t>
      </w:r>
      <w:r w:rsidRPr="004A5D91">
        <w:t xml:space="preserve"> </w:t>
      </w:r>
      <w:r w:rsidRPr="00E30AA9">
        <w:rPr>
          <w:rFonts w:cs="Times New Roman" w:hAnsi="Times New Roman" w:ascii="Times New Roman"/>
          <w:sz w:val="24"/>
          <w:szCs w:val="24"/>
        </w:rPr>
        <w:t>BETEX d.o.o. u stečaju, Belica</w:t>
      </w:r>
      <w:r w:rsidR="007C56AB">
        <w:rPr>
          <w:rFonts w:cs="Times New Roman" w:hAnsi="Times New Roman" w:ascii="Times New Roman"/>
          <w:sz w:val="24"/>
          <w:szCs w:val="24"/>
        </w:rPr>
        <w:t>,</w:t>
      </w:r>
      <w:r w:rsidRPr="00E30AA9">
        <w:rPr>
          <w:rFonts w:cs="Times New Roman" w:hAnsi="Times New Roman" w:ascii="Times New Roman"/>
          <w:sz w:val="24"/>
          <w:szCs w:val="24"/>
        </w:rPr>
        <w:t xml:space="preserve"> Braće Radića 48, </w:t>
      </w:r>
      <w:r w:rsidR="007C56AB">
        <w:rPr>
          <w:rFonts w:cs="Times New Roman" w:hAnsi="Times New Roman" w:ascii="Times New Roman"/>
          <w:sz w:val="24"/>
          <w:szCs w:val="24"/>
        </w:rPr>
        <w:t>OIB: 49614188237</w:t>
      </w:r>
      <w:r w:rsidRPr="00E30AA9">
        <w:rPr>
          <w:rFonts w:cs="Times New Roman" w:hAnsi="Times New Roman" w:ascii="Times New Roman"/>
          <w:sz w:val="24"/>
          <w:szCs w:val="24"/>
        </w:rPr>
        <w:t xml:space="preserve"> i to:  </w:t>
      </w:r>
      <w:r w:rsidR="00E30AA9" w:rsidRPr="00E30AA9">
        <w:rPr>
          <w:rFonts w:cs="Times New Roman" w:hAnsi="Times New Roman" w:ascii="Times New Roman"/>
          <w:sz w:val="24"/>
          <w:szCs w:val="24"/>
        </w:rPr>
        <w:t xml:space="preserve">Supermarket </w:t>
      </w:r>
      <w:r w:rsidR="00571634">
        <w:rPr>
          <w:rFonts w:cs="Times New Roman" w:hAnsi="Times New Roman" w:ascii="Times New Roman"/>
          <w:sz w:val="24"/>
          <w:szCs w:val="24"/>
        </w:rPr>
        <w:t xml:space="preserve"> </w:t>
      </w:r>
      <w:r w:rsidR="00E30AA9" w:rsidRPr="00E30AA9">
        <w:rPr>
          <w:rFonts w:cs="Times New Roman" w:hAnsi="Times New Roman" w:ascii="Times New Roman"/>
          <w:sz w:val="24"/>
          <w:szCs w:val="24"/>
        </w:rPr>
        <w:t>Betex u Gornjem Mihaljevcu broj 71a,  nekretnina je upisana pri  Općinskom sudu u Čakovcu zk.ul.br. 1070. kat. čest. br. 113/A/2/1/1 k.o. Gornji Mihaljevec, Poslovna zgrada- Superm</w:t>
      </w:r>
      <w:r w:rsidR="007C56AB">
        <w:rPr>
          <w:rFonts w:cs="Times New Roman" w:hAnsi="Times New Roman" w:ascii="Times New Roman"/>
          <w:sz w:val="24"/>
          <w:szCs w:val="24"/>
        </w:rPr>
        <w:t xml:space="preserve">arket, nadstrešnica, dvorište, </w:t>
      </w:r>
      <w:r w:rsidR="00E30AA9" w:rsidRPr="00E30AA9">
        <w:rPr>
          <w:rFonts w:cs="Times New Roman" w:hAnsi="Times New Roman" w:ascii="Times New Roman"/>
          <w:sz w:val="24"/>
          <w:szCs w:val="24"/>
        </w:rPr>
        <w:t>ukupno 1.121 čhv. u 1/1</w:t>
      </w:r>
      <w:r w:rsidR="007C56AB">
        <w:rPr>
          <w:rFonts w:cs="Times New Roman" w:hAnsi="Times New Roman" w:ascii="Times New Roman"/>
          <w:sz w:val="24"/>
          <w:szCs w:val="24"/>
        </w:rPr>
        <w:t xml:space="preserve"> dijela, a u naravi Supermarket u </w:t>
      </w:r>
      <w:r w:rsidR="00E30AA9" w:rsidRPr="00E30AA9">
        <w:rPr>
          <w:rFonts w:cs="Times New Roman" w:hAnsi="Times New Roman" w:ascii="Times New Roman"/>
          <w:sz w:val="24"/>
          <w:szCs w:val="24"/>
        </w:rPr>
        <w:t xml:space="preserve">Gornji Mihaljevec 74-a, Gornji Mihaljevec, </w:t>
      </w:r>
      <w:r w:rsidR="00E30AA9">
        <w:rPr>
          <w:rFonts w:cs="Times New Roman" w:hAnsi="Times New Roman" w:ascii="Times New Roman"/>
          <w:sz w:val="24"/>
          <w:szCs w:val="24"/>
        </w:rPr>
        <w:t>te pokretnine</w:t>
      </w:r>
      <w:r w:rsidR="00E30AA9" w:rsidRPr="00E30AA9">
        <w:rPr>
          <w:rFonts w:cs="Times New Roman" w:hAnsi="Times New Roman" w:ascii="Times New Roman"/>
          <w:sz w:val="24"/>
          <w:szCs w:val="24"/>
        </w:rPr>
        <w:t xml:space="preserve"> (opreme, namještaj) </w:t>
      </w:r>
      <w:r w:rsidR="00E30AA9">
        <w:rPr>
          <w:rFonts w:cs="Times New Roman" w:hAnsi="Times New Roman" w:ascii="Times New Roman"/>
          <w:sz w:val="24"/>
          <w:szCs w:val="24"/>
        </w:rPr>
        <w:t>koje se u tom objektu nalaze dosuđuju se kupcu TERMODINAMIKA d.o.o.</w:t>
      </w:r>
      <w:r w:rsidR="007C56AB">
        <w:rPr>
          <w:rFonts w:cs="Times New Roman" w:hAnsi="Times New Roman" w:ascii="Times New Roman"/>
          <w:sz w:val="24"/>
          <w:szCs w:val="24"/>
        </w:rPr>
        <w:t>,</w:t>
      </w:r>
      <w:r w:rsidR="00E30AA9">
        <w:rPr>
          <w:rFonts w:cs="Times New Roman" w:hAnsi="Times New Roman" w:ascii="Times New Roman"/>
          <w:sz w:val="24"/>
          <w:szCs w:val="24"/>
        </w:rPr>
        <w:t xml:space="preserve"> Split, Put mostina 8, OIB</w:t>
      </w:r>
      <w:r w:rsidR="007C56AB">
        <w:rPr>
          <w:rFonts w:cs="Times New Roman" w:hAnsi="Times New Roman" w:ascii="Times New Roman"/>
          <w:sz w:val="24"/>
          <w:szCs w:val="24"/>
        </w:rPr>
        <w:t>:</w:t>
      </w:r>
      <w:r w:rsidR="00E30AA9">
        <w:rPr>
          <w:rFonts w:cs="Times New Roman" w:hAnsi="Times New Roman" w:ascii="Times New Roman"/>
          <w:sz w:val="24"/>
          <w:szCs w:val="24"/>
        </w:rPr>
        <w:t xml:space="preserve"> 62531096862.</w:t>
      </w:r>
    </w:p>
    <w:p w:rsidRDefault="00E30AA9" w:rsidP="007C56AB" w:rsidR="00E30AA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CAA" w:rsidP="007C56AB" w:rsidR="007C56AB" w:rsidRPr="007C56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Nalaže se Zemljišno-knjižnoj službi Općinskog suda u Čakovcu,</w:t>
      </w:r>
      <w:r w:rsidR="007C56AB">
        <w:rPr>
          <w:rFonts w:cs="Times New Roman" w:hAnsi="Times New Roman" w:ascii="Times New Roman"/>
          <w:sz w:val="24"/>
          <w:szCs w:val="24"/>
        </w:rPr>
        <w:t xml:space="preserve"> Zemljišno-knjižni odjel, </w:t>
      </w:r>
      <w:r w:rsidRPr="00C94CAA">
        <w:rPr>
          <w:rFonts w:cs="Times New Roman" w:hAnsi="Times New Roman" w:ascii="Times New Roman"/>
          <w:sz w:val="24"/>
          <w:szCs w:val="24"/>
        </w:rPr>
        <w:t xml:space="preserve">da izvrši upis </w:t>
      </w:r>
      <w:r w:rsidR="00E30AA9">
        <w:rPr>
          <w:rFonts w:cs="Times New Roman" w:hAnsi="Times New Roman" w:ascii="Times New Roman"/>
          <w:sz w:val="24"/>
          <w:szCs w:val="24"/>
        </w:rPr>
        <w:t>zabilježbe ovo</w:t>
      </w:r>
      <w:r w:rsidR="00E559C0">
        <w:rPr>
          <w:rFonts w:cs="Times New Roman" w:hAnsi="Times New Roman" w:ascii="Times New Roman"/>
          <w:sz w:val="24"/>
          <w:szCs w:val="24"/>
        </w:rPr>
        <w:t>g rješenja o dosudi za nekretni</w:t>
      </w:r>
      <w:r w:rsidR="00E30AA9">
        <w:rPr>
          <w:rFonts w:cs="Times New Roman" w:hAnsi="Times New Roman" w:ascii="Times New Roman"/>
          <w:sz w:val="24"/>
          <w:szCs w:val="24"/>
        </w:rPr>
        <w:t>nu pod toč.</w:t>
      </w:r>
      <w:r w:rsidR="007C56AB">
        <w:rPr>
          <w:rFonts w:cs="Times New Roman" w:hAnsi="Times New Roman" w:ascii="Times New Roman"/>
          <w:sz w:val="24"/>
          <w:szCs w:val="24"/>
        </w:rPr>
        <w:t xml:space="preserve"> </w:t>
      </w:r>
      <w:r w:rsidR="00E30AA9">
        <w:rPr>
          <w:rFonts w:cs="Times New Roman" w:hAnsi="Times New Roman" w:ascii="Times New Roman"/>
          <w:sz w:val="24"/>
          <w:szCs w:val="24"/>
        </w:rPr>
        <w:t>I</w:t>
      </w:r>
      <w:r w:rsidR="007C56AB">
        <w:rPr>
          <w:rFonts w:cs="Times New Roman" w:hAnsi="Times New Roman" w:ascii="Times New Roman"/>
          <w:sz w:val="24"/>
          <w:szCs w:val="24"/>
        </w:rPr>
        <w:t>.</w:t>
      </w:r>
      <w:r w:rsidR="00E30AA9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C56AB" w:rsidP="007C56AB" w:rsidR="007C56A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AA9" w:rsidP="007C56AB" w:rsidR="007C56AB" w:rsidRPr="007C56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30AA9">
        <w:rPr>
          <w:rFonts w:cs="Times New Roman" w:hAnsi="Times New Roman" w:ascii="Times New Roman"/>
          <w:sz w:val="24"/>
          <w:szCs w:val="24"/>
        </w:rPr>
        <w:t>Nalaže se kupcu TERMODINAMIKA d.o.o.</w:t>
      </w:r>
      <w:r w:rsidR="007C56AB">
        <w:rPr>
          <w:rFonts w:cs="Times New Roman" w:hAnsi="Times New Roman" w:ascii="Times New Roman"/>
          <w:sz w:val="24"/>
          <w:szCs w:val="24"/>
        </w:rPr>
        <w:t xml:space="preserve">, </w:t>
      </w:r>
      <w:r w:rsidRPr="00E30AA9">
        <w:rPr>
          <w:rFonts w:cs="Times New Roman" w:hAnsi="Times New Roman" w:ascii="Times New Roman"/>
          <w:sz w:val="24"/>
          <w:szCs w:val="24"/>
        </w:rPr>
        <w:t>Split,</w:t>
      </w:r>
      <w:r>
        <w:rPr>
          <w:rFonts w:cs="Times New Roman" w:hAnsi="Times New Roman" w:ascii="Times New Roman"/>
          <w:sz w:val="24"/>
          <w:szCs w:val="24"/>
        </w:rPr>
        <w:t xml:space="preserve"> Put mostina 8, OIB</w:t>
      </w:r>
      <w:r w:rsidR="007C56A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62531096862</w:t>
      </w:r>
      <w:r w:rsidR="007C56A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o dosudi uplati na račun ovoga suda broj</w:t>
      </w:r>
      <w:r w:rsidR="007C56AB">
        <w:rPr>
          <w:rFonts w:cs="Times New Roman" w:hAnsi="Times New Roman" w:ascii="Times New Roman"/>
          <w:sz w:val="24"/>
          <w:szCs w:val="24"/>
        </w:rPr>
        <w:t xml:space="preserve"> IBAN: </w:t>
      </w:r>
      <w:r w:rsidR="00012038" w:rsidRPr="005B5DEA">
        <w:rPr>
          <w:rFonts w:cs="Times New Roman" w:hAnsi="Times New Roman" w:ascii="Times New Roman"/>
          <w:sz w:val="24"/>
          <w:szCs w:val="24"/>
        </w:rPr>
        <w:t>HR40 2390 0011 3000 0275 4</w:t>
      </w:r>
      <w:r w:rsidR="0001203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koji se vodi kod Hrvatske poštanske banke d.d. Zagreb</w:t>
      </w:r>
      <w:r w:rsidR="00012038">
        <w:rPr>
          <w:rFonts w:cs="Times New Roman" w:hAnsi="Times New Roman" w:ascii="Times New Roman"/>
          <w:sz w:val="24"/>
          <w:szCs w:val="24"/>
        </w:rPr>
        <w:t>, s naznakom predmeta broj St-88/13,</w:t>
      </w:r>
      <w:r>
        <w:rPr>
          <w:rFonts w:cs="Times New Roman" w:hAnsi="Times New Roman" w:ascii="Times New Roman"/>
          <w:sz w:val="24"/>
          <w:szCs w:val="24"/>
        </w:rPr>
        <w:t xml:space="preserve"> kupovninu u iznosu od 920.890,86 kn</w:t>
      </w:r>
      <w:r w:rsidRPr="00E30AA9">
        <w:rPr>
          <w:rFonts w:cs="Times New Roman" w:hAnsi="Times New Roman" w:ascii="Times New Roman"/>
          <w:sz w:val="24"/>
          <w:szCs w:val="24"/>
        </w:rPr>
        <w:t>, jer će u protivnom sud oglasiti ovu prodaju nevažećom, a kupac će izgubiti pravo na povrat uplaćene jamčevine.</w:t>
      </w:r>
    </w:p>
    <w:p w:rsidRDefault="007C56AB" w:rsidP="007C56AB" w:rsidR="007C56A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AA9" w:rsidP="007C56AB" w:rsidR="00E30AA9" w:rsidRPr="00E30A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30AA9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E30AA9" w:rsidP="00E30AA9" w:rsidR="00E30AA9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C56AB" w:rsidP="00E30AA9" w:rsidR="007C56AB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C56AB" w:rsidP="00E30AA9" w:rsidR="007C56AB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C56AB" w:rsidP="00E30AA9" w:rsidR="007C56AB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4A5D91" w:rsidP="00E30AA9" w:rsidR="004A5D91" w:rsidRPr="004A5D91">
      <w:pPr>
        <w:pStyle w:val="Odlomakpopisa"/>
        <w:ind w:firstLine="336" w:left="3204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A5D91" w:rsidP="004A5D91" w:rsidR="004A5D91" w:rsidRPr="004A5D91">
      <w:pPr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ab/>
      </w:r>
    </w:p>
    <w:p w:rsidRDefault="004A5D91" w:rsidP="007C56AB" w:rsidR="007C56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 xml:space="preserve">Na javnoj </w:t>
      </w:r>
      <w:r w:rsidR="00C94CAA">
        <w:rPr>
          <w:rFonts w:cs="Times New Roman" w:hAnsi="Times New Roman" w:ascii="Times New Roman"/>
          <w:sz w:val="24"/>
          <w:szCs w:val="24"/>
        </w:rPr>
        <w:t>dražbi odr</w:t>
      </w:r>
      <w:r w:rsidR="00012038">
        <w:rPr>
          <w:rFonts w:cs="Times New Roman" w:hAnsi="Times New Roman" w:ascii="Times New Roman"/>
          <w:sz w:val="24"/>
          <w:szCs w:val="24"/>
        </w:rPr>
        <w:t>žanoj kod ovoga suda 23</w:t>
      </w:r>
      <w:r w:rsidR="00E30AA9">
        <w:rPr>
          <w:rFonts w:cs="Times New Roman" w:hAnsi="Times New Roman" w:ascii="Times New Roman"/>
          <w:sz w:val="24"/>
          <w:szCs w:val="24"/>
        </w:rPr>
        <w:t>.</w:t>
      </w:r>
      <w:r w:rsidR="00012038">
        <w:rPr>
          <w:rFonts w:cs="Times New Roman" w:hAnsi="Times New Roman" w:ascii="Times New Roman"/>
          <w:sz w:val="24"/>
          <w:szCs w:val="24"/>
        </w:rPr>
        <w:t xml:space="preserve"> </w:t>
      </w:r>
      <w:r w:rsidR="00E30AA9">
        <w:rPr>
          <w:rFonts w:cs="Times New Roman" w:hAnsi="Times New Roman" w:ascii="Times New Roman"/>
          <w:sz w:val="24"/>
          <w:szCs w:val="24"/>
        </w:rPr>
        <w:t>svibnja 2016.</w:t>
      </w:r>
      <w:r w:rsidRPr="004A5D91">
        <w:rPr>
          <w:rFonts w:cs="Times New Roman" w:hAnsi="Times New Roman" w:ascii="Times New Roman"/>
          <w:sz w:val="24"/>
          <w:szCs w:val="24"/>
        </w:rPr>
        <w:t xml:space="preserve"> kao kupac </w:t>
      </w:r>
      <w:r w:rsidR="00E30AA9">
        <w:rPr>
          <w:rFonts w:cs="Times New Roman" w:hAnsi="Times New Roman" w:ascii="Times New Roman"/>
          <w:sz w:val="24"/>
          <w:szCs w:val="24"/>
        </w:rPr>
        <w:t xml:space="preserve"> </w:t>
      </w:r>
      <w:r w:rsidR="00E30AA9" w:rsidRPr="00E30AA9">
        <w:rPr>
          <w:rFonts w:cs="Times New Roman" w:hAnsi="Times New Roman" w:ascii="Times New Roman"/>
          <w:sz w:val="24"/>
          <w:szCs w:val="24"/>
        </w:rPr>
        <w:t xml:space="preserve">TERMODINAMIKA d.o.o. Split, Put mostina 8, </w:t>
      </w:r>
      <w:r w:rsidRPr="004A5D91">
        <w:rPr>
          <w:rFonts w:cs="Times New Roman" w:hAnsi="Times New Roman" w:ascii="Times New Roman"/>
          <w:sz w:val="24"/>
          <w:szCs w:val="24"/>
        </w:rPr>
        <w:t xml:space="preserve">ponudio je najvišu cijenu za predmetnu nekretninu </w:t>
      </w:r>
    </w:p>
    <w:p w:rsidRDefault="007C56AB" w:rsidP="007C56AB" w:rsidR="007C56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7C56AB" w:rsidP="007C56AB" w:rsidR="007C56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27. lipnja 2016.</w:t>
      </w:r>
    </w:p>
    <w:p w:rsidRDefault="007C56AB" w:rsidP="007C56AB" w:rsidR="007C56AB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7C56AB" w:rsidP="007C56AB" w:rsidR="007C56AB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C56AB" w:rsidP="007C56AB" w:rsidR="007C56AB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C56AB" w:rsidP="007C56AB" w:rsidR="007C56A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C56AB" w:rsidP="007C56AB" w:rsidR="007C56A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56AB" w:rsidP="007C56AB" w:rsidR="007C56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7C56AB" w:rsidP="007C56AB" w:rsidR="007C56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7C56AB" w:rsidR="007C56A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C56AB" w:rsidP="007C56AB" w:rsidR="007C56AB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7C56AB" w:rsidP="007C56AB" w:rsidR="007C56AB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Pr="00E30AA9">
        <w:rPr>
          <w:rFonts w:cs="Times New Roman" w:hAnsi="Times New Roman" w:ascii="Times New Roman"/>
          <w:sz w:val="24"/>
          <w:szCs w:val="24"/>
        </w:rPr>
        <w:t>TERMODINAMIKA d.o.o.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E30AA9">
        <w:rPr>
          <w:rFonts w:cs="Times New Roman" w:hAnsi="Times New Roman" w:ascii="Times New Roman"/>
          <w:sz w:val="24"/>
          <w:szCs w:val="24"/>
        </w:rPr>
        <w:t>Split,</w:t>
      </w:r>
      <w:r>
        <w:rPr>
          <w:rFonts w:cs="Times New Roman" w:hAnsi="Times New Roman" w:ascii="Times New Roman"/>
          <w:sz w:val="24"/>
          <w:szCs w:val="24"/>
        </w:rPr>
        <w:t xml:space="preserve"> Put mostina 8,</w:t>
      </w:r>
    </w:p>
    <w:p w:rsidRDefault="007C56AB" w:rsidP="007C56AB" w:rsidR="007C56AB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</w:t>
      </w:r>
      <w:r>
        <w:rPr>
          <w:rFonts w:cs="Times New Roman" w:hAnsi="Times New Roman" w:ascii="Times New Roman"/>
          <w:sz w:val="24"/>
          <w:szCs w:val="24"/>
        </w:rPr>
        <w:t xml:space="preserve">kovcu, Zemljišno-knjižni odjel, </w:t>
      </w:r>
      <w:r w:rsidRPr="00A12A20">
        <w:rPr>
          <w:rFonts w:cs="Times New Roman" w:hAnsi="Times New Roman" w:ascii="Times New Roman"/>
          <w:sz w:val="24"/>
          <w:szCs w:val="24"/>
        </w:rPr>
        <w:t>R. Boškovića 18,</w:t>
      </w:r>
      <w:r>
        <w:rPr>
          <w:rFonts w:cs="Times New Roman" w:hAnsi="Times New Roman" w:ascii="Times New Roman"/>
          <w:sz w:val="24"/>
          <w:szCs w:val="24"/>
        </w:rPr>
        <w:t xml:space="preserve"> Čakovec,</w:t>
      </w:r>
    </w:p>
    <w:p w:rsidRDefault="007C56AB" w:rsidP="007C56AB" w:rsidR="007C56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7C56AB" w:rsidP="007C56AB" w:rsidR="007C56AB" w:rsidRPr="007C56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Zagreb d.d.,Zagreb, Radnička cesta 50,</w:t>
      </w:r>
    </w:p>
    <w:p w:rsidRDefault="007C56AB" w:rsidP="007C56AB" w:rsidR="007C56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56AB" w:rsidP="007C56AB" w:rsidR="007C56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56AB" w:rsidP="004A5D91" w:rsidR="007C56AB">
      <w:pPr>
        <w:rPr>
          <w:rFonts w:cs="Times New Roman" w:hAnsi="Times New Roman" w:ascii="Times New Roman"/>
          <w:sz w:val="24"/>
          <w:szCs w:val="24"/>
        </w:rPr>
      </w:pPr>
    </w:p>
    <w:p w:rsidRDefault="00E30AA9" w:rsidP="004A5D91" w:rsidR="00E30AA9">
      <w:pPr>
        <w:rPr>
          <w:rFonts w:cs="Times New Roman" w:hAnsi="Times New Roman" w:ascii="Times New Roman"/>
          <w:sz w:val="24"/>
          <w:szCs w:val="24"/>
        </w:rPr>
      </w:pPr>
    </w:p>
    <w:p w:rsidRDefault="00406AEB" w:rsidR="00406AEB" w:rsidRPr="004A5D91">
      <w:pPr>
        <w:rPr>
          <w:rFonts w:cs="Times New Roman" w:hAnsi="Times New Roman" w:ascii="Times New Roman"/>
          <w:sz w:val="24"/>
          <w:szCs w:val="24"/>
        </w:rPr>
      </w:pPr>
    </w:p>
    <w:sectPr w:rsidSect="007C56AB" w:rsidR="00406AEB" w:rsidRPr="004A5D9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F70" w:rsidP="007C56AB" w:rsidR="000D6F70">
      <w:pPr>
        <w:spacing w:lineRule="auto" w:line="240" w:after="0"/>
      </w:pPr>
      <w:r>
        <w:separator/>
      </w:r>
    </w:p>
  </w:endnote>
  <w:endnote w:id="0" w:type="continuationSeparator">
    <w:p w:rsidRDefault="000D6F70" w:rsidP="007C56AB" w:rsidR="000D6F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F70" w:rsidP="007C56AB" w:rsidR="000D6F70">
      <w:pPr>
        <w:spacing w:lineRule="auto" w:line="240" w:after="0"/>
      </w:pPr>
      <w:r>
        <w:separator/>
      </w:r>
    </w:p>
  </w:footnote>
  <w:footnote w:id="0" w:type="continuationSeparator">
    <w:p w:rsidRDefault="000D6F70" w:rsidP="007C56AB" w:rsidR="000D6F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3904527"/>
      <w:docPartObj>
        <w:docPartGallery w:val="Page Numbers (Top of Page)"/>
        <w:docPartUnique/>
      </w:docPartObj>
    </w:sdtPr>
    <w:sdtEndPr/>
    <w:sdtContent>
      <w:p w:rsidRDefault="007C56AB" w:rsidR="007C56AB" w:rsidRPr="007C56A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C56A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C56A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C56A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7BD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C56A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C56AB" w:rsidR="007C56A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C56AB">
          <w:rPr>
            <w:rFonts w:cs="Times New Roman" w:hAnsi="Times New Roman" w:ascii="Times New Roman"/>
            <w:sz w:val="24"/>
            <w:szCs w:val="24"/>
          </w:rPr>
          <w:t xml:space="preserve">Poslovni </w:t>
        </w:r>
        <w:r w:rsidR="00012038">
          <w:rPr>
            <w:rFonts w:cs="Times New Roman" w:hAnsi="Times New Roman" w:ascii="Times New Roman"/>
            <w:sz w:val="24"/>
            <w:szCs w:val="24"/>
          </w:rPr>
          <w:t>broj: 5 St-88/13-290</w:t>
        </w:r>
      </w:p>
      <w:p w:rsidRDefault="00377BD3" w:rsidR="007C56AB">
        <w:pPr>
          <w:pStyle w:val="Zaglavlje"/>
          <w:jc w:val="center"/>
        </w:pPr>
      </w:p>
    </w:sdtContent>
  </w:sdt>
  <w:p w:rsidRDefault="007C56AB" w:rsidR="007C56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6AB" w:rsidR="007C56AB" w:rsidRPr="007C56A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012038">
      <w:rPr>
        <w:rFonts w:cs="Times New Roman" w:hAnsi="Times New Roman" w:ascii="Times New Roman"/>
        <w:sz w:val="24"/>
        <w:szCs w:val="24"/>
      </w:rPr>
      <w:t>Poslovni broj: 5 St-88/13-290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11828"/>
    <w:multiLevelType w:val="hybridMultilevel"/>
    <w:tmpl w:val="223CE46C"/>
    <w:lvl w:tplc="CCE87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5D91"/>
    <w:rsid w:val="00012038"/>
    <w:rsid w:val="000D6F70"/>
    <w:rsid w:val="00115F4E"/>
    <w:rsid w:val="00377BD3"/>
    <w:rsid w:val="00406AEB"/>
    <w:rsid w:val="004A5D91"/>
    <w:rsid w:val="00571634"/>
    <w:rsid w:val="007C56AB"/>
    <w:rsid w:val="007D2986"/>
    <w:rsid w:val="00C94CAA"/>
    <w:rsid w:val="00E30AA9"/>
    <w:rsid w:val="00E5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D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56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6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56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56AB"/>
  </w:style>
  <w:style w:styleId="Podnoje" w:type="paragraph">
    <w:name w:val="footer"/>
    <w:basedOn w:val="Normal"/>
    <w:link w:val="PodnojeChar"/>
    <w:uiPriority w:val="99"/>
    <w:unhideWhenUsed/>
    <w:rsid w:val="007C56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56AB"/>
  </w:style>
  <w:style w:styleId="Tekstrezerviranogmjesta" w:type="character">
    <w:name w:val="Placeholder Text"/>
    <w:basedOn w:val="Zadanifontodlomka"/>
    <w:uiPriority w:val="99"/>
    <w:semiHidden/>
    <w:rsid w:val="00377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D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BD3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BD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BD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D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56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56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56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56AB"/>
  </w:style>
  <w:style w:styleId="Podnoje" w:type="paragraph">
    <w:name w:val="footer"/>
    <w:basedOn w:val="Normal"/>
    <w:link w:val="PodnojeChar"/>
    <w:uiPriority w:val="99"/>
    <w:unhideWhenUsed/>
    <w:rsid w:val="007C56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56AB"/>
  </w:style>
  <w:style w:styleId="Tekstrezerviranogmjesta" w:type="character">
    <w:name w:val="Placeholder Text"/>
    <w:basedOn w:val="Zadanifontodlomka"/>
    <w:uiPriority w:val="99"/>
    <w:semiHidden/>
    <w:rsid w:val="00377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BD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BD3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B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B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4596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2429</properties:Characters>
  <properties:Lines>73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2016-06-24T10:26:00Z</dcterms:created>
  <dc:creator>Ksenija Flack Makitan</dc:creator>
  <cp:lastModifiedBy>Lea Rogina</cp:lastModifiedBy>
  <cp:lastPrinted>2016-06-27T08:16:00Z</cp:lastPrinted>
  <dcterms:modified xmlns:xsi="http://www.w3.org/2001/XMLSchema-instance" xsi:type="dcterms:W3CDTF">2016-06-27T08:31:00Z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