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7564" w14:paraId="4ea7564" w:rsidRDefault="00DC6A3B" w:rsidP="00DC6A3B" w:rsidR="00DC6A3B" w:rsidRPr="00304FA8">
      <w:pPr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  <w:r w:rsidRPr="00304FA8">
        <w:rPr>
          <w:rFonts w:hAnsi="Times New Roman" w:ascii="Times New Roman"/>
          <w:b w:val="false"/>
          <w:bCs/>
        </w:rPr>
        <w:t xml:space="preserve">                  </w:t>
      </w:r>
      <w:r w:rsidRPr="00304FA8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4FA8">
        <w:rPr>
          <w:rFonts w:hAnsi="Times New Roman" w:ascii="Times New Roman"/>
          <w:b w:val="false"/>
          <w:bCs/>
        </w:rPr>
        <w:tab/>
      </w:r>
      <w:r w:rsidRPr="00304FA8">
        <w:rPr>
          <w:rFonts w:hAnsi="Times New Roman" w:ascii="Times New Roman"/>
          <w:b w:val="false"/>
          <w:bCs/>
        </w:rPr>
        <w:tab/>
      </w:r>
      <w:r w:rsidRPr="00304FA8">
        <w:rPr>
          <w:rFonts w:hAnsi="Times New Roman" w:ascii="Times New Roman"/>
          <w:b w:val="false"/>
          <w:bCs/>
        </w:rPr>
        <w:tab/>
      </w:r>
    </w:p>
    <w:p w:rsidRDefault="00DC6A3B" w:rsidP="00DC6A3B" w:rsidR="00DC6A3B" w:rsidRP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 xml:space="preserve">    REPUBLIK</w:t>
      </w:r>
      <w:r>
        <w:rPr>
          <w:rFonts w:hAnsi="Times New Roman" w:ascii="Times New Roman"/>
          <w:b w:val="false"/>
        </w:rPr>
        <w:t xml:space="preserve">A HRVATSKA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2 St-909</w:t>
      </w:r>
      <w:r w:rsidRPr="00304FA8">
        <w:rPr>
          <w:rFonts w:hAnsi="Times New Roman" w:ascii="Times New Roman"/>
          <w:b w:val="false"/>
        </w:rPr>
        <w:t>/20</w:t>
      </w:r>
      <w:r w:rsidRPr="000E63C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>6</w:t>
      </w:r>
      <w:r w:rsidRPr="000E63C9"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>56</w:t>
      </w:r>
    </w:p>
    <w:p w:rsidRDefault="00DC6A3B" w:rsidP="00DC6A3B" w:rsidR="00DC6A3B" w:rsidRP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 xml:space="preserve"> TRGOVAČKI SUD U PAZINU</w:t>
      </w:r>
    </w:p>
    <w:p w:rsidRDefault="00DC6A3B" w:rsidP="00DC6A3B" w:rsidR="00DC6A3B" w:rsidRP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 xml:space="preserve">     52000 PAZIN, Dršćevka 1</w:t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  <w:t xml:space="preserve">                         </w:t>
      </w:r>
      <w:r w:rsidRPr="00304FA8">
        <w:rPr>
          <w:rFonts w:hAnsi="Times New Roman" w:ascii="Times New Roman"/>
          <w:b w:val="false"/>
        </w:rPr>
        <w:tab/>
        <w:t xml:space="preserve"> </w:t>
      </w:r>
    </w:p>
    <w:p w:rsidRDefault="00DC6A3B" w:rsidP="00DC6A3B" w:rsidR="00DC6A3B" w:rsidRPr="00304FA8">
      <w:pPr>
        <w:jc w:val="both"/>
        <w:rPr>
          <w:rFonts w:hAnsi="Times New Roman" w:ascii="Times New Roman"/>
          <w:b w:val="false"/>
        </w:rPr>
      </w:pPr>
    </w:p>
    <w:p w:rsidRDefault="00DC6A3B" w:rsidP="00DC6A3B" w:rsidR="00DC6A3B" w:rsidRPr="00304FA8">
      <w:pPr>
        <w:jc w:val="both"/>
        <w:rPr>
          <w:rFonts w:hAnsi="Times New Roman" w:ascii="Times New Roman"/>
          <w:b w:val="false"/>
        </w:rPr>
      </w:pPr>
    </w:p>
    <w:p w:rsidRDefault="00DC6A3B" w:rsidP="00DC6A3B" w:rsidR="00DC6A3B" w:rsidRPr="00DC6A3B">
      <w:pPr>
        <w:jc w:val="both"/>
        <w:rPr>
          <w:rFonts w:hAnsi="Times New Roman" w:ascii="Times New Roman"/>
          <w:b w:val="false"/>
        </w:rPr>
      </w:pPr>
      <w:r w:rsidRPr="00DC6A3B">
        <w:rPr>
          <w:rFonts w:hAnsi="Times New Roman" w:ascii="Times New Roman"/>
          <w:b w:val="false"/>
        </w:rPr>
        <w:tab/>
        <w:t xml:space="preserve">Trgovački sud u Pazinu, po stečajnom sucu Adrijani Labinjan Skok, u stečajnom postupku nad stečajnim dužnikom J. V. D. d. o. o. u stečaju, Umag, Petrovija, Uljarska 10, OIB 01431851919, </w:t>
      </w:r>
      <w:r>
        <w:rPr>
          <w:rFonts w:hAnsi="Times New Roman" w:ascii="Times New Roman"/>
          <w:b w:val="false"/>
        </w:rPr>
        <w:t>7. rujna</w:t>
      </w:r>
      <w:r w:rsidRPr="00DC6A3B">
        <w:rPr>
          <w:rFonts w:hAnsi="Times New Roman" w:ascii="Times New Roman"/>
          <w:b w:val="false"/>
        </w:rPr>
        <w:t xml:space="preserve"> 2018. donio je slijedeći</w:t>
      </w:r>
    </w:p>
    <w:p w:rsidRDefault="00DC6A3B" w:rsidP="00DC6A3B" w:rsidR="00DC6A3B" w:rsidRPr="00304FA8">
      <w:pPr>
        <w:jc w:val="both"/>
        <w:rPr>
          <w:rFonts w:hAnsi="Times New Roman" w:ascii="Times New Roman"/>
          <w:b w:val="false"/>
        </w:rPr>
      </w:pPr>
    </w:p>
    <w:p w:rsidRDefault="00DC6A3B" w:rsidP="00DC6A3B" w:rsidR="00DC6A3B" w:rsidRPr="00304FA8">
      <w:pPr>
        <w:jc w:val="center"/>
        <w:rPr>
          <w:rFonts w:hAnsi="Times New Roman" w:ascii="Times New Roman"/>
          <w:b w:val="false"/>
        </w:rPr>
      </w:pPr>
    </w:p>
    <w:p w:rsidRDefault="00DC6A3B" w:rsidP="00DC6A3B" w:rsidR="00DC6A3B" w:rsidRPr="00304FA8">
      <w:pPr>
        <w:jc w:val="center"/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>Z A K L J U Č A K</w:t>
      </w:r>
    </w:p>
    <w:p w:rsidRDefault="00DC6A3B" w:rsidP="00DC6A3B" w:rsidR="00DC6A3B" w:rsidRPr="00304FA8">
      <w:pPr>
        <w:jc w:val="center"/>
        <w:rPr>
          <w:rFonts w:hAnsi="Times New Roman" w:ascii="Times New Roman"/>
          <w:b w:val="false"/>
        </w:rPr>
      </w:pPr>
    </w:p>
    <w:p w:rsidRDefault="00DC6A3B" w:rsidP="00DC6A3B" w:rsidR="00DC6A3B" w:rsidRPr="00DC6A3B">
      <w:pPr>
        <w:ind w:left="360"/>
        <w:jc w:val="both"/>
        <w:rPr>
          <w:rFonts w:hAnsi="Times New Roman" w:ascii="Times New Roman"/>
          <w:b w:val="false"/>
        </w:rPr>
      </w:pPr>
    </w:p>
    <w:p w:rsidRDefault="00DC6A3B" w:rsidP="00DC6A3B" w:rsidR="00DC6A3B" w:rsidRPr="00304FA8">
      <w:pPr>
        <w:ind w:firstLine="708"/>
        <w:jc w:val="both"/>
        <w:rPr>
          <w:rFonts w:hAnsi="Times New Roman" w:ascii="Times New Roman"/>
          <w:b w:val="false"/>
        </w:rPr>
      </w:pPr>
      <w:r w:rsidRPr="00DC6A3B">
        <w:rPr>
          <w:rFonts w:hAnsi="Times New Roman" w:ascii="Times New Roman"/>
          <w:b w:val="false"/>
        </w:rPr>
        <w:t>I.</w:t>
      </w:r>
      <w:r w:rsidRPr="00DC6A3B">
        <w:rPr>
          <w:rFonts w:hAnsi="Times New Roman" w:ascii="Times New Roman"/>
          <w:b w:val="false"/>
        </w:rPr>
        <w:tab/>
        <w:t>Nekretnina k.č.br. 2480 upisana u zk.ul. 1505 k.o. Umag, suvlasnički dio s neodređenim omjerom, etažno vlasništvo (E-29), dio zgrade označen u planu posebnih dijelova zgrade narančastom bojom koji se sastoji od: na prvom katu prodajni prostor označen brojem 72 E, površine 81,58 m2, predaje se kupc</w:t>
      </w:r>
      <w:r w:rsidRPr="00D0772D">
        <w:rPr>
          <w:rFonts w:hAnsi="Times New Roman" w:ascii="Times New Roman"/>
          <w:b w:val="false"/>
        </w:rPr>
        <w:t xml:space="preserve">u </w:t>
      </w:r>
      <w:r w:rsidR="00D0772D" w:rsidRPr="00D0772D">
        <w:rPr>
          <w:rFonts w:hAnsi="Times New Roman" w:ascii="Times New Roman"/>
          <w:b w:val="false"/>
        </w:rPr>
        <w:t>Hrvoju Bogneru, Hrvatska, 10000 Zagreb, Ul. Hrvatskih iseljenika 5, OIB: 63766234952</w:t>
      </w:r>
      <w:r w:rsidRPr="00D0772D">
        <w:rPr>
          <w:rFonts w:hAnsi="Times New Roman" w:ascii="Times New Roman"/>
          <w:b w:val="false"/>
        </w:rPr>
        <w:t>, t</w:t>
      </w:r>
      <w:r w:rsidR="00D0772D">
        <w:rPr>
          <w:rFonts w:hAnsi="Times New Roman" w:ascii="Times New Roman"/>
          <w:b w:val="false"/>
        </w:rPr>
        <w:t>e se nalaže stečajnoj upravitel</w:t>
      </w:r>
      <w:r w:rsidR="00D0772D" w:rsidRPr="00D0772D">
        <w:rPr>
          <w:rFonts w:hAnsi="Times New Roman" w:ascii="Times New Roman"/>
          <w:b w:val="false"/>
        </w:rPr>
        <w:t>jici</w:t>
      </w:r>
      <w:r w:rsidRPr="00D0772D">
        <w:rPr>
          <w:rFonts w:hAnsi="Times New Roman" w:ascii="Times New Roman"/>
          <w:b w:val="false"/>
        </w:rPr>
        <w:t xml:space="preserve"> </w:t>
      </w:r>
      <w:r w:rsidR="00D0772D" w:rsidRPr="00D0772D">
        <w:rPr>
          <w:rFonts w:hAnsi="Times New Roman" w:ascii="Times New Roman"/>
          <w:b w:val="false"/>
        </w:rPr>
        <w:t>Gordan</w:t>
      </w:r>
      <w:r w:rsidR="00D0772D">
        <w:rPr>
          <w:rFonts w:hAnsi="Times New Roman" w:ascii="Times New Roman"/>
          <w:b w:val="false"/>
        </w:rPr>
        <w:t>i</w:t>
      </w:r>
      <w:r w:rsidR="00D0772D" w:rsidRPr="00D0772D">
        <w:rPr>
          <w:rFonts w:hAnsi="Times New Roman" w:ascii="Times New Roman"/>
          <w:b w:val="false"/>
        </w:rPr>
        <w:t xml:space="preserve"> Štifter Draščić, Jurdani, Obadi 90c, OIB: 31023139608</w:t>
      </w:r>
      <w:r w:rsidRPr="00D0772D">
        <w:rPr>
          <w:rFonts w:hAnsi="Times New Roman" w:ascii="Times New Roman"/>
          <w:b w:val="false"/>
        </w:rPr>
        <w:t>, da tu nekretninu p</w:t>
      </w:r>
      <w:r w:rsidRPr="00304FA8">
        <w:rPr>
          <w:rFonts w:hAnsi="Times New Roman" w:ascii="Times New Roman"/>
          <w:b w:val="false"/>
        </w:rPr>
        <w:t>reda kupcu u posjed.</w:t>
      </w:r>
    </w:p>
    <w:p w:rsidRDefault="00DC6A3B" w:rsidP="00DC6A3B" w:rsidR="00DC6A3B" w:rsidRPr="00304FA8">
      <w:pPr>
        <w:ind w:firstLine="708"/>
        <w:jc w:val="both"/>
        <w:rPr>
          <w:rFonts w:hAnsi="Times New Roman" w:ascii="Times New Roman"/>
          <w:b w:val="false"/>
        </w:rPr>
      </w:pPr>
    </w:p>
    <w:p w:rsidRDefault="00DC6A3B" w:rsidP="00DC6A3B" w:rsidR="00DC6A3B" w:rsidRPr="00D0772D">
      <w:pPr>
        <w:ind w:firstLine="708"/>
        <w:jc w:val="both"/>
        <w:rPr>
          <w:rFonts w:hAnsi="Times New Roman" w:ascii="Times New Roman"/>
          <w:b w:val="false"/>
        </w:rPr>
      </w:pPr>
      <w:r w:rsidRPr="00D0772D">
        <w:rPr>
          <w:rFonts w:hAnsi="Times New Roman" w:ascii="Times New Roman"/>
          <w:b w:val="false"/>
        </w:rPr>
        <w:t>II.</w:t>
      </w:r>
      <w:r w:rsidRPr="00D0772D">
        <w:rPr>
          <w:rFonts w:hAnsi="Times New Roman" w:ascii="Times New Roman"/>
          <w:b w:val="false"/>
        </w:rPr>
        <w:tab/>
        <w:t xml:space="preserve">Utvrđuje se da je kupac </w:t>
      </w:r>
      <w:r w:rsidR="00D0772D" w:rsidRPr="00D0772D">
        <w:rPr>
          <w:rFonts w:hAnsi="Times New Roman" w:ascii="Times New Roman"/>
          <w:b w:val="false"/>
        </w:rPr>
        <w:t>Hrvoje Bogner, Hrvatska, 10000 Zagreb, Ul. Hrvatskih iseljenika 5, OIB: 63766234952</w:t>
      </w:r>
      <w:r w:rsidRPr="00D0772D">
        <w:rPr>
          <w:rFonts w:hAnsi="Times New Roman" w:ascii="Times New Roman"/>
          <w:b w:val="false"/>
        </w:rPr>
        <w:t>, u cijelosti položio kupovn</w:t>
      </w:r>
      <w:r w:rsidR="00D0772D" w:rsidRPr="00D0772D">
        <w:rPr>
          <w:rFonts w:hAnsi="Times New Roman" w:ascii="Times New Roman"/>
          <w:b w:val="false"/>
        </w:rPr>
        <w:t>inu sukladno rješenju ovog suda St-909/2016-51 od 20. kolovoza</w:t>
      </w:r>
      <w:r w:rsidRPr="00D0772D">
        <w:rPr>
          <w:rFonts w:hAnsi="Times New Roman" w:ascii="Times New Roman"/>
          <w:b w:val="false"/>
        </w:rPr>
        <w:t xml:space="preserve"> 2018. pa se nalaže </w:t>
      </w:r>
      <w:r w:rsidR="00D0772D" w:rsidRPr="00D0772D">
        <w:rPr>
          <w:rFonts w:hAnsi="Times New Roman" w:ascii="Times New Roman"/>
          <w:b w:val="false"/>
        </w:rPr>
        <w:t>Općinskom sudu u Puli-Pola, Zemljišnoknjižnom odjelu Buje</w:t>
      </w:r>
      <w:r w:rsidRPr="00D0772D">
        <w:rPr>
          <w:rFonts w:hAnsi="Times New Roman" w:ascii="Times New Roman"/>
          <w:b w:val="false"/>
        </w:rPr>
        <w:t xml:space="preserve">, da postupi sukladno točki III. rješenja Trgovačkog suda u Pazinu </w:t>
      </w:r>
      <w:r w:rsidR="00D0772D" w:rsidRPr="00D0772D">
        <w:rPr>
          <w:rFonts w:hAnsi="Times New Roman" w:ascii="Times New Roman"/>
          <w:b w:val="false"/>
        </w:rPr>
        <w:t>St-909/2016-51 od 20. kolovoza 2018.</w:t>
      </w:r>
      <w:r w:rsidRPr="00D0772D">
        <w:rPr>
          <w:rFonts w:hAnsi="Times New Roman" w:ascii="Times New Roman"/>
          <w:b w:val="false"/>
        </w:rPr>
        <w:t xml:space="preserve">, koje je postalo pravomoćno </w:t>
      </w:r>
      <w:r w:rsidR="00D0772D" w:rsidRPr="00D0772D">
        <w:rPr>
          <w:rFonts w:hAnsi="Times New Roman" w:ascii="Times New Roman"/>
          <w:b w:val="false"/>
        </w:rPr>
        <w:t>4. rujna</w:t>
      </w:r>
      <w:r w:rsidRPr="00D0772D">
        <w:rPr>
          <w:rFonts w:hAnsi="Times New Roman" w:ascii="Times New Roman"/>
          <w:b w:val="false"/>
        </w:rPr>
        <w:t xml:space="preserve"> 2018.</w:t>
      </w:r>
    </w:p>
    <w:p w:rsidRDefault="00DC6A3B" w:rsidP="00DC6A3B" w:rsidR="00DC6A3B" w:rsidRPr="00304FA8">
      <w:pPr>
        <w:jc w:val="center"/>
        <w:rPr>
          <w:rFonts w:hAnsi="Times New Roman" w:ascii="Times New Roman"/>
          <w:b w:val="false"/>
        </w:rPr>
      </w:pPr>
    </w:p>
    <w:p w:rsidRDefault="00DC6A3B" w:rsidP="00DC6A3B" w:rsidR="00DC6A3B" w:rsidRPr="00304FA8">
      <w:pPr>
        <w:jc w:val="center"/>
        <w:rPr>
          <w:rFonts w:hAnsi="Times New Roman" w:ascii="Times New Roman"/>
          <w:b w:val="false"/>
        </w:rPr>
      </w:pPr>
    </w:p>
    <w:p w:rsidRDefault="00DC6A3B" w:rsidP="00DC6A3B" w:rsidR="00DC6A3B" w:rsidRP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  <w:t>U Pazi</w:t>
      </w:r>
      <w:r w:rsidRPr="000E63C9">
        <w:rPr>
          <w:rFonts w:hAnsi="Times New Roman" w:ascii="Times New Roman"/>
          <w:b w:val="false"/>
        </w:rPr>
        <w:t xml:space="preserve">nu </w:t>
      </w:r>
      <w:r w:rsidR="00D0772D">
        <w:rPr>
          <w:rFonts w:hAnsi="Times New Roman" w:ascii="Times New Roman"/>
          <w:b w:val="false"/>
        </w:rPr>
        <w:t>7. rujna</w:t>
      </w:r>
      <w:r w:rsidRPr="000E63C9">
        <w:rPr>
          <w:rFonts w:hAnsi="Times New Roman" w:ascii="Times New Roman"/>
          <w:b w:val="false"/>
        </w:rPr>
        <w:t xml:space="preserve"> 201</w:t>
      </w:r>
      <w:r w:rsidRPr="00304FA8">
        <w:rPr>
          <w:rFonts w:hAnsi="Times New Roman" w:ascii="Times New Roman"/>
          <w:b w:val="false"/>
        </w:rPr>
        <w:t>8.</w:t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</w:p>
    <w:p w:rsidRDefault="00DC6A3B" w:rsidP="00DC6A3B" w:rsidR="00DC6A3B" w:rsidRPr="00304FA8">
      <w:pPr>
        <w:rPr>
          <w:rFonts w:hAnsi="Times New Roman" w:ascii="Times New Roman"/>
          <w:b w:val="false"/>
        </w:rPr>
      </w:pPr>
    </w:p>
    <w:p w:rsidRDefault="00DC6A3B" w:rsidP="00DC6A3B" w:rsidR="00DC6A3B" w:rsidRPr="00304FA8">
      <w:pPr>
        <w:ind w:firstLine="708" w:left="4956"/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 xml:space="preserve">              </w:t>
      </w:r>
      <w:r w:rsidRPr="00304FA8">
        <w:rPr>
          <w:rFonts w:hAnsi="Times New Roman" w:ascii="Times New Roman"/>
          <w:b w:val="false"/>
        </w:rPr>
        <w:tab/>
        <w:t>Stečajna sutkinja</w:t>
      </w:r>
    </w:p>
    <w:p w:rsidRDefault="00DC6A3B" w:rsidP="00DC6A3B" w:rsidR="00DC6A3B" w:rsidRP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</w:r>
      <w:r w:rsidRPr="00304FA8">
        <w:rPr>
          <w:rFonts w:hAnsi="Times New Roman" w:ascii="Times New Roman"/>
          <w:b w:val="false"/>
        </w:rPr>
        <w:tab/>
        <w:t xml:space="preserve"> Adrijana Labinjan Skok, v.r.</w:t>
      </w:r>
    </w:p>
    <w:p w:rsidRDefault="00DC6A3B" w:rsidP="00DC6A3B" w:rsidR="00DC6A3B" w:rsidRPr="00304FA8">
      <w:pPr>
        <w:jc w:val="right"/>
        <w:rPr>
          <w:rFonts w:hAnsi="Times New Roman" w:ascii="Times New Roman"/>
          <w:b w:val="false"/>
        </w:rPr>
      </w:pPr>
    </w:p>
    <w:p w:rsidRDefault="00DC6A3B" w:rsidP="00DC6A3B" w:rsidR="00DC6A3B" w:rsidRPr="00304FA8">
      <w:pPr>
        <w:jc w:val="right"/>
        <w:rPr>
          <w:rFonts w:hAnsi="Times New Roman" w:ascii="Times New Roman"/>
          <w:b w:val="false"/>
        </w:rPr>
      </w:pPr>
    </w:p>
    <w:p w:rsidRDefault="00DC6A3B" w:rsidP="00DC6A3B" w:rsidR="00DC6A3B" w:rsidRP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>UPUTA O PRAVNOM LIJEKU:</w:t>
      </w:r>
    </w:p>
    <w:p w:rsidRDefault="00DC6A3B" w:rsidP="00DC6A3B" w:rsidR="00DC6A3B" w:rsidRPr="00304FA8">
      <w:pPr>
        <w:jc w:val="both"/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C6A3B" w:rsidP="00DC6A3B" w:rsidR="00DC6A3B" w:rsidRPr="00304FA8">
      <w:pPr>
        <w:rPr>
          <w:rFonts w:hAnsi="Times New Roman" w:ascii="Times New Roman"/>
          <w:b w:val="false"/>
        </w:rPr>
      </w:pPr>
    </w:p>
    <w:p w:rsidRDefault="00DC6A3B" w:rsidP="00DC6A3B" w:rsidR="00DC6A3B" w:rsidRPr="00304FA8">
      <w:pPr>
        <w:pStyle w:val="Bezproreda"/>
        <w:rPr>
          <w:szCs w:val="24"/>
        </w:rPr>
      </w:pPr>
      <w:r w:rsidRPr="00304FA8">
        <w:rPr>
          <w:szCs w:val="24"/>
        </w:rPr>
        <w:t>DNA:</w:t>
      </w:r>
    </w:p>
    <w:p w:rsidRDefault="00DC6A3B" w:rsidP="00DC6A3B" w:rsidR="00DC6A3B" w:rsidRPr="00304FA8">
      <w:pPr>
        <w:rPr>
          <w:rFonts w:hAnsi="Times New Roman" w:ascii="Times New Roman"/>
          <w:b w:val="false"/>
        </w:rPr>
      </w:pPr>
      <w:r w:rsidRPr="00304FA8">
        <w:rPr>
          <w:rFonts w:hAnsi="Times New Roman" w:ascii="Times New Roman"/>
          <w:b w:val="false"/>
        </w:rPr>
        <w:t xml:space="preserve">- </w:t>
      </w:r>
      <w:r w:rsidR="00D0772D" w:rsidRPr="00D0772D">
        <w:rPr>
          <w:rFonts w:hAnsi="Times New Roman" w:ascii="Times New Roman"/>
          <w:b w:val="false"/>
        </w:rPr>
        <w:t>Hrvoje Bogner, Hrvatska, 10000 Zagreb, Ul. Hrvatskih iseljenika 5</w:t>
      </w:r>
    </w:p>
    <w:p w:rsidRDefault="00D0772D" w:rsidP="00DC6A3B" w:rsidR="00DC6A3B" w:rsidRPr="00D0772D">
      <w:pPr>
        <w:rPr>
          <w:rFonts w:hAnsi="Times New Roman" w:ascii="Times New Roman"/>
          <w:b w:val="false"/>
        </w:rPr>
      </w:pPr>
      <w:r w:rsidRPr="00D0772D">
        <w:rPr>
          <w:rFonts w:hAnsi="Times New Roman" w:ascii="Times New Roman"/>
          <w:b w:val="false"/>
        </w:rPr>
        <w:t>- stečajna</w:t>
      </w:r>
      <w:r w:rsidR="00DC6A3B" w:rsidRPr="00D0772D">
        <w:rPr>
          <w:rFonts w:hAnsi="Times New Roman" w:ascii="Times New Roman"/>
          <w:b w:val="false"/>
        </w:rPr>
        <w:t xml:space="preserve"> upravitelj</w:t>
      </w:r>
      <w:r w:rsidRPr="00D0772D">
        <w:rPr>
          <w:rFonts w:hAnsi="Times New Roman" w:ascii="Times New Roman"/>
          <w:b w:val="false"/>
        </w:rPr>
        <w:t>ica</w:t>
      </w:r>
      <w:r w:rsidR="00DC6A3B" w:rsidRPr="00D0772D">
        <w:rPr>
          <w:rFonts w:hAnsi="Times New Roman" w:ascii="Times New Roman"/>
          <w:b w:val="false"/>
        </w:rPr>
        <w:t xml:space="preserve"> </w:t>
      </w:r>
      <w:r w:rsidRPr="00D0772D">
        <w:rPr>
          <w:rFonts w:hAnsi="Times New Roman" w:ascii="Times New Roman"/>
          <w:b w:val="false"/>
        </w:rPr>
        <w:t>Gordana Štifter Draščić, Jurdani, Obadi 90c</w:t>
      </w:r>
    </w:p>
    <w:p w:rsidRDefault="00DC6A3B" w:rsidP="00DC6A3B" w:rsidR="00D0772D">
      <w:pPr>
        <w:rPr>
          <w:rFonts w:hAnsi="Times New Roman" w:ascii="Times New Roman"/>
          <w:b w:val="false"/>
        </w:rPr>
      </w:pPr>
      <w:r w:rsidRPr="00D0772D">
        <w:rPr>
          <w:rFonts w:hAnsi="Times New Roman" w:ascii="Times New Roman"/>
          <w:b w:val="false"/>
        </w:rPr>
        <w:t xml:space="preserve">- </w:t>
      </w:r>
      <w:r w:rsidR="00D0772D" w:rsidRPr="00D0772D">
        <w:rPr>
          <w:rFonts w:hAnsi="Times New Roman" w:ascii="Times New Roman"/>
          <w:b w:val="false"/>
        </w:rPr>
        <w:t>Općinski sud u Puli-Pola, Zemljišnoknjižni odjel Buje, Buje, Istarska ul. 1</w:t>
      </w:r>
      <w:r w:rsidRPr="00D0772D">
        <w:rPr>
          <w:rFonts w:hAnsi="Times New Roman" w:ascii="Times New Roman"/>
          <w:b w:val="false"/>
        </w:rPr>
        <w:t xml:space="preserve">, sa rješenjem </w:t>
      </w:r>
      <w:r w:rsidR="00D0772D" w:rsidRPr="00D0772D">
        <w:rPr>
          <w:rFonts w:hAnsi="Times New Roman" w:ascii="Times New Roman"/>
          <w:b w:val="false"/>
        </w:rPr>
        <w:t>St-</w:t>
      </w:r>
    </w:p>
    <w:p w:rsidRDefault="00D0772D" w:rsidP="00DC6A3B" w:rsidR="00DC6A3B" w:rsidRPr="00D0772D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Pr="00D0772D">
        <w:rPr>
          <w:rFonts w:hAnsi="Times New Roman" w:ascii="Times New Roman"/>
          <w:b w:val="false"/>
        </w:rPr>
        <w:t>909/2016-51 od 20. kolovoza 2018.</w:t>
      </w:r>
      <w:r w:rsidR="00DC6A3B" w:rsidRPr="00D0772D">
        <w:rPr>
          <w:rFonts w:hAnsi="Times New Roman" w:ascii="Times New Roman"/>
          <w:b w:val="false"/>
        </w:rPr>
        <w:t xml:space="preserve"> s potvrdom pravomoćnosti</w:t>
      </w:r>
    </w:p>
    <w:p w:rsidRDefault="00DC6A3B" w:rsidR="00500701">
      <w:r w:rsidRPr="00304FA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C9A" w:rsidR="00000000">
      <w:r>
        <w:separator/>
      </w:r>
    </w:p>
  </w:endnote>
  <w:endnote w:id="0" w:type="continuationSeparator">
    <w:p w:rsidRDefault="00443C9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72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3C9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C9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43C9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C9A" w:rsidR="00000000">
      <w:r>
        <w:separator/>
      </w:r>
    </w:p>
  </w:footnote>
  <w:footnote w:id="0" w:type="continuationSeparator">
    <w:p w:rsidRDefault="00443C9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0772D" w:rsidP="00B24D54" w:rsidR="00902CE6" w:rsidRPr="005B6AD6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 </w:t>
        </w:r>
        <w:r w:rsidRPr="00B24D54">
          <w:rPr>
            <w:rFonts w:hAnsi="Times New Roman" w:ascii="Times New Roman"/>
            <w:b w:val="false"/>
          </w:rPr>
          <w:t>2 St-671/2016-</w:t>
        </w:r>
        <w:r>
          <w:rPr>
            <w:rFonts w:hAnsi="Times New Roman" w:ascii="Times New Roman"/>
            <w:b w:val="false"/>
          </w:rPr>
          <w:t>77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72D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A3B"/>
    <w:rsid w:val="00443C9A"/>
    <w:rsid w:val="00554328"/>
    <w:rsid w:val="00985388"/>
    <w:rsid w:val="00D0772D"/>
    <w:rsid w:val="00DC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6A3B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C6A3B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C6A3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C6A3B"/>
  </w:style>
  <w:style w:styleId="Zaglavlje" w:type="paragraph">
    <w:name w:val="header"/>
    <w:basedOn w:val="Normal"/>
    <w:link w:val="ZaglavljeChar"/>
    <w:uiPriority w:val="99"/>
    <w:rsid w:val="00DC6A3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6A3B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DC6A3B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A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A3B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3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C9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C9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C9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C9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6A3B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C6A3B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C6A3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C6A3B"/>
  </w:style>
  <w:style w:styleId="Zaglavlje" w:type="paragraph">
    <w:name w:val="header"/>
    <w:basedOn w:val="Normal"/>
    <w:link w:val="ZaglavljeChar"/>
    <w:uiPriority w:val="99"/>
    <w:rsid w:val="00DC6A3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6A3B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DC6A3B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A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A3B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3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C9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C9A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C9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C9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spis se nalazi i plavi registrator predan na 
izvj. i isp. ročištu 16.5.17.</izvorni_sadrzaj>
    <derivirana_varijabla naziv="DomainObject.Predmet.Opis_1">uz spis se nalazi i plavi registrator predan na 
izvj. i isp. ročištu 16.5.17.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spis, registrator
u ref 2</izvorni_sadrzaj>
    <derivirana_varijabla naziv="DomainObject.Predmet.PrimjedbaSuca_1">od 4.6.2018. u pisarnicu se 
šalje samo spis, registrator
u ref 2</derivirana_varijabla>
  </DomainObject.Predmet.PrimjedbaSuc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1497</properties:Characters>
  <properties:Lines>43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2018-09-07T06:35:00Z</dcterms:created>
  <dc:creator>Jasmina Matika</dc:creator>
  <cp:lastModifiedBy>Jasmina Matika</cp:lastModifiedBy>
  <dcterms:modified xmlns:xsi="http://www.w3.org/2001/XMLSchema-instance" xsi:type="dcterms:W3CDTF">2018-09-07T07:08:00Z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(St-909-16 - ZAKLJUČAK - O PREDAJI NEKRETNINE KUPCU - HRVOJE BOGNER.docx)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