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d5775" w14:paraId="a2d5775" w:rsidRDefault="00577A55" w:rsidR="00DD7699">
      <w:pPr>
        <w15:collapsed w:val="false"/>
        <w:rPr>
          <w:szCs w:val="24"/>
        </w:rPr>
      </w:pPr>
      <w:bookmarkStart w:name="_GoBack" w:id="0"/>
      <w:bookmarkEnd w:id="0"/>
      <w:r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96610" w:rsidR="00696610" w:rsidRPr="00DD7699">
      <w:pPr>
        <w:rPr>
          <w:szCs w:val="24"/>
        </w:rPr>
      </w:pPr>
      <w:r w:rsidRPr="00DD7699">
        <w:rPr>
          <w:szCs w:val="24"/>
        </w:rPr>
        <w:t>REPUBLIKA HRVATSKA</w:t>
      </w:r>
    </w:p>
    <w:p w:rsidRDefault="00696610" w:rsidR="00696610" w:rsidRPr="00DD7699">
      <w:pPr>
        <w:rPr>
          <w:szCs w:val="24"/>
        </w:rPr>
      </w:pPr>
      <w:r w:rsidRPr="00DD7699">
        <w:rPr>
          <w:szCs w:val="24"/>
        </w:rPr>
        <w:t>TRGOVAČKI SUD U ZAGREBU</w:t>
      </w:r>
    </w:p>
    <w:p w:rsidRDefault="00696610" w:rsidP="00696610" w:rsidR="00696610" w:rsidRPr="00DD7699">
      <w:pPr>
        <w:rPr>
          <w:szCs w:val="24"/>
          <w:lang w:val="hr-HR"/>
        </w:rPr>
      </w:pPr>
      <w:r w:rsidRPr="00DD7699">
        <w:rPr>
          <w:szCs w:val="24"/>
          <w:lang w:val="hr-HR"/>
        </w:rPr>
        <w:t>Zagreb, Amruševa 2/II</w:t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  <w:t xml:space="preserve">                     </w:t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</w:r>
      <w:r w:rsidR="00FD06BB">
        <w:rPr>
          <w:szCs w:val="24"/>
          <w:lang w:val="hr-HR"/>
        </w:rPr>
        <w:tab/>
      </w:r>
      <w:r w:rsidR="00FD06BB">
        <w:rPr>
          <w:szCs w:val="24"/>
          <w:lang w:val="hr-HR"/>
        </w:rPr>
        <w:tab/>
      </w:r>
      <w:r w:rsidRPr="00DD7699">
        <w:rPr>
          <w:szCs w:val="24"/>
          <w:lang w:val="hr-HR"/>
        </w:rPr>
        <w:t>7 St-</w:t>
      </w:r>
      <w:r w:rsidR="001E4694">
        <w:rPr>
          <w:szCs w:val="24"/>
          <w:lang w:val="hr-HR"/>
        </w:rPr>
        <w:t>1976/13</w:t>
      </w:r>
    </w:p>
    <w:p w:rsidRDefault="00696610" w:rsidP="00696610" w:rsidR="00696610" w:rsidRPr="00DD7699">
      <w:pPr>
        <w:rPr>
          <w:szCs w:val="24"/>
          <w:lang w:val="hr-HR"/>
        </w:rPr>
      </w:pPr>
    </w:p>
    <w:p w:rsidRDefault="007648BF" w:rsidP="007648BF" w:rsidR="007648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E97DA7" w:rsidP="007648BF" w:rsidR="007648BF" w:rsidRPr="00DD7699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696610" w:rsidP="00696610" w:rsidR="00696610" w:rsidRPr="00DD7699">
      <w:pPr>
        <w:jc w:val="center"/>
        <w:rPr>
          <w:szCs w:val="24"/>
          <w:lang w:val="hr-HR"/>
        </w:rPr>
      </w:pPr>
    </w:p>
    <w:p w:rsidRDefault="00696610" w:rsidP="00967F36" w:rsidR="00967F36" w:rsidRPr="003C6212">
      <w:pPr>
        <w:jc w:val="both"/>
      </w:pPr>
      <w:r w:rsidRPr="00DD7699">
        <w:rPr>
          <w:szCs w:val="24"/>
          <w:lang w:val="hr-HR"/>
        </w:rPr>
        <w:tab/>
      </w:r>
      <w:r w:rsidRPr="00DD7699">
        <w:rPr>
          <w:szCs w:val="24"/>
          <w:lang w:val="pl-PL"/>
        </w:rPr>
        <w:t>TRGOVA</w:t>
      </w:r>
      <w:r w:rsidRPr="00DD7699">
        <w:rPr>
          <w:szCs w:val="24"/>
          <w:lang w:val="hr-HR"/>
        </w:rPr>
        <w:t>Č</w:t>
      </w:r>
      <w:r w:rsidRPr="00DD7699">
        <w:rPr>
          <w:szCs w:val="24"/>
          <w:lang w:val="pl-PL"/>
        </w:rPr>
        <w:t>KI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SUD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U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ZAGREBU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po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sucu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pojedincu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Vesni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Malenica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kao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ste</w:t>
      </w:r>
      <w:r w:rsidRPr="00DD7699">
        <w:rPr>
          <w:szCs w:val="24"/>
          <w:lang w:val="hr-HR"/>
        </w:rPr>
        <w:t>č</w:t>
      </w:r>
      <w:r w:rsidRPr="00DD7699">
        <w:rPr>
          <w:szCs w:val="24"/>
          <w:lang w:val="pl-PL"/>
        </w:rPr>
        <w:t>ajnom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sucu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u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ste</w:t>
      </w:r>
      <w:r w:rsidRPr="00DD7699">
        <w:rPr>
          <w:szCs w:val="24"/>
          <w:lang w:val="hr-HR"/>
        </w:rPr>
        <w:t>č</w:t>
      </w:r>
      <w:r w:rsidRPr="00DD7699">
        <w:rPr>
          <w:szCs w:val="24"/>
          <w:lang w:val="pl-PL"/>
        </w:rPr>
        <w:t>ajnom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postupku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nad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du</w:t>
      </w:r>
      <w:r w:rsidRPr="00DD7699">
        <w:rPr>
          <w:szCs w:val="24"/>
          <w:lang w:val="hr-HR"/>
        </w:rPr>
        <w:t>ž</w:t>
      </w:r>
      <w:r w:rsidRPr="00DD7699">
        <w:rPr>
          <w:szCs w:val="24"/>
          <w:lang w:val="pl-PL"/>
        </w:rPr>
        <w:t>nikom</w:t>
      </w:r>
      <w:r w:rsidRPr="00DD7699">
        <w:rPr>
          <w:szCs w:val="24"/>
          <w:lang w:val="hr-HR"/>
        </w:rPr>
        <w:t xml:space="preserve"> </w:t>
      </w:r>
      <w:r w:rsidR="001E4694" w:rsidRPr="002D09E0">
        <w:rPr>
          <w:szCs w:val="24"/>
        </w:rPr>
        <w:t>MOREUZ d. o. o. u stečaju, Zagreb, Gajeva 2, OIB 51408022337</w:t>
      </w:r>
      <w:r w:rsidR="001E4694">
        <w:rPr>
          <w:szCs w:val="24"/>
        </w:rPr>
        <w:t xml:space="preserve">, </w:t>
      </w:r>
      <w:r w:rsidR="00E97DA7">
        <w:rPr>
          <w:szCs w:val="24"/>
        </w:rPr>
        <w:t>19. kolovoza</w:t>
      </w:r>
      <w:r w:rsidR="001E4694">
        <w:rPr>
          <w:szCs w:val="24"/>
        </w:rPr>
        <w:t xml:space="preserve"> 2016.</w:t>
      </w:r>
      <w:r w:rsidR="001E4694">
        <w:t xml:space="preserve"> </w:t>
      </w:r>
    </w:p>
    <w:p w:rsidRDefault="00696610" w:rsidP="00696610" w:rsidR="00696610" w:rsidRPr="00DD7699">
      <w:pPr>
        <w:jc w:val="both"/>
        <w:rPr>
          <w:szCs w:val="24"/>
          <w:lang w:val="hr-HR"/>
        </w:rPr>
      </w:pPr>
    </w:p>
    <w:p w:rsidRDefault="00696610" w:rsidP="00696610" w:rsidR="00696610" w:rsidRPr="00DD7699">
      <w:pPr>
        <w:jc w:val="center"/>
        <w:rPr>
          <w:szCs w:val="24"/>
          <w:lang w:val="hr-HR"/>
        </w:rPr>
      </w:pPr>
      <w:r w:rsidRPr="00DD7699">
        <w:rPr>
          <w:szCs w:val="24"/>
          <w:lang w:val="hr-HR"/>
        </w:rPr>
        <w:t>r i j e š i o  j e</w:t>
      </w:r>
    </w:p>
    <w:p w:rsidRDefault="00696610" w:rsidP="00696610" w:rsidR="00696610" w:rsidRPr="00DD7699">
      <w:pPr>
        <w:jc w:val="center"/>
        <w:rPr>
          <w:szCs w:val="24"/>
          <w:lang w:val="hr-HR"/>
        </w:rPr>
      </w:pPr>
    </w:p>
    <w:p w:rsidRDefault="00696610" w:rsidP="00DD7699" w:rsidR="00E97DA7">
      <w:pPr>
        <w:jc w:val="both"/>
        <w:rPr>
          <w:szCs w:val="24"/>
          <w:lang w:val="hr-HR"/>
        </w:rPr>
      </w:pPr>
      <w:r w:rsidRPr="00DD7699">
        <w:rPr>
          <w:szCs w:val="24"/>
          <w:lang w:val="hr-HR"/>
        </w:rPr>
        <w:tab/>
      </w:r>
      <w:r w:rsidR="00E97DA7">
        <w:rPr>
          <w:szCs w:val="24"/>
          <w:lang w:val="hr-HR"/>
        </w:rPr>
        <w:t>1. Ispravlja se rješenje o dosudi ovog suda broj St-1976/13 od 17. svibnja 2016. u točki 4. izreke rješenja, tako da ista u čistopisu glasi:</w:t>
      </w:r>
    </w:p>
    <w:p w:rsidRDefault="00E97DA7" w:rsidP="00E97DA7" w:rsidR="001E4694">
      <w:pPr>
        <w:ind w:firstLine="708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>"</w:t>
      </w:r>
      <w:r w:rsidR="00696610" w:rsidRPr="00DD7699">
        <w:rPr>
          <w:szCs w:val="24"/>
          <w:lang w:val="hr-HR"/>
        </w:rPr>
        <w:t xml:space="preserve">4. Nakon pravomoćnosti ovog rješenja i nakon što kupac položi </w:t>
      </w:r>
      <w:r w:rsidR="00DD7699">
        <w:rPr>
          <w:szCs w:val="24"/>
          <w:lang w:val="hr-HR"/>
        </w:rPr>
        <w:t>razliku kupovnine</w:t>
      </w:r>
      <w:r w:rsidR="00696610" w:rsidRPr="00DD7699">
        <w:rPr>
          <w:szCs w:val="24"/>
          <w:lang w:val="hr-HR"/>
        </w:rPr>
        <w:t>, određuje se upis prava vlasništva na nekretnini iz točke 1. ovog rješenja u korist kupca</w:t>
      </w:r>
      <w:r w:rsidR="001E4694">
        <w:rPr>
          <w:szCs w:val="24"/>
          <w:lang w:val="hr-HR"/>
        </w:rPr>
        <w:t xml:space="preserve"> </w:t>
      </w:r>
      <w:r w:rsidR="001E4694">
        <w:rPr>
          <w:szCs w:val="24"/>
        </w:rPr>
        <w:t>MARŽIĆ NEKRETNINE d. o. o., Zagreb, Lašćinska cesta 92, OIB 35738445035</w:t>
      </w:r>
      <w:r w:rsidR="00696610" w:rsidRPr="00DD7699">
        <w:rPr>
          <w:szCs w:val="24"/>
          <w:lang w:val="hr-HR"/>
        </w:rPr>
        <w:t xml:space="preserve">, te će se naložiti Općinskom sudu </w:t>
      </w:r>
      <w:r w:rsidR="007C6A2B" w:rsidRPr="003C6212">
        <w:t>u</w:t>
      </w:r>
      <w:r w:rsidR="001E4694">
        <w:t xml:space="preserve"> </w:t>
      </w:r>
      <w:r w:rsidR="001E4694" w:rsidRPr="002D09E0">
        <w:rPr>
          <w:szCs w:val="24"/>
        </w:rPr>
        <w:t>Zadru, zemljišnoknjižni odjel Pag</w:t>
      </w:r>
      <w:r w:rsidR="00696610" w:rsidRPr="00DD7699">
        <w:rPr>
          <w:szCs w:val="24"/>
          <w:lang w:val="hr-HR"/>
        </w:rPr>
        <w:t xml:space="preserve">, brisanje prava i tereta na nekretnini </w:t>
      </w:r>
      <w:r w:rsidR="001E4694">
        <w:rPr>
          <w:szCs w:val="24"/>
          <w:lang w:val="hr-HR"/>
        </w:rPr>
        <w:t>upisanoj u zk. ul. br. 6866 k. o. Pag, tereta koji prestaju prodajom a upisanih pod brojem Z-17488/15, Z-708/06,</w:t>
      </w:r>
      <w:r>
        <w:rPr>
          <w:szCs w:val="24"/>
          <w:lang w:val="hr-HR"/>
        </w:rPr>
        <w:t xml:space="preserve"> Z-2245/06, Z-1085/07, Z-361</w:t>
      </w:r>
      <w:r w:rsidR="001E4694">
        <w:rPr>
          <w:szCs w:val="24"/>
          <w:lang w:val="hr-HR"/>
        </w:rPr>
        <w:t>8/11.</w:t>
      </w:r>
    </w:p>
    <w:p w:rsidRDefault="00696610" w:rsidP="00DD7699" w:rsidR="00696610" w:rsidRPr="00DD7699">
      <w:pPr>
        <w:ind w:right="-1"/>
        <w:jc w:val="both"/>
        <w:rPr>
          <w:szCs w:val="24"/>
          <w:lang w:val="hr-HR"/>
        </w:rPr>
      </w:pPr>
      <w:r w:rsidRPr="00DD7699">
        <w:rPr>
          <w:szCs w:val="24"/>
          <w:lang w:val="hr-HR"/>
        </w:rPr>
        <w:tab/>
      </w:r>
      <w:r w:rsidR="00E97DA7">
        <w:rPr>
          <w:szCs w:val="24"/>
          <w:lang w:val="hr-HR"/>
        </w:rPr>
        <w:t>2. U ostalom dijelu rješenje ostaje nepromijenjeno.</w:t>
      </w:r>
    </w:p>
    <w:p w:rsidRDefault="00696610" w:rsidP="00DD7699" w:rsidR="00696610" w:rsidRPr="00DD7699">
      <w:pPr>
        <w:ind w:right="-1"/>
        <w:jc w:val="both"/>
        <w:rPr>
          <w:szCs w:val="24"/>
          <w:lang w:val="hr-HR"/>
        </w:rPr>
      </w:pPr>
    </w:p>
    <w:p w:rsidRDefault="00696610" w:rsidP="00696610" w:rsidR="00696610" w:rsidRPr="00DD7699">
      <w:pPr>
        <w:ind w:left="-26"/>
        <w:jc w:val="center"/>
        <w:rPr>
          <w:szCs w:val="24"/>
          <w:lang w:val="hr-HR"/>
        </w:rPr>
      </w:pPr>
      <w:r w:rsidRPr="00DD7699">
        <w:rPr>
          <w:szCs w:val="24"/>
          <w:lang w:val="hr-HR"/>
        </w:rPr>
        <w:t>Obrazloženje</w:t>
      </w:r>
    </w:p>
    <w:p w:rsidRDefault="00696610" w:rsidP="00696610" w:rsidR="00696610" w:rsidRPr="00DD7699">
      <w:pPr>
        <w:ind w:firstLine="26" w:left="-26"/>
        <w:jc w:val="both"/>
        <w:rPr>
          <w:szCs w:val="24"/>
          <w:lang w:val="hr-HR"/>
        </w:rPr>
      </w:pPr>
      <w:r w:rsidRPr="00DD7699">
        <w:rPr>
          <w:szCs w:val="24"/>
          <w:lang w:val="hr-HR"/>
        </w:rPr>
        <w:tab/>
      </w:r>
    </w:p>
    <w:p w:rsidRDefault="00696610" w:rsidP="00E97DA7" w:rsidR="00696610">
      <w:pPr>
        <w:jc w:val="both"/>
        <w:rPr>
          <w:szCs w:val="24"/>
          <w:lang w:val="hr-HR"/>
        </w:rPr>
      </w:pPr>
      <w:r w:rsidRPr="00DD7699">
        <w:rPr>
          <w:szCs w:val="24"/>
          <w:lang w:val="hr-HR"/>
        </w:rPr>
        <w:tab/>
      </w:r>
      <w:r w:rsidR="00E97DA7">
        <w:rPr>
          <w:szCs w:val="24"/>
          <w:lang w:val="hr-HR"/>
        </w:rPr>
        <w:t>Uslijed greške u pisanju u rješenju o dosudi broj St-1976/13 od 17. svibnja 2016., pogrešno je naveden</w:t>
      </w:r>
      <w:r w:rsidR="0055171E">
        <w:rPr>
          <w:szCs w:val="24"/>
          <w:lang w:val="hr-HR"/>
        </w:rPr>
        <w:t xml:space="preserve"> broj zabilježbe Z-3608/11 iako ispravno treba biti napisan broj zabilježbe Z-3618/11.</w:t>
      </w:r>
    </w:p>
    <w:p w:rsidRDefault="0055171E" w:rsidP="0055171E" w:rsidR="0055171E" w:rsidRPr="0055171E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>Na prijedlog kupca</w:t>
      </w:r>
      <w:r w:rsidRPr="00710065">
        <w:rPr>
          <w:szCs w:val="24"/>
          <w:lang w:val="hr-HR"/>
        </w:rPr>
        <w:t>, valjalo je istu ispraviti temeljem odredbe čl. 342 Zakona o parničnom postupku</w:t>
      </w:r>
      <w:r>
        <w:rPr>
          <w:szCs w:val="24"/>
          <w:lang w:val="hr-HR"/>
        </w:rPr>
        <w:t xml:space="preserve"> u svezi s čl. 6 Stečajnog zakona i </w:t>
      </w:r>
      <w:r w:rsidRPr="00710065">
        <w:rPr>
          <w:szCs w:val="24"/>
          <w:lang w:val="hr-HR"/>
        </w:rPr>
        <w:t>riješiti kao u izreci rješenja.</w:t>
      </w:r>
    </w:p>
    <w:p w:rsidRDefault="00696610" w:rsidP="00FD06BB" w:rsidR="00696610" w:rsidRPr="00DD7699">
      <w:pPr>
        <w:ind w:firstLine="26" w:left="-26"/>
        <w:jc w:val="center"/>
        <w:rPr>
          <w:szCs w:val="24"/>
          <w:lang w:val="hr-HR"/>
        </w:rPr>
      </w:pPr>
      <w:r w:rsidRPr="00DD7699">
        <w:rPr>
          <w:szCs w:val="24"/>
          <w:lang w:val="hr-HR"/>
        </w:rPr>
        <w:t xml:space="preserve">Zagreb, </w:t>
      </w:r>
      <w:r w:rsidR="0055171E">
        <w:rPr>
          <w:szCs w:val="24"/>
          <w:lang w:val="hr-HR"/>
        </w:rPr>
        <w:t>19. kolovoz</w:t>
      </w:r>
      <w:r w:rsidR="00B643CC">
        <w:rPr>
          <w:szCs w:val="24"/>
          <w:lang w:val="hr-HR"/>
        </w:rPr>
        <w:t xml:space="preserve"> 2016.</w:t>
      </w:r>
    </w:p>
    <w:p w:rsidRDefault="00696610" w:rsidP="00696610" w:rsidR="00696610" w:rsidRPr="00DD7699">
      <w:pPr>
        <w:jc w:val="both"/>
        <w:rPr>
          <w:szCs w:val="24"/>
          <w:lang w:val="pl-PL"/>
        </w:rPr>
      </w:pP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pl-PL"/>
        </w:rPr>
        <w:t>SUDAC:</w:t>
      </w:r>
    </w:p>
    <w:p w:rsidRDefault="00696610" w:rsidP="00F75E50" w:rsidR="002727C2" w:rsidRPr="00DD7699">
      <w:pPr>
        <w:jc w:val="both"/>
        <w:rPr>
          <w:szCs w:val="24"/>
          <w:lang w:val="pl-PL"/>
        </w:rPr>
      </w:pPr>
      <w:r w:rsidRPr="00DD7699">
        <w:rPr>
          <w:szCs w:val="24"/>
          <w:lang w:val="pl-PL"/>
        </w:rPr>
        <w:tab/>
      </w:r>
      <w:r w:rsidRPr="00DD7699">
        <w:rPr>
          <w:szCs w:val="24"/>
          <w:lang w:val="pl-PL"/>
        </w:rPr>
        <w:tab/>
      </w:r>
      <w:r w:rsidRPr="00DD7699">
        <w:rPr>
          <w:szCs w:val="24"/>
          <w:lang w:val="pl-PL"/>
        </w:rPr>
        <w:tab/>
      </w:r>
      <w:r w:rsidRPr="00DD7699">
        <w:rPr>
          <w:szCs w:val="24"/>
          <w:lang w:val="pl-PL"/>
        </w:rPr>
        <w:tab/>
      </w:r>
      <w:r w:rsidRPr="00DD7699">
        <w:rPr>
          <w:szCs w:val="24"/>
          <w:lang w:val="pl-PL"/>
        </w:rPr>
        <w:tab/>
      </w:r>
      <w:r w:rsidRPr="00DD7699">
        <w:rPr>
          <w:szCs w:val="24"/>
          <w:lang w:val="pl-PL"/>
        </w:rPr>
        <w:tab/>
      </w:r>
      <w:r w:rsidRPr="00DD7699">
        <w:rPr>
          <w:szCs w:val="24"/>
          <w:lang w:val="pl-PL"/>
        </w:rPr>
        <w:tab/>
      </w:r>
      <w:r w:rsidRPr="00DD7699">
        <w:rPr>
          <w:szCs w:val="24"/>
          <w:lang w:val="pl-PL"/>
        </w:rPr>
        <w:tab/>
      </w:r>
      <w:r w:rsidRPr="00DD7699">
        <w:rPr>
          <w:szCs w:val="24"/>
          <w:lang w:val="pl-PL"/>
        </w:rPr>
        <w:tab/>
        <w:t>Vesna Malenica</w:t>
      </w:r>
      <w:r w:rsidR="005E68B8">
        <w:rPr>
          <w:szCs w:val="24"/>
          <w:lang w:val="pl-PL"/>
        </w:rPr>
        <w:t xml:space="preserve"> v. r. </w:t>
      </w:r>
      <w:r w:rsidR="002727C2" w:rsidRPr="00DD7699">
        <w:rPr>
          <w:szCs w:val="24"/>
          <w:lang w:val="pl-PL"/>
        </w:rPr>
        <w:t xml:space="preserve"> </w:t>
      </w:r>
    </w:p>
    <w:p w:rsidRDefault="00696610" w:rsidP="00696610" w:rsidR="00696610" w:rsidRPr="00B643CC">
      <w:pPr>
        <w:rPr>
          <w:szCs w:val="24"/>
          <w:lang w:val="pl-PL"/>
        </w:rPr>
      </w:pPr>
      <w:r w:rsidRPr="00B643CC">
        <w:rPr>
          <w:szCs w:val="24"/>
          <w:lang w:val="pl-PL"/>
        </w:rPr>
        <w:t xml:space="preserve">POUKA O PRAVNOM LIJEKU: </w:t>
      </w:r>
    </w:p>
    <w:p w:rsidRDefault="00696610" w:rsidP="00696610" w:rsidR="00696610" w:rsidRPr="00DD7699">
      <w:pPr>
        <w:jc w:val="both"/>
        <w:rPr>
          <w:szCs w:val="24"/>
          <w:lang w:val="pl-PL"/>
        </w:rPr>
      </w:pPr>
      <w:r w:rsidRPr="00DD7699">
        <w:rPr>
          <w:szCs w:val="24"/>
          <w:lang w:val="pl-PL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696610" w:rsidP="00696610" w:rsidR="00696610" w:rsidRPr="00DD7699">
      <w:pPr>
        <w:ind w:firstLine="26" w:left="-26"/>
        <w:jc w:val="both"/>
        <w:rPr>
          <w:szCs w:val="24"/>
          <w:lang w:val="hr-HR"/>
        </w:rPr>
      </w:pPr>
    </w:p>
    <w:p w:rsidRDefault="005E68B8" w:rsidP="00AB7A2F" w:rsidR="005E68B8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5E68B8" w:rsidP="00995CE9" w:rsidR="005E68B8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386009" w:rsidP="00386009" w:rsidR="00386009">
      <w:pPr>
        <w:jc w:val="both"/>
        <w:rPr>
          <w:szCs w:val="24"/>
          <w:lang w:val="hr-HR"/>
        </w:rPr>
      </w:pPr>
    </w:p>
    <w:p w:rsidRDefault="005E68B8" w:rsidP="00696610" w:rsidR="00696610" w:rsidRPr="00DD7699">
      <w:pPr>
        <w:ind w:firstLine="26" w:left="-26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</w:p>
    <w:p w:rsidRDefault="00696610" w:rsidP="00696610" w:rsidR="00696610" w:rsidRPr="00DD7699">
      <w:pPr>
        <w:ind w:firstLine="26" w:left="-26"/>
        <w:jc w:val="center"/>
        <w:rPr>
          <w:szCs w:val="24"/>
          <w:lang w:val="hr-HR"/>
        </w:rPr>
      </w:pPr>
    </w:p>
    <w:p w:rsidRDefault="00696610" w:rsidP="00696610" w:rsidR="00696610" w:rsidRPr="00DD7699">
      <w:pPr>
        <w:ind w:right="565" w:left="709"/>
        <w:jc w:val="both"/>
        <w:rPr>
          <w:szCs w:val="24"/>
          <w:lang w:val="hr-HR"/>
        </w:rPr>
      </w:pPr>
    </w:p>
    <w:p w:rsidRDefault="00696610" w:rsidP="00696610" w:rsidR="00696610" w:rsidRPr="00DD7699">
      <w:pPr>
        <w:rPr>
          <w:szCs w:val="24"/>
          <w:lang w:val="hr-HR"/>
        </w:rPr>
      </w:pPr>
    </w:p>
    <w:p w:rsidRDefault="00696610" w:rsidP="00696610" w:rsidR="00696610" w:rsidRPr="00DD7699">
      <w:pPr>
        <w:rPr>
          <w:szCs w:val="24"/>
          <w:lang w:val="hr-HR"/>
        </w:rPr>
      </w:pPr>
    </w:p>
    <w:p w:rsidRDefault="00BC5661" w:rsidR="00BC5661" w:rsidRPr="00DD7699">
      <w:pPr>
        <w:rPr>
          <w:szCs w:val="24"/>
        </w:rPr>
      </w:pPr>
    </w:p>
    <w:sectPr w:rsidSect="001A6B42" w:rsidR="00BC5661" w:rsidRPr="00DD7699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5B89" w:rsidR="00205B89">
      <w:r>
        <w:separator/>
      </w:r>
    </w:p>
  </w:endnote>
  <w:endnote w:id="0" w:type="continuationSeparator">
    <w:p w:rsidRDefault="00205B89" w:rsidR="00205B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5B89" w:rsidR="00205B89">
      <w:r>
        <w:separator/>
      </w:r>
    </w:p>
  </w:footnote>
  <w:footnote w:id="0" w:type="continuationSeparator">
    <w:p w:rsidRDefault="00205B89" w:rsidR="00205B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27C2" w:rsidP="00A1141C" w:rsidR="002727C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727C2" w:rsidP="00A1141C" w:rsidR="002727C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27C2" w:rsidP="00A1141C" w:rsidR="002727C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C15A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727C2" w:rsidP="00A1141C" w:rsidR="002727C2" w:rsidRPr="00856A98">
    <w:pPr>
      <w:ind w:right="360"/>
      <w:rPr>
        <w:rFonts w:hAnsi="Verdana" w:ascii="Verdana"/>
        <w:sz w:val="20"/>
        <w:lang w:val="hr-HR"/>
      </w:rPr>
    </w:pP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  <w:t xml:space="preserve">         7 St-</w:t>
    </w:r>
    <w:r w:rsidR="001E4694">
      <w:rPr>
        <w:rFonts w:hAnsi="Verdana" w:ascii="Verdana"/>
        <w:sz w:val="20"/>
        <w:lang w:val="hr-HR"/>
      </w:rPr>
      <w:t>1976/13</w:t>
    </w:r>
  </w:p>
  <w:p w:rsidRDefault="002727C2" w:rsidR="002727C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6610"/>
    <w:rsid w:val="0004696A"/>
    <w:rsid w:val="000C5196"/>
    <w:rsid w:val="001A6B42"/>
    <w:rsid w:val="001E4694"/>
    <w:rsid w:val="00205B89"/>
    <w:rsid w:val="002727C2"/>
    <w:rsid w:val="00280A41"/>
    <w:rsid w:val="002B1C77"/>
    <w:rsid w:val="002C15A7"/>
    <w:rsid w:val="00386009"/>
    <w:rsid w:val="00462EB2"/>
    <w:rsid w:val="00512F4A"/>
    <w:rsid w:val="0055171E"/>
    <w:rsid w:val="0057170A"/>
    <w:rsid w:val="00577A55"/>
    <w:rsid w:val="005E68B8"/>
    <w:rsid w:val="006149F6"/>
    <w:rsid w:val="006341D0"/>
    <w:rsid w:val="00681F38"/>
    <w:rsid w:val="00696610"/>
    <w:rsid w:val="00756FB0"/>
    <w:rsid w:val="007648BF"/>
    <w:rsid w:val="00795C4F"/>
    <w:rsid w:val="007C6A2B"/>
    <w:rsid w:val="007E2475"/>
    <w:rsid w:val="008539D3"/>
    <w:rsid w:val="008D14CD"/>
    <w:rsid w:val="008D3C5E"/>
    <w:rsid w:val="00966A94"/>
    <w:rsid w:val="00967F36"/>
    <w:rsid w:val="00A1141C"/>
    <w:rsid w:val="00A1490D"/>
    <w:rsid w:val="00A35123"/>
    <w:rsid w:val="00A62241"/>
    <w:rsid w:val="00AF1E61"/>
    <w:rsid w:val="00B643CC"/>
    <w:rsid w:val="00BC5661"/>
    <w:rsid w:val="00C01819"/>
    <w:rsid w:val="00C94946"/>
    <w:rsid w:val="00DD7699"/>
    <w:rsid w:val="00E13D93"/>
    <w:rsid w:val="00E97DA7"/>
    <w:rsid w:val="00F66210"/>
    <w:rsid w:val="00F75E50"/>
    <w:rsid w:val="00F90D0C"/>
    <w:rsid w:val="00FC0AFD"/>
    <w:rsid w:val="00FD06BB"/>
    <w:rsid w:val="00FF0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96610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9661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96610"/>
  </w:style>
  <w:style w:styleId="Podnoje" w:type="paragraph">
    <w:name w:val="footer"/>
    <w:basedOn w:val="Normal"/>
    <w:rsid w:val="0069661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77A5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77A55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5E68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68B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68B8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68B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68B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96610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9661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96610"/>
  </w:style>
  <w:style w:styleId="Podnoje" w:type="paragraph">
    <w:name w:val="footer"/>
    <w:basedOn w:val="Normal"/>
    <w:rsid w:val="0069661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77A5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77A55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5E68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68B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68B8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68B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68B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kolovoza 2016.</izvorni_sadrzaj>
    <derivirana_varijabla naziv="DomainObject.DatumDonosenjaOdluke_1">19.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 dosudi</izvorni_sadrzaj>
    <derivirana_varijabla naziv="DomainObject.Primjedba_1">o dosudi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1976</izvorni_sadrzaj>
    <derivirana_varijabla naziv="DomainObject.Predmet.Broj_1">1976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2013.</izvorni_sadrzaj>
    <derivirana_varijabla naziv="DomainObject.Predmet.DatumOsnivanja_1">29.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St-1976/2013</izvorni_sadrzaj>
    <derivirana_varijabla naziv="DomainObject.Predmet.OznakaBroj_1">St-1976/2013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MOREUZ d.o.o. za trgovinu i usluge u stečaju</izvorni_sadrzaj>
    <derivirana_varijabla naziv="DomainObject.Predmet.ProtustrankaFormated_1">  MOREUZ d.o.o. za trgovinu i usluge u stečaju</derivirana_varijabla>
  </DomainObject.Predmet.ProtustrankaFormated>
  <DomainObject.Predmet.ProtustrankaFormatedOIB>
    <izvorni_sadrzaj>  MOREUZ d.o.o. za trgovinu i usluge u stečaju, OIB 51408022337</izvorni_sadrzaj>
    <derivirana_varijabla naziv="DomainObject.Predmet.ProtustrankaFormatedOIB_1">  MOREUZ d.o.o. za trgovinu i usluge u stečaju, OIB 51408022337</derivirana_varijabla>
  </DomainObject.Predmet.ProtustrankaFormatedOIB>
  <DomainObject.Predmet.ProtustrankaFormatedWithAdress>
    <izvorni_sadrzaj> MOREUZ d.o.o. za trgovinu i usluge u stečaju, Gajeva 2, 10000 Zagreb</izvorni_sadrzaj>
    <derivirana_varijabla naziv="DomainObject.Predmet.ProtustrankaFormatedWithAdress_1"> MOREUZ d.o.o. za trgovinu i usluge u stečaju, Gajeva 2, 10000 Zagreb</derivirana_varijabla>
  </DomainObject.Predmet.ProtustrankaFormatedWithAdress>
  <DomainObject.Predmet.ProtustrankaFormatedWithAdressOIB>
    <izvorni_sadrzaj> MOREUZ d.o.o. za trgovinu i usluge u stečaju, OIB 51408022337, Gajeva 2, 10000 Zagreb</izvorni_sadrzaj>
    <derivirana_varijabla naziv="DomainObject.Predmet.ProtustrankaFormatedWithAdressOIB_1"> MOREUZ d.o.o. za trgovinu i usluge u stečaju, OIB 51408022337, Gajeva 2, 10000 Zagreb</derivirana_varijabla>
  </DomainObject.Predmet.ProtustrankaFormatedWithAdressOIB>
  <DomainObject.Predmet.ProtustrankaWithAdress>
    <izvorni_sadrzaj>MOREUZ d.o.o. za trgovinu i usluge u stečaju Gajeva 2, 10000 Zagreb</izvorni_sadrzaj>
    <derivirana_varijabla naziv="DomainObject.Predmet.ProtustrankaWithAdress_1">MOREUZ d.o.o. za trgovinu i usluge u stečaju Gajeva 2, 10000 Zagreb</derivirana_varijabla>
  </DomainObject.Predmet.ProtustrankaWithAdress>
  <DomainObject.Predmet.ProtustrankaWithAdressOIB>
    <izvorni_sadrzaj>MOREUZ d.o.o. za trgovinu i usluge u stečaju, OIB 51408022337, Gajeva 2, 10000 Zagreb</izvorni_sadrzaj>
    <derivirana_varijabla naziv="DomainObject.Predmet.ProtustrankaWithAdressOIB_1">MOREUZ d.o.o. za trgovinu i usluge u stečaju, OIB 51408022337, Gajeva 2, 10000 Zagreb</derivirana_varijabla>
  </DomainObject.Predmet.ProtustrankaWithAdressOIB>
  <DomainObject.Predmet.ProtustrankaNazivFormated>
    <izvorni_sadrzaj>MOREUZ d.o.o. za trgovinu i usluge u stečaju</izvorni_sadrzaj>
    <derivirana_varijabla naziv="DomainObject.Predmet.ProtustrankaNazivFormated_1">MOREUZ d.o.o. za trgovinu i usluge u stečaju</derivirana_varijabla>
  </DomainObject.Predmet.ProtustrankaNazivFormated>
  <DomainObject.Predmet.ProtustrankaNazivFormatedOIB>
    <izvorni_sadrzaj>MOREUZ d.o.o. za trgovinu i usluge u stečaju, OIB 51408022337</izvorni_sadrzaj>
    <derivirana_varijabla naziv="DomainObject.Predmet.ProtustrankaNazivFormatedOIB_1">MOREUZ d.o.o. za trgovinu i usluge u stečaju, OIB 51408022337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HYPO-LEASING KROATIEN d.o.o. zastupanog po punomoćniku Odvjetničko društvo GOLUB I PARTNERI; HETA Asset Resolution Hrvatska, društvo za financiranje d.o.o.; MARŽIĆ NEKRETNINE društvo s ograničenom odgovornošću za usluge</izvorni_sadrzaj>
    <derivirana_varijabla naziv="DomainObject.Predmet.StrankaFormated_1">  HYPO-LEASING KROATIEN d.o.o. zastupanog po punomoćniku Odvjetničko društvo GOLUB I PARTNERI; HETA Asset Resolution Hrvatska, društvo za financiranje d.o.o.; MARŽIĆ NEKRETNINE društvo s ograničenom odgovornošću za usluge</derivirana_varijabla>
  </DomainObject.Predmet.StrankaFormated>
  <DomainObject.Predmet.StrankaFormatedOIB>
    <izvorni_sadrzaj>  HYPO-LEASING KROATIEN d.o.o., OIB 87064273078 zastupanog po punomoćniku Odvjetničko društvo GOLUB I PARTNERI; HETA Asset Resolution Hrvatska, društvo za financiranje d.o.o., OIB 87064273078; MARŽIĆ NEKRETNINE društvo s ograničenom odgovornošću za usluge, OIB 35738445035</izvorni_sadrzaj>
    <derivirana_varijabla naziv="DomainObject.Predmet.StrankaFormatedOIB_1">  HYPO-LEASING KROATIEN d.o.o., OIB 87064273078 zastupanog po punomoćniku Odvjetničko društvo GOLUB I PARTNERI; HETA Asset Resolution Hrvatska, društvo za financiranje d.o.o., OIB 87064273078; MARŽIĆ NEKRETNINE društvo s ograničenom odgovornošću za usluge, OIB 35738445035</derivirana_varijabla>
  </DomainObject.Predmet.StrankaFormatedOIB>
  <DomainObject.Predmet.StrankaFormatedWithAdress>
    <izvorni_sadrzaj> HYPO-LEASING KROATIEN d.o.o., KORANSKA 16, 10000 Zagreb zastupanog po punomoćniku Odvjetničko društvo GOLUB I PARTNERI; HETA Asset Resolution Hrvatska, društvo za financiranje d.o.o., Koranska 16, 10000 Zagreb; MARŽIĆ NEKRETNINE društvo s ograničenom odgovornošću za usluge, Lašćinska cesta 92, 10000 Zagreb</izvorni_sadrzaj>
    <derivirana_varijabla naziv="DomainObject.Predmet.StrankaFormatedWithAdress_1"> HYPO-LEASING KROATIEN d.o.o., KORANSKA 16, 10000 Zagreb zastupanog po punomoćniku Odvjetničko društvo GOLUB I PARTNERI; HETA Asset Resolution Hrvatska, društvo za financiranje d.o.o., Koranska 16, 10000 Zagreb; MARŽIĆ NEKRETNINE društvo s ograničenom odgovornošću za usluge, Lašćinska cesta 92, 10000 Zagreb</derivirana_varijabla>
  </DomainObject.Predmet.StrankaFormatedWithAdress>
  <DomainObject.Predmet.StrankaFormatedWithAdressOIB>
    <izvorni_sadrzaj> HYPO-LEASING KROATIEN d.o.o., OIB 87064273078, KORANSKA 16, 10000 Zagreb zastupanog po punomoćniku Odvjetničko društvo GOLUB I PARTNERI; HETA Asset Resolution Hrvatska, društvo za financiranje d.o.o., OIB 87064273078, Koranska 16, 10000 Zagreb; MARŽIĆ NEKRETNINE društvo s ograničenom odgovornošću za usluge, OIB 35738445035, Lašćinska cesta 92, 10000 Zagreb</izvorni_sadrzaj>
    <derivirana_varijabla naziv="DomainObject.Predmet.StrankaFormatedWithAdressOIB_1"> HYPO-LEASING KROATIEN d.o.o., OIB 87064273078, KORANSKA 16, 10000 Zagreb zastupanog po punomoćniku Odvjetničko društvo GOLUB I PARTNERI; HETA Asset Resolution Hrvatska, društvo za financiranje d.o.o., OIB 87064273078, Koranska 16, 10000 Zagreb; MARŽIĆ NEKRETNINE društvo s ograničenom odgovornošću za usluge, OIB 35738445035, Lašćinska cesta 92, 10000 Zagreb</derivirana_varijabla>
  </DomainObject.Predmet.StrankaFormatedWithAdressOIB>
  <DomainObject.Predmet.StrankaWithAdress>
    <izvorni_sadrzaj>HYPO-LEASING KROATIEN d.o.o. KORANSKA 16,10000 Zagreb,HETA Asset Resolution Hrvatska, društvo za financiranje d.o.o. Koranska 16,10000 Zagreb,MARŽIĆ NEKRETNINE društvo s ograničenom odgovornošću za usluge Lašćinska cesta 92,10000 Zagreb</izvorni_sadrzaj>
    <derivirana_varijabla naziv="DomainObject.Predmet.StrankaWithAdress_1">HYPO-LEASING KROATIEN d.o.o. KORANSKA 16,10000 Zagreb,HETA Asset Resolution Hrvatska, društvo za financiranje d.o.o. Koranska 16,10000 Zagreb,MARŽIĆ NEKRETNINE društvo s ograničenom odgovornošću za usluge Lašćinska cesta 92,10000 Zagreb</derivirana_varijabla>
  </DomainObject.Predmet.StrankaWithAdress>
  <DomainObject.Predmet.StrankaWithAdressOIB>
    <izvorni_sadrzaj>HYPO-LEASING KROATIEN d.o.o., OIB 87064273078, KORANSKA 16,10000 Zagreb,HETA Asset Resolution Hrvatska, društvo za financiranje d.o.o., OIB 87064273078, Koranska 16,10000 Zagreb,MARŽIĆ NEKRETNINE društvo s ograničenom odgovornošću za usluge, OIB 35738445035, Lašćinska cesta 92,10000 Zagreb</izvorni_sadrzaj>
    <derivirana_varijabla naziv="DomainObject.Predmet.StrankaWithAdressOIB_1">HYPO-LEASING KROATIEN d.o.o., OIB 87064273078, KORANSKA 16,10000 Zagreb,HETA Asset Resolution Hrvatska, društvo za financiranje d.o.o., OIB 87064273078, Koranska 16,10000 Zagreb,MARŽIĆ NEKRETNINE društvo s ograničenom odgovornošću za usluge, OIB 35738445035, Lašćinska cesta 92,10000 Zagreb</derivirana_varijabla>
  </DomainObject.Predmet.StrankaWithAdressOIB>
  <DomainObject.Predmet.StrankaNazivFormated>
    <izvorni_sadrzaj>HYPO-LEASING KROATIEN d.o.o.,HETA Asset Resolution Hrvatska, društvo za financiranje d.o.o.,MARŽIĆ NEKRETNINE društvo s ograničenom odgovornošću za usluge</izvorni_sadrzaj>
    <derivirana_varijabla naziv="DomainObject.Predmet.StrankaNazivFormated_1">HYPO-LEASING KROATIEN d.o.o.,HETA Asset Resolution Hrvatska, društvo za financiranje d.o.o.,MARŽIĆ NEKRETNINE društvo s ograničenom odgovornošću za usluge</derivirana_varijabla>
  </DomainObject.Predmet.StrankaNazivFormated>
  <DomainObject.Predmet.StrankaNazivFormatedOIB>
    <izvorni_sadrzaj>HYPO-LEASING KROATIEN d.o.o., OIB 87064273078,HETA Asset Resolution Hrvatska, društvo za financiranje d.o.o., OIB 87064273078,MARŽIĆ NEKRETNINE društvo s ograničenom odgovornošću za usluge, OIB 35738445035</izvorni_sadrzaj>
    <derivirana_varijabla naziv="DomainObject.Predmet.StrankaNazivFormatedOIB_1">HYPO-LEASING KROATIEN d.o.o., OIB 87064273078,HETA Asset Resolution Hrvatska, društvo za financiranje d.o.o., OIB 87064273078,MARŽIĆ NEKRETNINE društvo s ograničenom odgovornošću za usluge, OIB 35738445035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HYPO-LEASING KROATIEN d.o.o. zastupanog po punomoćniku Odvjetničko društvo GOLUB I PARTNERI</item>
      <item>HETA Asset Resolution Hrvatska, društvo za financiranje d.o.o.</item>
      <item>MARŽIĆ NEKRETNINE društvo s ograničenom odgovornošću za usluge</item>
    </izvorni_sadrzaj>
    <derivirana_varijabla naziv="DomainObject.Predmet.StrankaListFormated_1">
      <item>HYPO-LEASING KROATIEN d.o.o. zastupanog po punomoćniku Odvjetničko društvo GOLUB I PARTNERI</item>
      <item>HETA Asset Resolution Hrvatska, društvo za financiranje d.o.o.</item>
      <item>MARŽIĆ NEKRETNINE društvo s ograničenom odgovornošću za usluge</item>
    </derivirana_varijabla>
  </DomainObject.Predmet.StrankaListFormated>
  <DomainObject.Predmet.StrankaListFormatedOIB>
    <izvorni_sadrzaj>
      <item>HYPO-LEASING KROATIEN d.o.o., OIB 87064273078 zastupanog po punomoćniku Odvjetničko društvo GOLUB I PARTNERI</item>
      <item>HETA Asset Resolution Hrvatska, društvo za financiranje d.o.o., OIB 87064273078</item>
      <item>MARŽIĆ NEKRETNINE društvo s ograničenom odgovornošću za usluge, OIB 35738445035</item>
    </izvorni_sadrzaj>
    <derivirana_varijabla naziv="DomainObject.Predmet.StrankaListFormatedOIB_1">
      <item>HYPO-LEASING KROATIEN d.o.o., OIB 87064273078 zastupanog po punomoćniku Odvjetničko društvo GOLUB I PARTNERI</item>
      <item>HETA Asset Resolution Hrvatska, društvo za financiranje d.o.o., OIB 87064273078</item>
      <item>MARŽIĆ NEKRETNINE društvo s ograničenom odgovornošću za usluge, OIB 35738445035</item>
    </derivirana_varijabla>
  </DomainObject.Predmet.StrankaListFormatedOIB>
  <DomainObject.Predmet.StrankaListFormatedWithAdress>
    <izvorni_sadrzaj>
      <item>HYPO-LEASING KROATIEN d.o.o., KORANSKA 16, 10000 Zagreb zastupanog po punomoćniku Odvjetničko društvo GOLUB I PARTNERI</item>
      <item>HETA Asset Resolution Hrvatska, društvo za financiranje d.o.o., Koranska 16, 10000 Zagreb</item>
      <item>MARŽIĆ NEKRETNINE društvo s ograničenom odgovornošću za usluge, Lašćinska cesta 92, 10000 Zagreb</item>
    </izvorni_sadrzaj>
    <derivirana_varijabla naziv="DomainObject.Predmet.StrankaListFormatedWithAdress_1">
      <item>HYPO-LEASING KROATIEN d.o.o., KORANSKA 16, 10000 Zagreb zastupanog po punomoćniku Odvjetničko društvo GOLUB I PARTNERI</item>
      <item>HETA Asset Resolution Hrvatska, društvo za financiranje d.o.o., Koranska 16, 10000 Zagreb</item>
      <item>MARŽIĆ NEKRETNINE društvo s ograničenom odgovornošću za usluge, Lašćinska cesta 92, 10000 Zagreb</item>
    </derivirana_varijabla>
  </DomainObject.Predmet.StrankaListFormatedWithAdress>
  <DomainObject.Predmet.StrankaListFormatedWithAdressOIB>
    <izvorni_sadrzaj>
      <item>HYPO-LEASING KROATIEN d.o.o., OIB 87064273078, KORANSKA 16, 10000 Zagreb zastupanog po punomoćniku Odvjetničko društvo GOLUB I PARTNERI</item>
      <item>HETA Asset Resolution Hrvatska, društvo za financiranje d.o.o., OIB 87064273078, Koranska 16, 10000 Zagreb</item>
      <item>MARŽIĆ NEKRETNINE društvo s ograničenom odgovornošću za usluge, OIB 35738445035, Lašćinska cesta 92, 10000 Zagreb</item>
    </izvorni_sadrzaj>
    <derivirana_varijabla naziv="DomainObject.Predmet.StrankaListFormatedWithAdressOIB_1">
      <item>HYPO-LEASING KROATIEN d.o.o., OIB 87064273078, KORANSKA 16, 10000 Zagreb zastupanog po punomoćniku Odvjetničko društvo GOLUB I PARTNERI</item>
      <item>HETA Asset Resolution Hrvatska, društvo za financiranje d.o.o., OIB 87064273078, Koranska 16, 10000 Zagreb</item>
      <item>MARŽIĆ NEKRETNINE društvo s ograničenom odgovornošću za usluge, OIB 35738445035, Lašćinska cesta 92, 10000 Zagreb</item>
    </derivirana_varijabla>
  </DomainObject.Predmet.StrankaListFormatedWithAdressOIB>
  <DomainObject.Predmet.StrankaListNazivFormated>
    <izvorni_sadrzaj>
      <item>HYPO-LEASING KROATIEN d.o.o.</item>
      <item>HETA Asset Resolution Hrvatska, društvo za financiranje d.o.o.</item>
      <item>MARŽIĆ NEKRETNINE društvo s ograničenom odgovornošću za usluge</item>
    </izvorni_sadrzaj>
    <derivirana_varijabla naziv="DomainObject.Predmet.StrankaListNazivFormated_1">
      <item>HYPO-LEASING KROATIEN d.o.o.</item>
      <item>HETA Asset Resolution Hrvatska, društvo za financiranje d.o.o.</item>
      <item>MARŽIĆ NEKRETNINE društvo s ograničenom odgovornošću za usluge</item>
    </derivirana_varijabla>
  </DomainObject.Predmet.StrankaListNazivFormated>
  <DomainObject.Predmet.StrankaListNazivFormatedOIB>
    <izvorni_sadrzaj>
      <item>HYPO-LEASING KROATIEN d.o.o., OIB 87064273078</item>
      <item>HETA Asset Resolution Hrvatska, društvo za financiranje d.o.o., OIB 87064273078</item>
      <item>MARŽIĆ NEKRETNINE društvo s ograničenom odgovornošću za usluge, OIB 35738445035</item>
    </izvorni_sadrzaj>
    <derivirana_varijabla naziv="DomainObject.Predmet.StrankaListNazivFormatedOIB_1">
      <item>HYPO-LEASING KROATIEN d.o.o., OIB 87064273078</item>
      <item>HETA Asset Resolution Hrvatska, društvo za financiranje d.o.o., OIB 87064273078</item>
      <item>MARŽIĆ NEKRETNINE društvo s ograničenom odgovornošću za usluge, OIB 35738445035</item>
    </derivirana_varijabla>
  </DomainObject.Predmet.StrankaListNazivFormatedOIB>
  <DomainObject.Predmet.ProtuStrankaListFormated>
    <izvorni_sadrzaj>
      <item>MOREUZ d.o.o. za trgovinu i usluge u stečaju</item>
    </izvorni_sadrzaj>
    <derivirana_varijabla naziv="DomainObject.Predmet.ProtuStrankaListFormated_1">
      <item>MOREUZ d.o.o. za trgovinu i usluge u stečaju</item>
    </derivirana_varijabla>
  </DomainObject.Predmet.ProtuStrankaListFormated>
  <DomainObject.Predmet.ProtuStrankaListFormatedOIB>
    <izvorni_sadrzaj>
      <item>MOREUZ d.o.o. za trgovinu i usluge u stečaju, OIB 51408022337</item>
    </izvorni_sadrzaj>
    <derivirana_varijabla naziv="DomainObject.Predmet.ProtuStrankaListFormatedOIB_1">
      <item>MOREUZ d.o.o. za trgovinu i usluge u stečaju, OIB 51408022337</item>
    </derivirana_varijabla>
  </DomainObject.Predmet.ProtuStrankaListFormatedOIB>
  <DomainObject.Predmet.ProtuStrankaListFormatedWithAdress>
    <izvorni_sadrzaj>
      <item>MOREUZ d.o.o. za trgovinu i usluge u stečaju, Gajeva 2, 10000 Zagreb</item>
    </izvorni_sadrzaj>
    <derivirana_varijabla naziv="DomainObject.Predmet.ProtuStrankaListFormatedWithAdress_1">
      <item>MOREUZ d.o.o. za trgovinu i usluge u stečaju, Gajeva 2, 10000 Zagreb</item>
    </derivirana_varijabla>
  </DomainObject.Predmet.ProtuStrankaListFormatedWithAdress>
  <DomainObject.Predmet.ProtuStrankaListFormatedWithAdressOIB>
    <izvorni_sadrzaj>
      <item>MOREUZ d.o.o. za trgovinu i usluge u stečaju, OIB 51408022337, Gajeva 2, 10000 Zagreb</item>
    </izvorni_sadrzaj>
    <derivirana_varijabla naziv="DomainObject.Predmet.ProtuStrankaListFormatedWithAdressOIB_1">
      <item>MOREUZ d.o.o. za trgovinu i usluge u stečaju, OIB 51408022337, Gajeva 2, 10000 Zagreb</item>
    </derivirana_varijabla>
  </DomainObject.Predmet.ProtuStrankaListFormatedWithAdressOIB>
  <DomainObject.Predmet.ProtuStrankaListNazivFormated>
    <izvorni_sadrzaj>
      <item>MOREUZ d.o.o. za trgovinu i usluge u stečaju</item>
    </izvorni_sadrzaj>
    <derivirana_varijabla naziv="DomainObject.Predmet.ProtuStrankaListNazivFormated_1">
      <item>MOREUZ d.o.o. za trgovinu i usluge u stečaju</item>
    </derivirana_varijabla>
  </DomainObject.Predmet.ProtuStrankaListNazivFormated>
  <DomainObject.Predmet.ProtuStrankaListNazivFormatedOIB>
    <izvorni_sadrzaj>
      <item>MOREUZ d.o.o. za trgovinu i usluge u stečaju, OIB 51408022337</item>
    </izvorni_sadrzaj>
    <derivirana_varijabla naziv="DomainObject.Predmet.ProtuStrankaListNazivFormatedOIB_1">
      <item>MOREUZ d.o.o. za trgovinu i usluge u stečaju, OIB 51408022337</item>
    </derivirana_varijabla>
  </DomainObject.Predmet.ProtuStrankaListNazivFormatedOIB>
  <DomainObject.Predmet.OstaliListFormated>
    <izvorni_sadrzaj>
      <item>Odvjetničko društvo GOLUB I PARTNERI punomoćnik sudionika u postupku HYPO-LEASING KROATIEN d.o.o.</item>
      <item>Ivica Paradžik</item>
      <item>Pero Hrkać</item>
      <item>odvjetnik Marko Kern</item>
      <item>Ministarsvo financija, Porezna uprava</item>
      <item>ŽUPANIJSKO DRŽAVNO ODVJETNIŠTVO, GUO</item>
      <item>MARŽIĆ NEKRETNINE društvo s ograničenom odgovornošću za usluge</item>
    </izvorni_sadrzaj>
    <derivirana_varijabla naziv="DomainObject.Predmet.OstaliListFormated_1">
      <item>Odvjetničko društvo GOLUB I PARTNERI punomoćnik sudionika u postupku HYPO-LEASING KROATIEN d.o.o.</item>
      <item>Ivica Paradžik</item>
      <item>Pero Hrkać</item>
      <item>odvjetnik Marko Kern</item>
      <item>Ministarsvo financija, Porezna uprava</item>
      <item>ŽUPANIJSKO DRŽAVNO ODVJETNIŠTVO, GUO</item>
      <item>MARŽIĆ NEKRETNINE društvo s ograničenom odgovornošću za usluge</item>
    </derivirana_varijabla>
  </DomainObject.Predmet.OstaliListFormated>
  <DomainObject.Predmet.OstaliListFormatedOIB>
    <izvorni_sadrzaj>
      <item>Odvjetničko društvo GOLUB I PARTNERI, OIB 36714247867 punomoćnik sudionika u postupku HYPO-LEASING KROATIEN d.o.o.</item>
      <item>Ivica Paradžik, OIB 20830325150</item>
      <item>Pero Hrkać, OIB 15244122912</item>
      <item>odvjetnik Marko Kern</item>
      <item>Ministarsvo financija, Porezna uprava, OIB </item>
      <item>ŽUPANIJSKO DRŽAVNO ODVJETNIŠTVO, GUO</item>
      <item>MARŽIĆ NEKRETNINE društvo s ograničenom odgovornošću za usluge, OIB 35738445035</item>
    </izvorni_sadrzaj>
    <derivirana_varijabla naziv="DomainObject.Predmet.OstaliListFormatedOIB_1">
      <item>Odvjetničko društvo GOLUB I PARTNERI, OIB 36714247867 punomoćnik sudionika u postupku HYPO-LEASING KROATIEN d.o.o.</item>
      <item>Ivica Paradžik, OIB 20830325150</item>
      <item>Pero Hrkać, OIB 15244122912</item>
      <item>odvjetnik Marko Kern</item>
      <item>Ministarsvo financija, Porezna uprava, OIB </item>
      <item>ŽUPANIJSKO DRŽAVNO ODVJETNIŠTVO, GUO</item>
      <item>MARŽIĆ NEKRETNINE društvo s ograničenom odgovornošću za usluge, OIB 35738445035</item>
    </derivirana_varijabla>
  </DomainObject.Predmet.OstaliListFormatedOIB>
  <DomainObject.Predmet.OstaliListFormatedWithAdress>
    <izvorni_sadrzaj>
      <item>Odvjetničko društvo GOLUB I PARTNERI, Ljudevita Gaja 2/a, 10000 Zagreb punomoćnik sudionika u postupku HYPO-LEASING KROATIEN d.o.o.</item>
      <item>Ivica Paradžik, Čačkovićeva 23, 10000 Zagreb</item>
      <item>Pero Hrkać, Čikoševa 5, 10000 Zagreb</item>
      <item>odvjetnik Marko Kern, Kralja Držislava 3, 10000 Zagreb</item>
      <item>Ministarsvo financija, Porezna uprava, Katančićeva 5, 10000 Zagreb</item>
      <item>ŽUPANIJSKO DRŽAVNO ODVJETNIŠTVO, GUO</item>
      <item>MARŽIĆ NEKRETNINE društvo s ograničenom odgovornošću za usluge, Lašćinska cesta 92, 10000 Zagreb</item>
    </izvorni_sadrzaj>
    <derivirana_varijabla naziv="DomainObject.Predmet.OstaliListFormatedWithAdress_1">
      <item>Odvjetničko društvo GOLUB I PARTNERI, Ljudevita Gaja 2/a, 10000 Zagreb punomoćnik sudionika u postupku HYPO-LEASING KROATIEN d.o.o.</item>
      <item>Ivica Paradžik, Čačkovićeva 23, 10000 Zagreb</item>
      <item>Pero Hrkać, Čikoševa 5, 10000 Zagreb</item>
      <item>odvjetnik Marko Kern, Kralja Držislava 3, 10000 Zagreb</item>
      <item>Ministarsvo financija, Porezna uprava, Katančićeva 5, 10000 Zagreb</item>
      <item>ŽUPANIJSKO DRŽAVNO ODVJETNIŠTVO, GUO</item>
      <item>MARŽIĆ NEKRETNINE društvo s ograničenom odgovornošću za usluge, Lašćinska cesta 92, 10000 Zagreb</item>
    </derivirana_varijabla>
  </DomainObject.Predmet.OstaliListFormatedWithAdress>
  <DomainObject.Predmet.OstaliListFormatedWithAdressOIB>
    <izvorni_sadrzaj>
      <item>Odvjetničko društvo GOLUB I PARTNERI, OIB 36714247867, Ljudevita Gaja 2/a, 10000 Zagreb punomoćnik sudionika u postupku HYPO-LEASING KROATIEN d.o.o.</item>
      <item>Ivica Paradžik, OIB 20830325150, Čačkovićeva 23, 10000 Zagreb</item>
      <item>Pero Hrkać, OIB 15244122912, Čikoševa 5, 10000 Zagreb</item>
      <item>odvjetnik Marko Kern, Kralja Držislava 3, 10000 Zagreb</item>
      <item>Ministarsvo financija, Porezna uprava, OIB , Katančićeva 5, 10000 Zagreb</item>
      <item>ŽUPANIJSKO DRŽAVNO ODVJETNIŠTVO, GUO</item>
      <item>MARŽIĆ NEKRETNINE društvo s ograničenom odgovornošću za usluge, OIB 35738445035, Lašćinska cesta 92, 10000 Zagreb</item>
    </izvorni_sadrzaj>
    <derivirana_varijabla naziv="DomainObject.Predmet.OstaliListFormatedWithAdressOIB_1">
      <item>Odvjetničko društvo GOLUB I PARTNERI, OIB 36714247867, Ljudevita Gaja 2/a, 10000 Zagreb punomoćnik sudionika u postupku HYPO-LEASING KROATIEN d.o.o.</item>
      <item>Ivica Paradžik, OIB 20830325150, Čačkovićeva 23, 10000 Zagreb</item>
      <item>Pero Hrkać, OIB 15244122912, Čikoševa 5, 10000 Zagreb</item>
      <item>odvjetnik Marko Kern, Kralja Držislava 3, 10000 Zagreb</item>
      <item>Ministarsvo financija, Porezna uprava, OIB , Katančićeva 5, 10000 Zagreb</item>
      <item>ŽUPANIJSKO DRŽAVNO ODVJETNIŠTVO, GUO</item>
      <item>MARŽIĆ NEKRETNINE društvo s ograničenom odgovornošću za usluge, OIB 35738445035, Lašćinska cesta 92, 10000 Zagreb</item>
    </derivirana_varijabla>
  </DomainObject.Predmet.OstaliListFormatedWithAdressOIB>
  <DomainObject.Predmet.OstaliListNazivFormated>
    <izvorni_sadrzaj>
      <item>Odvjetničko društvo GOLUB I PARTNERI</item>
      <item>Ivica Paradžik</item>
      <item>Pero Hrkać</item>
      <item>odvjetnik Marko Kern</item>
      <item>Ministarsvo financija, Porezna uprava</item>
      <item>ŽUPANIJSKO DRŽAVNO ODVJETNIŠTVO, GUO</item>
      <item>MARŽIĆ NEKRETNINE društvo s ograničenom odgovornošću za usluge</item>
    </izvorni_sadrzaj>
    <derivirana_varijabla naziv="DomainObject.Predmet.OstaliListNazivFormated_1">
      <item>Odvjetničko društvo GOLUB I PARTNERI</item>
      <item>Ivica Paradžik</item>
      <item>Pero Hrkać</item>
      <item>odvjetnik Marko Kern</item>
      <item>Ministarsvo financija, Porezna uprava</item>
      <item>ŽUPANIJSKO DRŽAVNO ODVJETNIŠTVO, GUO</item>
      <item>MARŽIĆ NEKRETNINE društvo s ograničenom odgovornošću za usluge</item>
    </derivirana_varijabla>
  </DomainObject.Predmet.OstaliListNazivFormated>
  <DomainObject.Predmet.OstaliListNazivFormatedOIB>
    <izvorni_sadrzaj>
      <item>Odvjetničko društvo GOLUB I PARTNERI, OIB 36714247867</item>
      <item>Ivica Paradžik, OIB 20830325150</item>
      <item>Pero Hrkać, OIB 15244122912</item>
      <item>odvjetnik Marko Kern</item>
      <item>Ministarsvo financija, Porezna uprava, OIB </item>
      <item>ŽUPANIJSKO DRŽAVNO ODVJETNIŠTVO, GUO</item>
      <item>MARŽIĆ NEKRETNINE društvo s ograničenom odgovornošću za usluge, OIB 35738445035</item>
    </izvorni_sadrzaj>
    <derivirana_varijabla naziv="DomainObject.Predmet.OstaliListNazivFormatedOIB_1">
      <item>Odvjetničko društvo GOLUB I PARTNERI, OIB 36714247867</item>
      <item>Ivica Paradžik, OIB 20830325150</item>
      <item>Pero Hrkać, OIB 15244122912</item>
      <item>odvjetnik Marko Kern</item>
      <item>Ministarsvo financija, Porezna uprava, OIB </item>
      <item>ŽUPANIJSKO DRŽAVNO ODVJETNIŠTVO, GUO</item>
      <item>MARŽIĆ NEKRETNINE društvo s ograničenom odgovornošću za usluge, OIB 35738445035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kolovoza 2016.</izvorni_sadrzaj>
    <derivirana_varijabla naziv="DomainObject.Datum_1">19.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HYPO-LEASING KROATIEN d.o.o. i dr.</izvorni_sadrzaj>
    <derivirana_varijabla naziv="DomainObject.Predmet.StrankaIDrugi_1">HYPO-LEASING KROATIEN d.o.o. i dr.</derivirana_varijabla>
  </DomainObject.Predmet.StrankaIDrugi>
  <DomainObject.Predmet.ProtustrankaIDrugi>
    <izvorni_sadrzaj>MOREUZ d.o.o. za trgovinu i usluge u stečaju</izvorni_sadrzaj>
    <derivirana_varijabla naziv="DomainObject.Predmet.ProtustrankaIDrugi_1">MOREUZ d.o.o. za trgovinu i usluge u stečaju</derivirana_varijabla>
  </DomainObject.Predmet.ProtustrankaIDrugi>
  <DomainObject.Predmet.StrankaIDrugiAdressOIB>
    <izvorni_sadrzaj>HYPO-LEASING KROATIEN d.o.o., OIB 87064273078, KORANSKA 16, 10000 Zagreb i dr.</izvorni_sadrzaj>
    <derivirana_varijabla naziv="DomainObject.Predmet.StrankaIDrugiAdressOIB_1">HYPO-LEASING KROATIEN d.o.o., OIB 87064273078, KORANSKA 16, 10000 Zagreb i dr.</derivirana_varijabla>
  </DomainObject.Predmet.StrankaIDrugiAdressOIB>
  <DomainObject.Predmet.ProtustrankaIDrugiAdressOIB>
    <izvorni_sadrzaj>MOREUZ d.o.o. za trgovinu i usluge u stečaju, OIB 51408022337, Gajeva 2, 10000 Zagreb</izvorni_sadrzaj>
    <derivirana_varijabla naziv="DomainObject.Predmet.ProtustrankaIDrugiAdressOIB_1">MOREUZ d.o.o. za trgovinu i usluge u stečaju, OIB 51408022337, Gajeva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HYPO-LEASING KROATIEN d.o.o.</item>
      <item>Odvjetničko društvo GOLUB I PARTNERI</item>
      <item>MOREUZ d.o.o. za trgovinu i usluge u stečaju</item>
      <item>Ivica Paradžik</item>
      <item>Pero Hrkać</item>
      <item>odvjetnik Marko Kern</item>
      <item>HETA Asset Resolution Hrvatska, društvo za financiranje d.o.o.</item>
      <item>Ministarsvo financija, Porezna uprava</item>
      <item>ŽUPANIJSKO DRŽAVNO ODVJETNIŠTVO, GUO</item>
      <item>MARŽIĆ NEKRETNINE društvo s ograničenom odgovornošću za usluge</item>
      <item>MARŽIĆ NEKRETNINE društvo s ograničenom odgovornošću za usluge</item>
    </izvorni_sadrzaj>
    <derivirana_varijabla naziv="DomainObject.Predmet.SudioniciListNaziv_1">
      <item>HYPO-LEASING KROATIEN d.o.o.</item>
      <item>Odvjetničko društvo GOLUB I PARTNERI</item>
      <item>MOREUZ d.o.o. za trgovinu i usluge u stečaju</item>
      <item>Ivica Paradžik</item>
      <item>Pero Hrkać</item>
      <item>odvjetnik Marko Kern</item>
      <item>HETA Asset Resolution Hrvatska, društvo za financiranje d.o.o.</item>
      <item>Ministarsvo financija, Porezna uprava</item>
      <item>ŽUPANIJSKO DRŽAVNO ODVJETNIŠTVO, GUO</item>
      <item>MARŽIĆ NEKRETNINE društvo s ograničenom odgovornošću za usluge</item>
      <item>MARŽIĆ NEKRETNINE društvo s ograničenom odgovornošću za usluge</item>
    </derivirana_varijabla>
  </DomainObject.Predmet.SudioniciListNaziv>
  <DomainObject.Predmet.SudioniciListAdressOIB>
    <izvorni_sadrzaj>
      <item>HYPO-LEASING KROATIEN d.o.o., OIB 87064273078, KORANSKA 16,10000 Zagreb</item>
      <item>Odvjetničko društvo GOLUB I PARTNERI, OIB 36714247867, Ljudevita Gaja 2/a,10000 Zagreb</item>
      <item>MOREUZ d.o.o. za trgovinu i usluge u stečaju, OIB 51408022337, Gajeva 2,10000 Zagreb</item>
      <item>Ivica Paradžik, OIB 20830325150, Čačkovićeva 23,10000 Zagreb</item>
      <item>Pero Hrkać, OIB 15244122912, Čikoševa 5,10000 Zagreb</item>
      <item>odvjetnik Marko Kern, Kralja Držislava 3,10000 Zagreb</item>
      <item>HETA Asset Resolution Hrvatska, društvo za financiranje d.o.o., OIB 87064273078, Koranska 16,10000 Zagreb</item>
      <item>Ministarsvo financija, Porezna uprava, OIB , Katančićeva 5,10000 Zagreb</item>
      <item>ŽUPANIJSKO DRŽAVNO ODVJETNIŠTVO, GUO</item>
      <item>MARŽIĆ NEKRETNINE društvo s ograničenom odgovornošću za usluge, OIB 35738445035, Lašćinska cesta 92,10000 Zagreb</item>
      <item>MARŽIĆ NEKRETNINE društvo s ograničenom odgovornošću za usluge, OIB 35738445035, Lašćinska cesta 92,10000 Zagreb</item>
    </izvorni_sadrzaj>
    <derivirana_varijabla naziv="DomainObject.Predmet.SudioniciListAdressOIB_1">
      <item>HYPO-LEASING KROATIEN d.o.o., OIB 87064273078, KORANSKA 16,10000 Zagreb</item>
      <item>Odvjetničko društvo GOLUB I PARTNERI, OIB 36714247867, Ljudevita Gaja 2/a,10000 Zagreb</item>
      <item>MOREUZ d.o.o. za trgovinu i usluge u stečaju, OIB 51408022337, Gajeva 2,10000 Zagreb</item>
      <item>Ivica Paradžik, OIB 20830325150, Čačkovićeva 23,10000 Zagreb</item>
      <item>Pero Hrkać, OIB 15244122912, Čikoševa 5,10000 Zagreb</item>
      <item>odvjetnik Marko Kern, Kralja Držislava 3,10000 Zagreb</item>
      <item>HETA Asset Resolution Hrvatska, društvo za financiranje d.o.o., OIB 87064273078, Koranska 16,10000 Zagreb</item>
      <item>Ministarsvo financija, Porezna uprava, OIB , Katančićeva 5,10000 Zagreb</item>
      <item>ŽUPANIJSKO DRŽAVNO ODVJETNIŠTVO, GUO</item>
      <item>MARŽIĆ NEKRETNINE društvo s ograničenom odgovornošću za usluge, OIB 35738445035, Lašćinska cesta 92,10000 Zagreb</item>
      <item>MARŽIĆ NEKRETNINE društvo s ograničenom odgovornošću za usluge, OIB 35738445035, Lašćinska cesta 92,10000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87064273078</item>
      <item>, OIB 36714247867</item>
      <item>, OIB 51408022337</item>
      <item>, OIB 20830325150</item>
      <item>, OIB 15244122912</item>
      <item>, OIB null</item>
      <item>, OIB 87064273078</item>
      <item>, OIB </item>
      <item>, OIB null</item>
      <item>, OIB 35738445035</item>
      <item>, OIB 35738445035</item>
    </izvorni_sadrzaj>
    <derivirana_varijabla naziv="DomainObject.Predmet.SudioniciListNazivOIB_1">
      <item>, OIB 87064273078</item>
      <item>, OIB 36714247867</item>
      <item>, OIB 51408022337</item>
      <item>, OIB 20830325150</item>
      <item>, OIB 15244122912</item>
      <item>, OIB null</item>
      <item>, OIB 87064273078</item>
      <item>, OIB </item>
      <item>, OIB null</item>
      <item>, OIB 35738445035</item>
      <item>, OIB 35738445035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Pero Hrkać, OIB 15244122912, Lipovečka 1 Zagreb</item>
    </izvorni_sadrzaj>
    <derivirana_varijabla naziv="DomainObject.Predmet.StecajniUpraviteljiListAddressOIB_1">
      <item>Pero Hrkać, OIB 15244122912, Lipovečka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301</properties:Words>
  <properties:Characters>1452</properties:Characters>
  <properties:Lines>47</properties:Lines>
  <properties:Paragraphs>20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2016-08-19T11:03:00Z</dcterms:created>
  <dc:creator>ksvajger</dc:creator>
  <cp:lastModifiedBy>Kristina Švajger</cp:lastModifiedBy>
  <cp:lastPrinted>2016-08-19T11:25:00Z</cp:lastPrinted>
  <dcterms:modified xmlns:xsi="http://www.w3.org/2001/XMLSchema-instance" xsi:type="dcterms:W3CDTF">2016-08-19T11:26:00Z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