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322590" w:rsidR="00322590">
        <w:tc>
          <w:tcPr>
            <w:tcW w:type="dxa" w:w="2985"/>
            <w:hideMark/>
          </w:tcPr>
          <w:p w:rsidRDefault="00322590" w:rsidR="00322590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22590" w:rsidR="00322590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322590" w:rsidR="00322590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322590" w:rsidR="00322590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08b1b55" w14:paraId="08b1b55" w:rsidRDefault="00322590" w:rsidP="00322590" w:rsidR="00322590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22590" w:rsidR="00322590">
        <w:trPr>
          <w:jc w:val="right"/>
        </w:trPr>
        <w:tc>
          <w:tcPr>
            <w:tcW w:type="dxa" w:w="4320"/>
            <w:hideMark/>
          </w:tcPr>
          <w:p w:rsidRDefault="00322590" w:rsidP="00322590" w:rsidR="00322590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</w:t>
            </w:r>
            <w:r>
              <w:rPr>
                <w:lang w:eastAsia="en-US" w:val="en-US"/>
              </w:rPr>
              <w:t xml:space="preserve">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St-188</w:t>
            </w:r>
            <w:r>
              <w:rPr>
                <w:lang w:eastAsia="en-US" w:val="en-US"/>
              </w:rPr>
              <w:t xml:space="preserve">/2018-3 </w:t>
            </w:r>
          </w:p>
        </w:tc>
      </w:tr>
    </w:tbl>
    <w:p w:rsidRDefault="00322590" w:rsidP="00322590" w:rsidR="00322590">
      <w:pPr>
        <w:spacing w:after="0"/>
        <w:jc w:val="both"/>
      </w:pPr>
    </w:p>
    <w:p w:rsidRDefault="00322590" w:rsidP="00322590" w:rsidR="00322590">
      <w:pPr>
        <w:pStyle w:val="NormaleSPIS"/>
        <w:ind w:firstLine="0"/>
      </w:pPr>
    </w:p>
    <w:p w:rsidRDefault="00322590" w:rsidP="00322590" w:rsidR="00322590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 stečajnog postupka nad dužnikom </w:t>
      </w:r>
      <w:r>
        <w:t>LOCCO j.d.o.o. za ugostiteljstvo i usluge, OIB: 76747408153</w:t>
      </w:r>
      <w:r>
        <w:t>, sa sjedištem u</w:t>
      </w:r>
      <w:r>
        <w:t xml:space="preserve"> </w:t>
      </w:r>
      <w:proofErr w:type="spellStart"/>
      <w:r>
        <w:t>Vučetincu</w:t>
      </w:r>
      <w:proofErr w:type="spellEnd"/>
      <w:r>
        <w:t xml:space="preserve">, </w:t>
      </w:r>
      <w:proofErr w:type="spellStart"/>
      <w:r>
        <w:t>Vučetinec</w:t>
      </w:r>
      <w:proofErr w:type="spellEnd"/>
      <w:r>
        <w:t xml:space="preserve"> br. 168/a, iz</w:t>
      </w:r>
      <w:r>
        <w:t xml:space="preserve">van ročišta </w:t>
      </w:r>
      <w:r>
        <w:t>30. svibnja</w:t>
      </w:r>
      <w:r>
        <w:t xml:space="preserve"> 2018. temeljem čl. 430. Stečajnog zakona (Narodne novine br. 71/15. i 104/17., dalje : SZ-a) objavljuje slijedeći</w:t>
      </w:r>
    </w:p>
    <w:p w:rsidRDefault="00322590" w:rsidP="00322590" w:rsidR="00322590">
      <w:pPr>
        <w:spacing w:after="0"/>
        <w:jc w:val="both"/>
      </w:pPr>
    </w:p>
    <w:p w:rsidRDefault="00322590" w:rsidP="00322590" w:rsidR="0032259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22590" w:rsidP="00322590" w:rsidR="00322590">
      <w:pPr>
        <w:spacing w:after="0"/>
        <w:rPr>
          <w:sz w:val="28"/>
          <w:szCs w:val="28"/>
        </w:rPr>
      </w:pPr>
    </w:p>
    <w:p w:rsidRDefault="00322590" w:rsidP="00322590" w:rsidR="00322590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8237A7">
        <w:t xml:space="preserve">LOCCO j.d.o.o. za ugostiteljstvo i usluge, OIB: 76747408153, sa sjedištem u </w:t>
      </w:r>
      <w:proofErr w:type="spellStart"/>
      <w:r w:rsidR="008237A7">
        <w:t>Vučetincu</w:t>
      </w:r>
      <w:proofErr w:type="spellEnd"/>
      <w:r w:rsidR="008237A7">
        <w:t xml:space="preserve">, </w:t>
      </w:r>
      <w:proofErr w:type="spellStart"/>
      <w:r w:rsidR="008237A7">
        <w:t>Vučetinec</w:t>
      </w:r>
      <w:proofErr w:type="spellEnd"/>
      <w:r w:rsidR="008237A7">
        <w:t xml:space="preserve"> br. 168/a, </w:t>
      </w:r>
      <w:r w:rsidR="008237A7">
        <w:t xml:space="preserve">iznosi 15.731,32 </w:t>
      </w:r>
      <w:r>
        <w:t>kuna.</w:t>
      </w:r>
    </w:p>
    <w:p w:rsidRDefault="00322590" w:rsidP="00322590" w:rsidR="00322590">
      <w:pPr>
        <w:spacing w:after="0"/>
        <w:jc w:val="both"/>
      </w:pPr>
    </w:p>
    <w:p w:rsidRDefault="00322590" w:rsidP="00322590" w:rsidR="00322590">
      <w:pPr>
        <w:spacing w:after="0"/>
        <w:jc w:val="both"/>
      </w:pPr>
      <w:r>
        <w:tab/>
        <w:t xml:space="preserve"> 2) Poziva se direktor dužnika</w:t>
      </w:r>
      <w:r w:rsidR="008237A7">
        <w:t xml:space="preserve"> Sandro </w:t>
      </w:r>
      <w:proofErr w:type="spellStart"/>
      <w:r w:rsidR="008237A7">
        <w:t>Radek</w:t>
      </w:r>
      <w:proofErr w:type="spellEnd"/>
      <w:r w:rsidR="008237A7">
        <w:t xml:space="preserve">, iz </w:t>
      </w:r>
      <w:proofErr w:type="spellStart"/>
      <w:r w:rsidR="008237A7">
        <w:t>Šenkovca</w:t>
      </w:r>
      <w:proofErr w:type="spellEnd"/>
      <w:r w:rsidR="008237A7">
        <w:t xml:space="preserve">, </w:t>
      </w:r>
      <w:proofErr w:type="spellStart"/>
      <w:r w:rsidR="008237A7">
        <w:t>Ksajpa</w:t>
      </w:r>
      <w:proofErr w:type="spellEnd"/>
      <w:r w:rsidR="008237A7">
        <w:t xml:space="preserve"> br. 14/A</w:t>
      </w:r>
      <w:r>
        <w:t xml:space="preserve">,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22590" w:rsidP="00322590" w:rsidR="00322590">
      <w:pPr>
        <w:spacing w:after="0"/>
        <w:jc w:val="both"/>
      </w:pPr>
    </w:p>
    <w:p w:rsidRDefault="00322590" w:rsidP="00322590" w:rsidR="00322590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133.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22590" w:rsidP="00322590" w:rsidR="00322590">
      <w:pPr>
        <w:spacing w:after="0"/>
        <w:jc w:val="both"/>
      </w:pPr>
    </w:p>
    <w:p w:rsidRDefault="00322590" w:rsidP="00322590" w:rsidR="00322590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 otvoren kod Hrvatske poštanske banke d</w:t>
      </w:r>
      <w:r w:rsidR="008237A7">
        <w:t>.d., pozivom na broj spisa St-188</w:t>
      </w:r>
      <w:r>
        <w:t>-18.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322590" w:rsidP="00322590" w:rsidR="00322590">
      <w:pPr>
        <w:spacing w:after="0"/>
        <w:ind w:firstLine="720"/>
        <w:jc w:val="both"/>
      </w:pPr>
      <w:r>
        <w:lastRenderedPageBreak/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će po službenoj dužnosti donijeti rješenje o otvaranju i zaključenju stečajnog postupka uz primjenu odredbi čl. 132. i čl. 133., te čl. 286. do čl. 299. SZ-a na odgovarajući način.</w:t>
      </w:r>
    </w:p>
    <w:p w:rsidRDefault="00322590" w:rsidP="00322590" w:rsidR="00322590">
      <w:pPr>
        <w:spacing w:after="0"/>
        <w:ind w:firstLine="720"/>
        <w:jc w:val="both"/>
      </w:pPr>
    </w:p>
    <w:p w:rsidRDefault="008237A7" w:rsidP="00322590" w:rsidR="008237A7">
      <w:pPr>
        <w:spacing w:after="0"/>
        <w:ind w:firstLine="720"/>
        <w:jc w:val="both"/>
      </w:pPr>
    </w:p>
    <w:p w:rsidRDefault="00322590" w:rsidP="00322590" w:rsidR="00322590">
      <w:pPr>
        <w:spacing w:after="0"/>
        <w:jc w:val="center"/>
        <w:outlineLvl w:val="0"/>
      </w:pPr>
      <w:r>
        <w:t>Obrazloženje</w:t>
      </w:r>
    </w:p>
    <w:p w:rsidRDefault="00322590" w:rsidP="00322590" w:rsidR="00322590">
      <w:pPr>
        <w:spacing w:after="0"/>
        <w:jc w:val="center"/>
        <w:outlineLvl w:val="0"/>
      </w:pPr>
    </w:p>
    <w:p w:rsidRDefault="00322590" w:rsidP="00322590" w:rsidR="00322590">
      <w:pPr>
        <w:spacing w:after="0"/>
        <w:outlineLvl w:val="0"/>
      </w:pPr>
    </w:p>
    <w:p w:rsidRDefault="008237A7" w:rsidP="00322590" w:rsidR="00322590">
      <w:pPr>
        <w:spacing w:after="0"/>
        <w:jc w:val="both"/>
        <w:outlineLvl w:val="0"/>
      </w:pPr>
      <w:r>
        <w:tab/>
        <w:t>24. svibnja</w:t>
      </w:r>
      <w:r w:rsidR="00322590">
        <w:t xml:space="preserve"> 2018., predlagatelj Financijska agencija, Regionalni centar Zagreb, Podružnica Varaždin podnio je prijedlog za otvaranje stečajnog postupka nad dužnikom</w:t>
      </w:r>
      <w:r>
        <w:t xml:space="preserve"> </w:t>
      </w:r>
      <w:r>
        <w:t xml:space="preserve">LOCCO j.d.o.o. za ugostiteljstvo i usluge, OIB: 76747408153, sa sjedištem u </w:t>
      </w:r>
      <w:proofErr w:type="spellStart"/>
      <w:r>
        <w:t>Vučetincu</w:t>
      </w:r>
      <w:proofErr w:type="spellEnd"/>
      <w:r>
        <w:t xml:space="preserve">, </w:t>
      </w:r>
      <w:proofErr w:type="spellStart"/>
      <w:r>
        <w:t>Vučetinec</w:t>
      </w:r>
      <w:proofErr w:type="spellEnd"/>
      <w:r>
        <w:t xml:space="preserve"> br. 168</w:t>
      </w:r>
      <w:r>
        <w:t>/a</w:t>
      </w:r>
      <w:r w:rsidR="00322590">
        <w:t xml:space="preserve">, navodeći da dužnik  na dan </w:t>
      </w:r>
      <w:r>
        <w:t>22. svibnja</w:t>
      </w:r>
      <w:r w:rsidR="00322590">
        <w:t xml:space="preserve"> 2018. u Očevidniku redoslijeda osnova za plaćanje ima evidentirane neizvršene osnove za plaćan</w:t>
      </w:r>
      <w:r>
        <w:t>je u ukupnom iznosu od 15.731,32</w:t>
      </w:r>
      <w:r w:rsidR="00322590">
        <w:t xml:space="preserve"> kuna, te da dužnik nema zaposlenih.</w:t>
      </w:r>
    </w:p>
    <w:p w:rsidRDefault="00322590" w:rsidP="00322590" w:rsidR="00322590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322590" w:rsidP="00322590" w:rsidR="00322590">
      <w:pPr>
        <w:spacing w:after="0"/>
        <w:jc w:val="both"/>
        <w:outlineLvl w:val="0"/>
      </w:pPr>
    </w:p>
    <w:p w:rsidRDefault="00322590" w:rsidP="00322590" w:rsidR="00322590">
      <w:pPr>
        <w:spacing w:after="0"/>
        <w:jc w:val="center"/>
        <w:outlineLvl w:val="0"/>
      </w:pPr>
    </w:p>
    <w:p w:rsidRDefault="008237A7" w:rsidP="00322590" w:rsidR="00322590">
      <w:pPr>
        <w:spacing w:after="0"/>
        <w:jc w:val="center"/>
        <w:outlineLvl w:val="0"/>
      </w:pPr>
      <w:r>
        <w:t xml:space="preserve">U Varaždinu 30. svibnja </w:t>
      </w:r>
      <w:r w:rsidR="00322590">
        <w:t xml:space="preserve">2018. </w:t>
      </w:r>
    </w:p>
    <w:p w:rsidRDefault="00322590" w:rsidP="00322590" w:rsidR="00322590">
      <w:pPr>
        <w:spacing w:after="0"/>
        <w:jc w:val="center"/>
        <w:outlineLvl w:val="0"/>
      </w:pPr>
    </w:p>
    <w:p w:rsidRDefault="00322590" w:rsidP="00322590" w:rsidR="00322590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22590" w:rsidP="00322590" w:rsidR="00322590">
      <w:pPr>
        <w:spacing w:after="0"/>
        <w:jc w:val="center"/>
        <w:outlineLvl w:val="0"/>
      </w:pPr>
    </w:p>
    <w:p w:rsidRDefault="00322590" w:rsidP="00322590" w:rsidR="00322590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Sudac :</w:t>
      </w:r>
    </w:p>
    <w:p w:rsidRDefault="00322590" w:rsidP="00322590" w:rsidR="00322590">
      <w:pPr>
        <w:spacing w:after="0"/>
        <w:ind w:firstLine="720" w:left="3600"/>
        <w:outlineLvl w:val="0"/>
      </w:pPr>
    </w:p>
    <w:p w:rsidRDefault="00322590" w:rsidP="00322590" w:rsidR="00322590">
      <w:pPr>
        <w:spacing w:after="0"/>
        <w:ind w:firstLine="720" w:left="3600"/>
        <w:jc w:val="center"/>
        <w:outlineLvl w:val="0"/>
      </w:pPr>
      <w:r>
        <w:t xml:space="preserve">         Hugo Wedemeyer, v. r.</w:t>
      </w:r>
    </w:p>
    <w:p w:rsidRDefault="00322590" w:rsidP="00322590" w:rsidR="00322590">
      <w:pPr>
        <w:spacing w:after="0"/>
        <w:outlineLvl w:val="0"/>
      </w:pPr>
    </w:p>
    <w:p w:rsidRDefault="00322590" w:rsidP="00322590" w:rsidR="00322590">
      <w:pPr>
        <w:spacing w:after="0"/>
        <w:outlineLvl w:val="0"/>
      </w:pPr>
    </w:p>
    <w:p w:rsidRDefault="008237A7" w:rsidP="00322590" w:rsidR="00322590">
      <w:pPr>
        <w:spacing w:after="0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  <w:r w:rsidR="00322590">
        <w:t xml:space="preserve">  Za točnost </w:t>
      </w:r>
      <w:proofErr w:type="spellStart"/>
      <w:r w:rsidR="00322590">
        <w:t>otpravka</w:t>
      </w:r>
      <w:proofErr w:type="spellEnd"/>
      <w:r w:rsidR="00322590">
        <w:t>-ovlašteni služ</w:t>
      </w:r>
      <w:r>
        <w:t>b</w:t>
      </w:r>
      <w:r w:rsidR="00322590">
        <w:t>enik :</w:t>
      </w:r>
    </w:p>
    <w:p w:rsidRDefault="00322590" w:rsidP="00322590" w:rsidR="00322590">
      <w:pPr>
        <w:spacing w:after="0"/>
        <w:outlineLvl w:val="0"/>
      </w:pPr>
    </w:p>
    <w:p w:rsidRDefault="00322590" w:rsidP="00322590" w:rsidR="00322590">
      <w:pPr>
        <w:spacing w:after="0"/>
        <w:outlineLvl w:val="0"/>
      </w:pPr>
    </w:p>
    <w:p w:rsidRDefault="00322590" w:rsidP="00322590" w:rsidR="00322590">
      <w:pPr>
        <w:spacing w:after="0"/>
        <w:outlineLvl w:val="0"/>
      </w:pPr>
      <w:r>
        <w:t>DNA:</w:t>
      </w:r>
    </w:p>
    <w:p w:rsidRDefault="00322590" w:rsidP="00322590" w:rsidR="00322590">
      <w:pPr>
        <w:spacing w:after="0"/>
        <w:outlineLvl w:val="0"/>
      </w:pPr>
    </w:p>
    <w:p w:rsidRDefault="00322590" w:rsidP="00322590" w:rsidR="00322590">
      <w:pPr>
        <w:spacing w:after="0"/>
        <w:outlineLvl w:val="0"/>
      </w:pPr>
      <w:r>
        <w:t xml:space="preserve"> e-Oglasna ploča ovoga suda</w:t>
      </w:r>
    </w:p>
    <w:p w:rsidRDefault="00322590" w:rsidP="00322590" w:rsidR="00322590">
      <w:pPr>
        <w:spacing w:after="0"/>
        <w:rPr>
          <w:lang w:val="en-US"/>
        </w:rPr>
      </w:pPr>
    </w:p>
    <w:p w:rsidRDefault="00322590" w:rsidP="00322590" w:rsidR="00322590">
      <w:pPr>
        <w:spacing w:after="0"/>
      </w:pPr>
    </w:p>
    <w:p w:rsidRDefault="00322590" w:rsidP="00322590" w:rsidR="00322590">
      <w:pPr>
        <w:spacing w:after="0"/>
      </w:pPr>
    </w:p>
    <w:p w:rsidRDefault="00322590" w:rsidP="00322590" w:rsidR="00322590">
      <w:pPr>
        <w:pStyle w:val="ZapisniarPotpis"/>
      </w:pPr>
    </w:p>
    <w:p w:rsidRDefault="00322590" w:rsidP="00322590" w:rsidR="00322590">
      <w:pPr>
        <w:pStyle w:val="NormaleSPIS"/>
      </w:pPr>
    </w:p>
    <w:p w:rsidRDefault="00322590" w:rsidP="00322590" w:rsidR="00322590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2590" w:rsidP="00322590" w:rsidR="00322590">
      <w:pPr>
        <w:pStyle w:val="NormaleSPIS"/>
      </w:pPr>
    </w:p>
    <w:p w:rsidRDefault="00322590" w:rsidP="00322590" w:rsidR="00322590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5D6" w:rsidP="00537B78" w:rsidR="008A75D6">
      <w:r>
        <w:separator/>
      </w:r>
    </w:p>
  </w:endnote>
  <w:endnote w:id="0" w:type="continuationSeparator">
    <w:p w:rsidRDefault="008A75D6" w:rsidP="00537B78" w:rsidR="008A7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79092316"/>
      <w:docPartObj>
        <w:docPartGallery w:val="Page Numbers (Bottom of Page)"/>
        <w:docPartUnique/>
      </w:docPartObj>
    </w:sdtPr>
    <w:sdtContent>
      <w:p w:rsidRDefault="00322590" w:rsidR="0032259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7A7">
          <w:t>2</w:t>
        </w:r>
        <w:r>
          <w:fldChar w:fldCharType="end"/>
        </w:r>
      </w:p>
    </w:sdtContent>
  </w:sdt>
  <w:p w:rsidRDefault="00322590" w:rsidR="0032259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5D6" w:rsidP="00537B78" w:rsidR="008A75D6">
      <w:r>
        <w:separator/>
      </w:r>
    </w:p>
  </w:footnote>
  <w:footnote w:id="0" w:type="continuationSeparator">
    <w:p w:rsidRDefault="008A75D6" w:rsidP="00537B78" w:rsidR="008A75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2590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7A7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5D6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2259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322590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2259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322590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3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St-188/2018-3</izvorni_sadrzaj>
    <derivirana_varijabla naziv="DomainObject.Oznaka_1">St-188/2018-3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St-188/2018</izvorni_sadrzaj>
    <derivirana_varijabla naziv="DomainObject.Predmet.OznakaBroj_1">St-188/2018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LOCCO jednostavno društvo s ograničenom odgovornošću za ugostiteljstvo i usluge</izvorni_sadrzaj>
    <derivirana_varijabla naziv="DomainObject.Predmet.ProtustrankaFormated_1">  LOCCO jednostavno društvo s ograničenom odgovornošću za ugostiteljstvo i usluge</derivirana_varijabla>
  </DomainObject.Predmet.ProtustrankaFormated>
  <DomainObject.Predmet.ProtustrankaFormatedOIB>
    <izvorni_sadrzaj>  LOCCO jednostavno društvo s ograničenom odgovornošću za ugostiteljstvo i usluge, OIB 76747408153</izvorni_sadrzaj>
    <derivirana_varijabla naziv="DomainObject.Predmet.ProtustrankaFormatedOIB_1">  LOCCO jednostavno društvo s ograničenom odgovornošću za ugostiteljstvo i usluge, OIB 76747408153</derivirana_varijabla>
  </DomainObject.Predmet.ProtustrankaFormatedOIB>
  <DomainObject.Predmet.ProtustrankaFormatedWithAdress>
    <izvorni_sadrzaj> LOCCO jednostavno društvo s ograničenom odgovornošću za ugostiteljstvo i usluge, Vučetinec 168/A, 40000 Vučetinec</izvorni_sadrzaj>
    <derivirana_varijabla naziv="DomainObject.Predmet.ProtustrankaFormatedWithAdress_1"> LOCCO jednostavno društvo s ograničenom odgovornošću za ugostiteljstvo i usluge, Vučetinec 168/A, 40000 Vučetinec</derivirana_varijabla>
  </DomainObject.Predmet.ProtustrankaFormatedWithAdress>
  <DomainObject.Predmet.ProtustrankaFormatedWithAdressOIB>
    <izvorni_sadrzaj> LOCCO jednostavno društvo s ograničenom odgovornošću za ugostiteljstvo i usluge, OIB 76747408153, Vučetinec 168/A, 40000 Vučetinec</izvorni_sadrzaj>
    <derivirana_varijabla naziv="DomainObject.Predmet.ProtustrankaFormatedWithAdressOIB_1"> LOCCO jednostavno društvo s ograničenom odgovornošću za ugostiteljstvo i usluge, OIB 76747408153, Vučetinec 168/A, 40000 Vučetinec</derivirana_varijabla>
  </DomainObject.Predmet.ProtustrankaFormatedWithAdressOIB>
  <DomainObject.Predmet.ProtustrankaWithAdress>
    <izvorni_sadrzaj>LOCCO jednostavno društvo s ograničenom odgovornošću za ugostiteljstvo i usluge Vučetinec 168/A, 40000 Vučetinec</izvorni_sadrzaj>
    <derivirana_varijabla naziv="DomainObject.Predmet.ProtustrankaWithAdress_1">LOCCO jednostavno društvo s ograničenom odgovornošću za ugostiteljstvo i usluge Vučetinec 168/A, 40000 Vučetinec</derivirana_varijabla>
  </DomainObject.Predmet.ProtustrankaWithAdress>
  <DomainObject.Predmet.ProtustrankaWithAdressOIB>
    <izvorni_sadrzaj>LOCCO jednostavno društvo s ograničenom odgovornošću za ugostiteljstvo i usluge, OIB 76747408153, Vučetinec 168/A, 40000 Vučetinec</izvorni_sadrzaj>
    <derivirana_varijabla naziv="DomainObject.Predmet.ProtustrankaWithAdressOIB_1">LOCCO jednostavno društvo s ograničenom odgovornošću za ugostiteljstvo i usluge, OIB 76747408153, Vučetinec 168/A, 40000 Vučetinec</derivirana_varijabla>
  </DomainObject.Predmet.ProtustrankaWithAdressOIB>
  <DomainObject.Predmet.ProtustrankaNazivFormated>
    <izvorni_sadrzaj>LOCCO jednostavno društvo s ograničenom odgovornošću za ugostiteljstvo i usluge</izvorni_sadrzaj>
    <derivirana_varijabla naziv="DomainObject.Predmet.ProtustrankaNazivFormated_1">LOCCO jednostavno društvo s ograničenom odgovornošću za ugostiteljstvo i usluge</derivirana_varijabla>
  </DomainObject.Predmet.ProtustrankaNazivFormated>
  <DomainObject.Predmet.ProtustrankaNazivFormatedOIB>
    <izvorni_sadrzaj>LOCCO jednostavno društvo s ograničenom odgovornošću za ugostiteljstvo i usluge, OIB 76747408153</izvorni_sadrzaj>
    <derivirana_varijabla naziv="DomainObject.Predmet.ProtustrankaNazivFormatedOIB_1">LOCCO jednostavno društvo s ograničenom odgovornošću za ugostiteljstvo i usluge, OIB 76747408153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15731.32</izvorni_sadrzaj>
    <derivirana_varijabla naziv="DomainObject.Predmet.TrenutnaVrijednost_1">15731.32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LOCCO jednostavno društvo s ograničenom odgovornošću za ugostiteljstvo i usluge</item>
    </izvorni_sadrzaj>
    <derivirana_varijabla naziv="DomainObject.Predmet.ProtuStrankaListFormated_1">
      <item>LOCCO jednostavno društvo s ograničenom odgovornošću za ugostiteljstvo i usluge</item>
    </derivirana_varijabla>
  </DomainObject.Predmet.ProtuStrankaListFormated>
  <DomainObject.Predmet.ProtuStrankaListFormatedOIB>
    <izvorni_sadrzaj>
      <item>LOCCO jednostavno društvo s ograničenom odgovornošću za ugostiteljstvo i usluge, OIB 76747408153</item>
    </izvorni_sadrzaj>
    <derivirana_varijabla naziv="DomainObject.Predmet.ProtuStrankaListFormatedOIB_1">
      <item>LOCCO jednostavno društvo s ograničenom odgovornošću za ugostiteljstvo i usluge, OIB 76747408153</item>
    </derivirana_varijabla>
  </DomainObject.Predmet.ProtuStrankaListFormatedOIB>
  <DomainObject.Predmet.ProtuStrankaListFormatedWithAdress>
    <izvorni_sadrzaj>
      <item>LOCCO jednostavno društvo s ograničenom odgovornošću za ugostiteljstvo i usluge, Vučetinec 168/A, 40000 Vučetinec</item>
    </izvorni_sadrzaj>
    <derivirana_varijabla naziv="DomainObject.Predmet.ProtuStrankaListFormatedWithAdress_1">
      <item>LOCCO jednostavno društvo s ograničenom odgovornošću za ugostiteljstvo i usluge, Vučetinec 168/A, 40000 Vučetinec</item>
    </derivirana_varijabla>
  </DomainObject.Predmet.ProtuStrankaListFormatedWithAdress>
  <DomainObject.Predmet.ProtuStrankaListFormatedWithAdressOIB>
    <izvorni_sadrzaj>
      <item>LOCCO jednostavno društvo s ograničenom odgovornošću za ugostiteljstvo i usluge, OIB 76747408153, Vučetinec 168/A, 40000 Vučetinec</item>
    </izvorni_sadrzaj>
    <derivirana_varijabla naziv="DomainObject.Predmet.ProtuStrankaListFormatedWithAdressOIB_1">
      <item>LOCCO jednostavno društvo s ograničenom odgovornošću za ugostiteljstvo i usluge, OIB 76747408153, Vučetinec 168/A, 40000 Vučetinec</item>
    </derivirana_varijabla>
  </DomainObject.Predmet.ProtuStrankaListFormatedWithAdressOIB>
  <DomainObject.Predmet.ProtuStrankaListNazivFormated>
    <izvorni_sadrzaj>
      <item>LOCCO jednostavno društvo s ograničenom odgovornošću za ugostiteljstvo i usluge</item>
    </izvorni_sadrzaj>
    <derivirana_varijabla naziv="DomainObject.Predmet.ProtuStrankaListNazivFormated_1">
      <item>LOCCO jednostavno društvo s ograničenom odgovornošću za ugostiteljstvo i usluge</item>
    </derivirana_varijabla>
  </DomainObject.Predmet.ProtuStrankaListNazivFormated>
  <DomainObject.Predmet.ProtuStrankaListNazivFormatedOIB>
    <izvorni_sadrzaj>
      <item>LOCCO jednostavno društvo s ograničenom odgovornošću za ugostiteljstvo i usluge, OIB 76747408153</item>
    </izvorni_sadrzaj>
    <derivirana_varijabla naziv="DomainObject.Predmet.ProtuStrankaListNazivFormatedOIB_1">
      <item>LOCCO jednostavno društvo s ograničenom odgovornošću za ugostiteljstvo i usluge, OIB 76747408153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St-188/2018-3</izvorni_sadrzaj>
    <derivirana_varijabla naziv="DomainObject.PoslovniBrojDokumenta_1">St-188/2018-3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LOCCO jednostavno društvo s ograničenom odgovornošću za ugostiteljstvo i usluge</izvorni_sadrzaj>
    <derivirana_varijabla naziv="DomainObject.Predmet.ProtustrankaIDrugi_1">LOCCO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LOCCO jednostavno društvo s ograničenom odgovornošću za ugostiteljstvo i usluge, OIB 76747408153, Vučetinec 168/A, 40000 Vučetinec</izvorni_sadrzaj>
    <derivirana_varijabla naziv="DomainObject.Predmet.ProtustrankaIDrugiAdressOIB_1">LOCCO jednostavno društvo s ograničenom odgovornošću za ugostiteljstvo i usluge, OIB 76747408153, Vučetinec 168/A, 40000 Vučetinec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LOCCO jednostavno društvo s ograničenom odgovornošću za ugostiteljstvo i usluge</item>
      <item>Sudski registar</item>
    </izvorni_sadrzaj>
    <derivirana_varijabla naziv="DomainObject.Predmet.SudioniciListNaziv_1">
      <item>Financijska agencija</item>
      <item>LOCCO jednostavno društvo s ograničenom odgovornošću za ugostiteljstvo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LOCCO jednostavno društvo s ograničenom odgovornošću za ugostiteljstvo i usluge, OIB 76747408153, Vučetinec 168/A,40000 Vučetinec</item>
      <item>Sudski registar</item>
    </izvorni_sadrzaj>
    <derivirana_varijabla naziv="DomainObject.Predmet.SudioniciListAdressOIB_1">
      <item>Financijska agencija, OIB 85821130368, A. Cesarca 2,42000 Varaždin</item>
      <item>LOCCO jednostavno društvo s ograničenom odgovornošću za ugostiteljstvo i usluge, OIB 76747408153, Vučetinec 168/A,40000 Vučetinec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9757EB-77E5-49E5-AB1D-A7DDEC5137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516</properties:Words>
  <properties:Characters>2770</properties:Characters>
  <properties:Lines>83</properties:Lines>
  <properties:Paragraphs>20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2018-05-30T10:39:00Z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St-188/2018-3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