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39126" w14:paraId="0939126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9B219D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CD6875" w:rsidP="00CD6875" w:rsidR="00CD6875" w:rsidRPr="008211D7">
      <w:pPr>
        <w:jc w:val="right"/>
      </w:pPr>
      <w:r w:rsidRPr="008211D7">
        <w:t>40.St-</w:t>
      </w:r>
      <w:r>
        <w:t>1066/2018</w:t>
      </w:r>
    </w:p>
    <w:p w:rsidRDefault="009B219D" w:rsidP="009B219D" w:rsidR="009B219D">
      <w:pPr>
        <w:jc w:val="center"/>
      </w:pPr>
    </w:p>
    <w:p w:rsidRDefault="00A437F1" w:rsidP="009B219D" w:rsidR="00A437F1">
      <w:pPr>
        <w:jc w:val="center"/>
      </w:pPr>
    </w:p>
    <w:p w:rsidRDefault="009B219D" w:rsidP="009B219D" w:rsidR="009B219D">
      <w:pPr>
        <w:jc w:val="center"/>
      </w:pPr>
    </w:p>
    <w:p w:rsidRDefault="009B219D" w:rsidP="009B219D" w:rsidR="009B219D">
      <w:pPr>
        <w:jc w:val="center"/>
      </w:pPr>
      <w:r>
        <w:t>R E P U B L I K A  H R V A T S KA</w:t>
      </w:r>
    </w:p>
    <w:p w:rsidRDefault="009B219D" w:rsidP="009B219D" w:rsidR="009B219D" w:rsidRPr="00D15F12">
      <w:pPr>
        <w:ind w:hanging="2880" w:left="2880"/>
        <w:jc w:val="center"/>
      </w:pPr>
      <w:r>
        <w:t>Z A K LJ U Č A K</w:t>
      </w:r>
      <w:r w:rsidRPr="00D15F12">
        <w:t xml:space="preserve"> </w:t>
      </w:r>
    </w:p>
    <w:p w:rsidRDefault="009B219D" w:rsidP="009B219D" w:rsidR="009B219D" w:rsidRPr="00010102">
      <w:pPr>
        <w:jc w:val="center"/>
        <w:rPr>
          <w:b/>
        </w:rPr>
      </w:pPr>
    </w:p>
    <w:p w:rsidRDefault="00A669D1" w:rsidP="00A669D1" w:rsidR="00A669D1" w:rsidRPr="007A3302">
      <w:pPr>
        <w:ind w:firstLine="708"/>
        <w:jc w:val="both"/>
      </w:pPr>
      <w:r w:rsidRPr="007A3302">
        <w:t xml:space="preserve">Trgovački sud u Zagrebu po sucu tog suda Anti Galiću, </w:t>
      </w:r>
      <w:r>
        <w:t xml:space="preserve">kao sucu pojedincu </w:t>
      </w:r>
      <w:r w:rsidR="00CD6875">
        <w:t xml:space="preserve">u predstečajnom postupku nad dužnikom </w:t>
      </w:r>
      <w:r w:rsidR="00CD6875" w:rsidRPr="00187B3D">
        <w:t>EXPLANTA LUXOR d.o.o., Zagreb, Ulica grada Vukovara 269 D. OIB 73072316594</w:t>
      </w:r>
      <w:r>
        <w:t xml:space="preserve">, </w:t>
      </w:r>
      <w:r w:rsidRPr="007A3302">
        <w:t xml:space="preserve">dana </w:t>
      </w:r>
      <w:r w:rsidR="00CD6875">
        <w:t>24.listopada</w:t>
      </w:r>
      <w:r>
        <w:t>a</w:t>
      </w:r>
      <w:r w:rsidRPr="007A3302">
        <w:t xml:space="preserve"> 201</w:t>
      </w:r>
      <w:r>
        <w:t>8</w:t>
      </w:r>
      <w:r w:rsidRPr="007A3302">
        <w:t>.</w:t>
      </w:r>
    </w:p>
    <w:p w:rsidRDefault="009B219D" w:rsidP="009B219D" w:rsidR="009B219D" w:rsidRPr="00596E20">
      <w:pPr>
        <w:jc w:val="both"/>
        <w:rPr>
          <w:b/>
          <w:sz w:val="40"/>
          <w:szCs w:val="40"/>
        </w:rPr>
      </w:pPr>
    </w:p>
    <w:p w:rsidRDefault="0076592C" w:rsidP="0042407B" w:rsidR="00E3002E" w:rsidRPr="0055111B">
      <w:pPr>
        <w:jc w:val="center"/>
        <w:rPr>
          <w:b/>
        </w:rPr>
      </w:pPr>
      <w:r>
        <w:rPr>
          <w:b/>
        </w:rPr>
        <w:t xml:space="preserve">z a k lj u č i o </w:t>
      </w:r>
      <w:r w:rsidR="001D7C1D" w:rsidRPr="0055111B">
        <w:rPr>
          <w:b/>
        </w:rPr>
        <w:t xml:space="preserve">  j e</w:t>
      </w:r>
    </w:p>
    <w:p w:rsidRDefault="0042407B" w:rsidP="0042407B" w:rsidR="0042407B" w:rsidRPr="00C30926">
      <w:pPr>
        <w:jc w:val="center"/>
        <w:rPr>
          <w:b/>
        </w:rPr>
      </w:pPr>
    </w:p>
    <w:p w:rsidRDefault="00384B11" w:rsidP="00834FBF" w:rsidR="00CE7019">
      <w:pPr>
        <w:ind w:firstLine="708"/>
        <w:jc w:val="both"/>
      </w:pPr>
      <w:r>
        <w:t xml:space="preserve">Radi ubrzanja ovog </w:t>
      </w:r>
      <w:r w:rsidR="009421CE">
        <w:t xml:space="preserve">predstečajnog </w:t>
      </w:r>
      <w:r>
        <w:t>postupka n</w:t>
      </w:r>
      <w:r w:rsidR="00913083" w:rsidRPr="00811D5D">
        <w:t xml:space="preserve">alaže </w:t>
      </w:r>
      <w:r>
        <w:t xml:space="preserve">dužniku </w:t>
      </w:r>
      <w:r w:rsidRPr="00A669D1">
        <w:rPr>
          <w:b/>
        </w:rPr>
        <w:t>odmah</w:t>
      </w:r>
      <w:r>
        <w:t xml:space="preserve"> dostaviti sudu </w:t>
      </w:r>
      <w:r w:rsidR="00CE7019">
        <w:t xml:space="preserve">u elektronskom obliku </w:t>
      </w:r>
      <w:r w:rsidR="00CD6875" w:rsidRPr="00CD6875">
        <w:rPr>
          <w:u w:val="single"/>
        </w:rPr>
        <w:t xml:space="preserve">izmjenjeni </w:t>
      </w:r>
      <w:r w:rsidR="00CE7019" w:rsidRPr="00CD6875">
        <w:rPr>
          <w:u w:val="single"/>
        </w:rPr>
        <w:t>plan restrukturiranja</w:t>
      </w:r>
      <w:r w:rsidR="00CE7019">
        <w:t xml:space="preserve"> na sljedeću </w:t>
      </w:r>
      <w:r w:rsidR="009421CE">
        <w:t xml:space="preserve">e-mail </w:t>
      </w:r>
      <w:r w:rsidR="00CE7019">
        <w:t>adresu:</w:t>
      </w:r>
    </w:p>
    <w:p w:rsidRDefault="00082427" w:rsidP="00834FBF" w:rsidR="00082427">
      <w:pPr>
        <w:ind w:firstLine="708"/>
        <w:jc w:val="both"/>
      </w:pPr>
    </w:p>
    <w:p w:rsidRDefault="00416526" w:rsidP="00834FBF" w:rsidR="00416526">
      <w:pPr>
        <w:ind w:firstLine="708"/>
        <w:jc w:val="both"/>
      </w:pPr>
    </w:p>
    <w:p w:rsidRDefault="00CE7019" w:rsidP="00082427" w:rsidR="008735D8">
      <w:pPr>
        <w:ind w:firstLine="708"/>
        <w:jc w:val="center"/>
      </w:pPr>
      <w:r>
        <w:t>ante.galic</w:t>
      </w:r>
      <w:r w:rsidR="009421CE">
        <w:t>@tszg.pravosudje.hr</w:t>
      </w:r>
    </w:p>
    <w:p w:rsidRDefault="002439DE" w:rsidP="001D7C1D" w:rsidR="002439DE">
      <w:pPr>
        <w:jc w:val="center"/>
      </w:pPr>
    </w:p>
    <w:p w:rsidRDefault="001D7C1D" w:rsidP="001D7C1D" w:rsidR="001D7C1D">
      <w:pPr>
        <w:jc w:val="center"/>
      </w:pPr>
      <w:r>
        <w:t xml:space="preserve">U Zagrebu </w:t>
      </w:r>
      <w:r w:rsidR="00E85808">
        <w:t>24.listopada</w:t>
      </w:r>
      <w:r w:rsidR="007A14CA">
        <w:t xml:space="preserve"> </w:t>
      </w:r>
      <w:r>
        <w:t>201</w:t>
      </w:r>
      <w:r w:rsidR="00A669D1">
        <w:t>8</w:t>
      </w:r>
      <w:r>
        <w:t>.</w:t>
      </w:r>
    </w:p>
    <w:p w:rsidRDefault="004F440D" w:rsidP="006E62F6" w:rsidR="004F44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F440D" w:rsidP="006E62F6" w:rsidR="004F44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01F56" w:rsidP="006E62F6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</w:t>
      </w:r>
      <w:r w:rsidR="00873C16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1B2AD1" w:rsidP="00990683" w:rsidR="001D7C1D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>Ante G</w:t>
      </w:r>
      <w:r w:rsidR="000810CE">
        <w:rPr>
          <w:rFonts w:hAnsi="Times New Roman" w:ascii="Times New Roman"/>
          <w:b w:val="false"/>
          <w:color w:val="auto"/>
          <w:szCs w:val="24"/>
        </w:rPr>
        <w:t>alić</w:t>
      </w:r>
      <w:r w:rsidR="00990683">
        <w:rPr>
          <w:rFonts w:hAnsi="Times New Roman" w:ascii="Times New Roman"/>
          <w:b w:val="false"/>
          <w:color w:val="auto"/>
          <w:szCs w:val="24"/>
        </w:rPr>
        <w:t xml:space="preserve"> v.r.</w:t>
      </w:r>
      <w:r w:rsidR="001D7C1D">
        <w:tab/>
      </w:r>
      <w:r w:rsidR="001D7C1D">
        <w:tab/>
      </w:r>
      <w:r w:rsidR="001D7C1D">
        <w:tab/>
      </w:r>
      <w:r w:rsidR="001D7C1D">
        <w:tab/>
      </w:r>
      <w:r w:rsidR="001D7C1D">
        <w:tab/>
      </w:r>
      <w:r w:rsidR="001D7C1D">
        <w:tab/>
      </w:r>
      <w:r w:rsidR="001D7C1D">
        <w:tab/>
      </w:r>
      <w:r w:rsidR="001D7C1D">
        <w:tab/>
      </w:r>
      <w:r w:rsidR="001D7C1D">
        <w:tab/>
      </w:r>
      <w:r w:rsidR="001D7C1D">
        <w:tab/>
      </w:r>
      <w:r w:rsidR="001D7C1D">
        <w:tab/>
      </w:r>
    </w:p>
    <w:p w:rsidRDefault="001D7C1D" w:rsidP="001D7C1D" w:rsidR="001D7C1D">
      <w:r>
        <w:t>UPUTA O PRAVNOM LIJEKU:</w:t>
      </w:r>
    </w:p>
    <w:p w:rsidRDefault="00FD24B4" w:rsidP="00FD24B4" w:rsidR="00FD24B4">
      <w:pPr>
        <w:jc w:val="both"/>
      </w:pPr>
      <w:r>
        <w:t xml:space="preserve">Protiv ovog </w:t>
      </w:r>
      <w:r w:rsidR="009569FC">
        <w:t xml:space="preserve">zaključka </w:t>
      </w:r>
      <w:r>
        <w:t>žalb</w:t>
      </w:r>
      <w:r w:rsidR="009569FC">
        <w:t>a nije dopuštena (članak19. stavak 7. SZ-a)</w:t>
      </w:r>
    </w:p>
    <w:p w:rsidRDefault="00FD24B4" w:rsidP="001D7C1D" w:rsidR="00FD24B4"/>
    <w:p w:rsidRDefault="00873C16" w:rsidP="001D7C1D" w:rsidR="00873C16"/>
    <w:p w:rsidRDefault="00990683" w:rsidP="00990683" w:rsidR="00990683">
      <w:pPr>
        <w:ind w:firstLine="708" w:left="2832"/>
        <w:jc w:val="both"/>
      </w:pPr>
      <w:r>
        <w:t>Za točnost otpravka, ovlašteni službenik:</w:t>
      </w:r>
    </w:p>
    <w:p w:rsidRDefault="00990683" w:rsidP="00422EE0" w:rsidR="00990683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1D7C1D" w:rsidP="001D7C1D" w:rsidR="001D7C1D" w:rsidRPr="009969B9"/>
    <w:sectPr w:rsidSect="00585191" w:rsidR="001D7C1D" w:rsidRPr="009969B9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687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40. St -</w:t>
    </w:r>
    <w:r w:rsidR="00F34043">
      <w:t>1855</w:t>
    </w:r>
    <w:r>
      <w:t>/201</w:t>
    </w:r>
    <w:r w:rsidR="00F34043">
      <w:t>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367693"/>
    <w:multiLevelType w:val="hybridMultilevel"/>
    <w:tmpl w:val="84D69A54"/>
    <w:lvl w:tplc="F69E9AEC" w:ilvl="0">
      <w:start w:val="1"/>
      <w:numFmt w:val="upperRoman"/>
      <w:lvlText w:val="%1"/>
      <w:lvlJc w:val="left"/>
      <w:pPr>
        <w:ind w:hanging="713" w:left="591"/>
        <w:jc w:val="left"/>
      </w:pPr>
      <w:rPr>
        <w:rFonts w:eastAsia="Arial" w:hAnsi="Arial" w:ascii="Arial" w:hint="default"/>
        <w:color w:val="484952"/>
        <w:w w:val="149"/>
        <w:sz w:val="20"/>
        <w:szCs w:val="20"/>
      </w:rPr>
    </w:lvl>
    <w:lvl w:tplc="E8EE9350" w:ilvl="1">
      <w:start w:val="1"/>
      <w:numFmt w:val="bullet"/>
      <w:lvlText w:val="•"/>
      <w:lvlJc w:val="left"/>
      <w:pPr>
        <w:ind w:hanging="713" w:left="1614"/>
      </w:pPr>
      <w:rPr>
        <w:rFonts w:hint="default"/>
      </w:rPr>
    </w:lvl>
    <w:lvl w:tplc="E206C5D4" w:ilvl="2">
      <w:start w:val="1"/>
      <w:numFmt w:val="bullet"/>
      <w:lvlText w:val="•"/>
      <w:lvlJc w:val="left"/>
      <w:pPr>
        <w:ind w:hanging="713" w:left="2636"/>
      </w:pPr>
      <w:rPr>
        <w:rFonts w:hint="default"/>
      </w:rPr>
    </w:lvl>
    <w:lvl w:tplc="0CE64EF6" w:ilvl="3">
      <w:start w:val="1"/>
      <w:numFmt w:val="bullet"/>
      <w:lvlText w:val="•"/>
      <w:lvlJc w:val="left"/>
      <w:pPr>
        <w:ind w:hanging="713" w:left="3659"/>
      </w:pPr>
      <w:rPr>
        <w:rFonts w:hint="default"/>
      </w:rPr>
    </w:lvl>
    <w:lvl w:tplc="C920690A" w:ilvl="4">
      <w:start w:val="1"/>
      <w:numFmt w:val="bullet"/>
      <w:lvlText w:val="•"/>
      <w:lvlJc w:val="left"/>
      <w:pPr>
        <w:ind w:hanging="713" w:left="4682"/>
      </w:pPr>
      <w:rPr>
        <w:rFonts w:hint="default"/>
      </w:rPr>
    </w:lvl>
    <w:lvl w:tplc="060C5D9A" w:ilvl="5">
      <w:start w:val="1"/>
      <w:numFmt w:val="bullet"/>
      <w:lvlText w:val="•"/>
      <w:lvlJc w:val="left"/>
      <w:pPr>
        <w:ind w:hanging="713" w:left="5705"/>
      </w:pPr>
      <w:rPr>
        <w:rFonts w:hint="default"/>
      </w:rPr>
    </w:lvl>
    <w:lvl w:tplc="472860A6" w:ilvl="6">
      <w:start w:val="1"/>
      <w:numFmt w:val="bullet"/>
      <w:lvlText w:val="•"/>
      <w:lvlJc w:val="left"/>
      <w:pPr>
        <w:ind w:hanging="713" w:left="6728"/>
      </w:pPr>
      <w:rPr>
        <w:rFonts w:hint="default"/>
      </w:rPr>
    </w:lvl>
    <w:lvl w:tplc="3A08AF4E" w:ilvl="7">
      <w:start w:val="1"/>
      <w:numFmt w:val="bullet"/>
      <w:lvlText w:val="•"/>
      <w:lvlJc w:val="left"/>
      <w:pPr>
        <w:ind w:hanging="713" w:left="7751"/>
      </w:pPr>
      <w:rPr>
        <w:rFonts w:hint="default"/>
      </w:rPr>
    </w:lvl>
    <w:lvl w:tplc="BA54B244" w:ilvl="8">
      <w:start w:val="1"/>
      <w:numFmt w:val="bullet"/>
      <w:lvlText w:val="•"/>
      <w:lvlJc w:val="left"/>
      <w:pPr>
        <w:ind w:hanging="713" w:left="8774"/>
      </w:pPr>
      <w:rPr>
        <w:rFonts w:hint="default"/>
      </w:r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0F52"/>
    <w:rsid w:val="000149C1"/>
    <w:rsid w:val="0003273A"/>
    <w:rsid w:val="00065FA4"/>
    <w:rsid w:val="00071A2F"/>
    <w:rsid w:val="00073D97"/>
    <w:rsid w:val="000810CE"/>
    <w:rsid w:val="00082427"/>
    <w:rsid w:val="00082D64"/>
    <w:rsid w:val="000846DF"/>
    <w:rsid w:val="000969AE"/>
    <w:rsid w:val="000B7CE9"/>
    <w:rsid w:val="000C68EE"/>
    <w:rsid w:val="000D62AC"/>
    <w:rsid w:val="000E11AD"/>
    <w:rsid w:val="00142CB2"/>
    <w:rsid w:val="00153D80"/>
    <w:rsid w:val="0018613F"/>
    <w:rsid w:val="00196C5D"/>
    <w:rsid w:val="001B2AD1"/>
    <w:rsid w:val="001D7C1D"/>
    <w:rsid w:val="00201F56"/>
    <w:rsid w:val="00220063"/>
    <w:rsid w:val="002439DE"/>
    <w:rsid w:val="002473A8"/>
    <w:rsid w:val="0026387C"/>
    <w:rsid w:val="0027248F"/>
    <w:rsid w:val="002841E8"/>
    <w:rsid w:val="002C1B18"/>
    <w:rsid w:val="002C4A56"/>
    <w:rsid w:val="002D39CA"/>
    <w:rsid w:val="002E6D38"/>
    <w:rsid w:val="002F0A6D"/>
    <w:rsid w:val="003055E3"/>
    <w:rsid w:val="0030624C"/>
    <w:rsid w:val="003111A1"/>
    <w:rsid w:val="00311D3C"/>
    <w:rsid w:val="00317A29"/>
    <w:rsid w:val="00320F5B"/>
    <w:rsid w:val="00323651"/>
    <w:rsid w:val="0032459D"/>
    <w:rsid w:val="0032788C"/>
    <w:rsid w:val="00366CB2"/>
    <w:rsid w:val="00384B11"/>
    <w:rsid w:val="003B213D"/>
    <w:rsid w:val="003B550D"/>
    <w:rsid w:val="003C5CB7"/>
    <w:rsid w:val="003D24AB"/>
    <w:rsid w:val="003D3A4C"/>
    <w:rsid w:val="00404337"/>
    <w:rsid w:val="004133B0"/>
    <w:rsid w:val="00413E00"/>
    <w:rsid w:val="00416526"/>
    <w:rsid w:val="0042407B"/>
    <w:rsid w:val="0046103E"/>
    <w:rsid w:val="00461FE2"/>
    <w:rsid w:val="00463846"/>
    <w:rsid w:val="00471BD2"/>
    <w:rsid w:val="0047226E"/>
    <w:rsid w:val="00494008"/>
    <w:rsid w:val="004B5A8C"/>
    <w:rsid w:val="004C6111"/>
    <w:rsid w:val="004C6263"/>
    <w:rsid w:val="004C65DC"/>
    <w:rsid w:val="004D51BB"/>
    <w:rsid w:val="004D5370"/>
    <w:rsid w:val="004E7996"/>
    <w:rsid w:val="004F10C0"/>
    <w:rsid w:val="004F440D"/>
    <w:rsid w:val="004F6361"/>
    <w:rsid w:val="00503716"/>
    <w:rsid w:val="0052095E"/>
    <w:rsid w:val="00525A5B"/>
    <w:rsid w:val="00535AB3"/>
    <w:rsid w:val="0055111B"/>
    <w:rsid w:val="00552AAE"/>
    <w:rsid w:val="00554285"/>
    <w:rsid w:val="00585191"/>
    <w:rsid w:val="005A14BE"/>
    <w:rsid w:val="005A26E1"/>
    <w:rsid w:val="005A3656"/>
    <w:rsid w:val="005B4DE4"/>
    <w:rsid w:val="005C5DB0"/>
    <w:rsid w:val="005D5CB8"/>
    <w:rsid w:val="005E70FF"/>
    <w:rsid w:val="00656AB1"/>
    <w:rsid w:val="006852CE"/>
    <w:rsid w:val="00696016"/>
    <w:rsid w:val="006C17E9"/>
    <w:rsid w:val="006C6D31"/>
    <w:rsid w:val="006C7720"/>
    <w:rsid w:val="006D38E8"/>
    <w:rsid w:val="006E62F6"/>
    <w:rsid w:val="006E7FA0"/>
    <w:rsid w:val="006F2E2D"/>
    <w:rsid w:val="00706D32"/>
    <w:rsid w:val="00733309"/>
    <w:rsid w:val="00754E3C"/>
    <w:rsid w:val="0076592C"/>
    <w:rsid w:val="00782D08"/>
    <w:rsid w:val="007A14CA"/>
    <w:rsid w:val="007B2C30"/>
    <w:rsid w:val="007B7CA2"/>
    <w:rsid w:val="007F5CBE"/>
    <w:rsid w:val="008028AB"/>
    <w:rsid w:val="00806934"/>
    <w:rsid w:val="00811D5D"/>
    <w:rsid w:val="00833454"/>
    <w:rsid w:val="00834FBF"/>
    <w:rsid w:val="00836780"/>
    <w:rsid w:val="0085489D"/>
    <w:rsid w:val="00865F7D"/>
    <w:rsid w:val="00873338"/>
    <w:rsid w:val="008735D8"/>
    <w:rsid w:val="00873C16"/>
    <w:rsid w:val="00894787"/>
    <w:rsid w:val="008A55DD"/>
    <w:rsid w:val="008F4ADF"/>
    <w:rsid w:val="00906F71"/>
    <w:rsid w:val="00913083"/>
    <w:rsid w:val="00914325"/>
    <w:rsid w:val="00915334"/>
    <w:rsid w:val="009376C9"/>
    <w:rsid w:val="009421CE"/>
    <w:rsid w:val="009440E9"/>
    <w:rsid w:val="009569FC"/>
    <w:rsid w:val="009903DB"/>
    <w:rsid w:val="00990683"/>
    <w:rsid w:val="009A76BD"/>
    <w:rsid w:val="009B219D"/>
    <w:rsid w:val="009B6CE6"/>
    <w:rsid w:val="009C3707"/>
    <w:rsid w:val="009C66AF"/>
    <w:rsid w:val="009E15D8"/>
    <w:rsid w:val="00A00231"/>
    <w:rsid w:val="00A0286F"/>
    <w:rsid w:val="00A22919"/>
    <w:rsid w:val="00A31DB8"/>
    <w:rsid w:val="00A437F1"/>
    <w:rsid w:val="00A53DA5"/>
    <w:rsid w:val="00A545CD"/>
    <w:rsid w:val="00A669D1"/>
    <w:rsid w:val="00A66FBF"/>
    <w:rsid w:val="00A73B0F"/>
    <w:rsid w:val="00A817BE"/>
    <w:rsid w:val="00A97C8F"/>
    <w:rsid w:val="00AB58E3"/>
    <w:rsid w:val="00AB7096"/>
    <w:rsid w:val="00B076BC"/>
    <w:rsid w:val="00B13F51"/>
    <w:rsid w:val="00B15BF0"/>
    <w:rsid w:val="00B4191A"/>
    <w:rsid w:val="00B42369"/>
    <w:rsid w:val="00B4533C"/>
    <w:rsid w:val="00B47C1D"/>
    <w:rsid w:val="00B52DE2"/>
    <w:rsid w:val="00B70D03"/>
    <w:rsid w:val="00B86AA5"/>
    <w:rsid w:val="00BC21E9"/>
    <w:rsid w:val="00BC72A8"/>
    <w:rsid w:val="00BE1970"/>
    <w:rsid w:val="00BE7FFA"/>
    <w:rsid w:val="00BF15A9"/>
    <w:rsid w:val="00C22FB5"/>
    <w:rsid w:val="00C25555"/>
    <w:rsid w:val="00C558DE"/>
    <w:rsid w:val="00C730D4"/>
    <w:rsid w:val="00C73C08"/>
    <w:rsid w:val="00C9401E"/>
    <w:rsid w:val="00CA7873"/>
    <w:rsid w:val="00CA7CFE"/>
    <w:rsid w:val="00CD09E2"/>
    <w:rsid w:val="00CD6875"/>
    <w:rsid w:val="00CE7019"/>
    <w:rsid w:val="00CE75B7"/>
    <w:rsid w:val="00CF28C5"/>
    <w:rsid w:val="00CF7504"/>
    <w:rsid w:val="00D03905"/>
    <w:rsid w:val="00D1401A"/>
    <w:rsid w:val="00D452A3"/>
    <w:rsid w:val="00D53EC5"/>
    <w:rsid w:val="00D91CEA"/>
    <w:rsid w:val="00DF784E"/>
    <w:rsid w:val="00E02326"/>
    <w:rsid w:val="00E0456E"/>
    <w:rsid w:val="00E3002E"/>
    <w:rsid w:val="00E33446"/>
    <w:rsid w:val="00E371BF"/>
    <w:rsid w:val="00E85808"/>
    <w:rsid w:val="00E95F03"/>
    <w:rsid w:val="00E960BB"/>
    <w:rsid w:val="00EA751C"/>
    <w:rsid w:val="00EB0FA7"/>
    <w:rsid w:val="00EC00B1"/>
    <w:rsid w:val="00EC4EE8"/>
    <w:rsid w:val="00ED3B98"/>
    <w:rsid w:val="00F21573"/>
    <w:rsid w:val="00F24F8F"/>
    <w:rsid w:val="00F34043"/>
    <w:rsid w:val="00F651FE"/>
    <w:rsid w:val="00F70A23"/>
    <w:rsid w:val="00F753F1"/>
    <w:rsid w:val="00F82AFE"/>
    <w:rsid w:val="00F906F5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06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06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06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06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06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06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06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06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06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06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St-1066/2018</izvorni_sadrzaj>
    <derivirana_varijabla naziv="DomainObject.Predmet.OznakaBroj_1">St-1066/2018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EXPLANTA LUXOR d.o.o.</izvorni_sadrzaj>
    <derivirana_varijabla naziv="DomainObject.Predmet.ProtustrankaFormated_1">  EXPLANTA LUXOR d.o.o.</derivirana_varijabla>
  </DomainObject.Predmet.ProtustrankaFormated>
  <DomainObject.Predmet.ProtustrankaFormatedOIB>
    <izvorni_sadrzaj>  EXPLANTA LUXOR d.o.o., OIB 73072316594</izvorni_sadrzaj>
    <derivirana_varijabla naziv="DomainObject.Predmet.ProtustrankaFormatedOIB_1">  EXPLANTA LUXOR d.o.o., OIB 73072316594</derivirana_varijabla>
  </DomainObject.Predmet.ProtustrankaFormatedOIB>
  <DomainObject.Predmet.ProtustrankaFormatedWithAdress>
    <izvorni_sadrzaj> EXPLANTA LUXOR d.o.o., Ulica grada Vukovara 269 D, 10000 Zagreb</izvorni_sadrzaj>
    <derivirana_varijabla naziv="DomainObject.Predmet.ProtustrankaFormatedWithAdress_1"> EXPLANTA LUXOR d.o.o., Ulica grada Vukovara 269 D, 10000 Zagreb</derivirana_varijabla>
  </DomainObject.Predmet.ProtustrankaFormatedWithAdress>
  <DomainObject.Predmet.ProtustrankaFormatedWithAdressOIB>
    <izvorni_sadrzaj> EXPLANTA LUXOR d.o.o., OIB 73072316594, Ulica grada Vukovara 269 D, 10000 Zagreb</izvorni_sadrzaj>
    <derivirana_varijabla naziv="DomainObject.Predmet.ProtustrankaFormatedWithAdressOIB_1"> EXPLANTA LUXOR d.o.o., OIB 73072316594, Ulica grada Vukovara 269 D, 10000 Zagreb</derivirana_varijabla>
  </DomainObject.Predmet.ProtustrankaFormatedWithAdressOIB>
  <DomainObject.Predmet.ProtustrankaWithAdress>
    <izvorni_sadrzaj>EXPLANTA LUXOR d.o.o. Ulica grada Vukovara 269 D, 10000 Zagreb</izvorni_sadrzaj>
    <derivirana_varijabla naziv="DomainObject.Predmet.ProtustrankaWithAdress_1">EXPLANTA LUXOR d.o.o. Ulica grada Vukovara 269 D, 10000 Zagreb</derivirana_varijabla>
  </DomainObject.Predmet.ProtustrankaWithAdress>
  <DomainObject.Predmet.ProtustrankaWithAdressOIB>
    <izvorni_sadrzaj>EXPLANTA LUXOR d.o.o., OIB 73072316594, Ulica grada Vukovara 269 D, 10000 Zagreb</izvorni_sadrzaj>
    <derivirana_varijabla naziv="DomainObject.Predmet.ProtustrankaWithAdressOIB_1">EXPLANTA LUXOR d.o.o., OIB 73072316594, Ulica grada Vukovara 269 D, 10000 Zagreb</derivirana_varijabla>
  </DomainObject.Predmet.ProtustrankaWithAdressOIB>
  <DomainObject.Predmet.ProtustrankaNazivFormated>
    <izvorni_sadrzaj>EXPLANTA LUXOR d.o.o.</izvorni_sadrzaj>
    <derivirana_varijabla naziv="DomainObject.Predmet.ProtustrankaNazivFormated_1">EXPLANTA LUXOR d.o.o.</derivirana_varijabla>
  </DomainObject.Predmet.ProtustrankaNazivFormated>
  <DomainObject.Predmet.ProtustrankaNazivFormatedOIB>
    <izvorni_sadrzaj>EXPLANTA LUXOR d.o.o., OIB 73072316594</izvorni_sadrzaj>
    <derivirana_varijabla naziv="DomainObject.Predmet.ProtustrankaNazivFormatedOIB_1">EXPLANTA LUXOR d.o.o., OIB 73072316594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EXPLANTA LUXOR d.o.o.</izvorni_sadrzaj>
    <derivirana_varijabla naziv="DomainObject.Predmet.StrankaFormated_1">  EXPLANTA LUXOR d.o.o.</derivirana_varijabla>
  </DomainObject.Predmet.StrankaFormated>
  <DomainObject.Predmet.StrankaFormatedOIB>
    <izvorni_sadrzaj>  EXPLANTA LUXOR d.o.o., OIB 73072316594</izvorni_sadrzaj>
    <derivirana_varijabla naziv="DomainObject.Predmet.StrankaFormatedOIB_1">  EXPLANTA LUXOR d.o.o., OIB 73072316594</derivirana_varijabla>
  </DomainObject.Predmet.StrankaFormatedOIB>
  <DomainObject.Predmet.StrankaFormatedWithAdress>
    <izvorni_sadrzaj> EXPLANTA LUXOR d.o.o., Ulica grada Vukovara 269 D, 10000 Zagreb</izvorni_sadrzaj>
    <derivirana_varijabla naziv="DomainObject.Predmet.StrankaFormatedWithAdress_1"> EXPLANTA LUXOR d.o.o., Ulica grada Vukovara 269 D, 10000 Zagreb</derivirana_varijabla>
  </DomainObject.Predmet.StrankaFormatedWithAdress>
  <DomainObject.Predmet.StrankaFormatedWithAdressOIB>
    <izvorni_sadrzaj> EXPLANTA LUXOR d.o.o., OIB 73072316594, Ulica grada Vukovara 269 D, 10000 Zagreb</izvorni_sadrzaj>
    <derivirana_varijabla naziv="DomainObject.Predmet.StrankaFormatedWithAdressOIB_1"> EXPLANTA LUXOR d.o.o., OIB 73072316594, Ulica grada Vukovara 269 D, 10000 Zagreb</derivirana_varijabla>
  </DomainObject.Predmet.StrankaFormatedWithAdressOIB>
  <DomainObject.Predmet.StrankaWithAdress>
    <izvorni_sadrzaj>EXPLANTA LUXOR d.o.o. Ulica grada Vukovara 269 D,10000 Zagreb</izvorni_sadrzaj>
    <derivirana_varijabla naziv="DomainObject.Predmet.StrankaWithAdress_1">EXPLANTA LUXOR d.o.o. Ulica grada Vukovara 269 D,10000 Zagreb</derivirana_varijabla>
  </DomainObject.Predmet.StrankaWithAdress>
  <DomainObject.Predmet.StrankaWithAdressOIB>
    <izvorni_sadrzaj>EXPLANTA LUXOR d.o.o., OIB 73072316594, Ulica grada Vukovara 269 D,10000 Zagreb</izvorni_sadrzaj>
    <derivirana_varijabla naziv="DomainObject.Predmet.StrankaWithAdressOIB_1">EXPLANTA LUXOR d.o.o., OIB 73072316594, Ulica grada Vukovara 269 D,10000 Zagreb</derivirana_varijabla>
  </DomainObject.Predmet.StrankaWithAdressOIB>
  <DomainObject.Predmet.StrankaNazivFormated>
    <izvorni_sadrzaj>EXPLANTA LUXOR d.o.o.</izvorni_sadrzaj>
    <derivirana_varijabla naziv="DomainObject.Predmet.StrankaNazivFormated_1">EXPLANTA LUXOR d.o.o.</derivirana_varijabla>
  </DomainObject.Predmet.StrankaNazivFormated>
  <DomainObject.Predmet.StrankaNazivFormatedOIB>
    <izvorni_sadrzaj>EXPLANTA LUXOR d.o.o., OIB 73072316594</izvorni_sadrzaj>
    <derivirana_varijabla naziv="DomainObject.Predmet.StrankaNazivFormatedOIB_1">EXPLANTA LUXOR d.o.o., OIB 73072316594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EXPLANTA LUXOR d.o.o.</item>
    </izvorni_sadrzaj>
    <derivirana_varijabla naziv="DomainObject.Predmet.StrankaListFormated_1">
      <item>EXPLANTA LUXOR d.o.o.</item>
    </derivirana_varijabla>
  </DomainObject.Predmet.StrankaListFormated>
  <DomainObject.Predmet.StrankaListFormatedOIB>
    <izvorni_sadrzaj>
      <item>EXPLANTA LUXOR d.o.o., OIB 73072316594</item>
    </izvorni_sadrzaj>
    <derivirana_varijabla naziv="DomainObject.Predmet.StrankaListFormatedOIB_1">
      <item>EXPLANTA LUXOR d.o.o., OIB 73072316594</item>
    </derivirana_varijabla>
  </DomainObject.Predmet.StrankaListFormatedOIB>
  <DomainObject.Predmet.StrankaListFormatedWithAdress>
    <izvorni_sadrzaj>
      <item>EXPLANTA LUXOR d.o.o., Ulica grada Vukovara 269 D, 10000 Zagreb</item>
    </izvorni_sadrzaj>
    <derivirana_varijabla naziv="DomainObject.Predmet.StrankaListFormatedWithAdress_1">
      <item>EXPLANTA LUXOR d.o.o., Ulica grada Vukovara 269 D, 10000 Zagreb</item>
    </derivirana_varijabla>
  </DomainObject.Predmet.StrankaListFormatedWithAdress>
  <DomainObject.Predmet.StrankaListFormatedWithAdressOIB>
    <izvorni_sadrzaj>
      <item>EXPLANTA LUXOR d.o.o., OIB 73072316594, Ulica grada Vukovara 269 D, 10000 Zagreb</item>
    </izvorni_sadrzaj>
    <derivirana_varijabla naziv="DomainObject.Predmet.StrankaListFormatedWithAdressOIB_1">
      <item>EXPLANTA LUXOR d.o.o., OIB 73072316594, Ulica grada Vukovara 269 D, 10000 Zagreb</item>
    </derivirana_varijabla>
  </DomainObject.Predmet.StrankaListFormatedWithAdressOIB>
  <DomainObject.Predmet.StrankaListNazivFormated>
    <izvorni_sadrzaj>
      <item>EXPLANTA LUXOR d.o.o.</item>
    </izvorni_sadrzaj>
    <derivirana_varijabla naziv="DomainObject.Predmet.StrankaListNazivFormated_1">
      <item>EXPLANTA LUXOR d.o.o.</item>
    </derivirana_varijabla>
  </DomainObject.Predmet.StrankaListNazivFormated>
  <DomainObject.Predmet.StrankaListNazivFormatedOIB>
    <izvorni_sadrzaj>
      <item>EXPLANTA LUXOR d.o.o., OIB 73072316594</item>
    </izvorni_sadrzaj>
    <derivirana_varijabla naziv="DomainObject.Predmet.StrankaListNazivFormatedOIB_1">
      <item>EXPLANTA LUXOR d.o.o., OIB 73072316594</item>
    </derivirana_varijabla>
  </DomainObject.Predmet.StrankaListNazivFormatedOIB>
  <DomainObject.Predmet.ProtuStrankaListFormated>
    <izvorni_sadrzaj>
      <item>EXPLANTA LUXOR d.o.o.</item>
    </izvorni_sadrzaj>
    <derivirana_varijabla naziv="DomainObject.Predmet.ProtuStrankaListFormated_1">
      <item>EXPLANTA LUXOR d.o.o.</item>
    </derivirana_varijabla>
  </DomainObject.Predmet.ProtuStrankaListFormated>
  <DomainObject.Predmet.ProtuStrankaListFormatedOIB>
    <izvorni_sadrzaj>
      <item>EXPLANTA LUXOR d.o.o., OIB 73072316594</item>
    </izvorni_sadrzaj>
    <derivirana_varijabla naziv="DomainObject.Predmet.ProtuStrankaListFormatedOIB_1">
      <item>EXPLANTA LUXOR d.o.o., OIB 73072316594</item>
    </derivirana_varijabla>
  </DomainObject.Predmet.ProtuStrankaListFormatedOIB>
  <DomainObject.Predmet.ProtuStrankaListFormatedWithAdress>
    <izvorni_sadrzaj>
      <item>EXPLANTA LUXOR d.o.o., Ulica grada Vukovara 269 D, 10000 Zagreb</item>
    </izvorni_sadrzaj>
    <derivirana_varijabla naziv="DomainObject.Predmet.ProtuStrankaListFormatedWithAdress_1">
      <item>EXPLANTA LUXOR d.o.o., Ulica grada Vukovara 269 D, 10000 Zagreb</item>
    </derivirana_varijabla>
  </DomainObject.Predmet.ProtuStrankaListFormatedWithAdress>
  <DomainObject.Predmet.ProtuStrankaListFormatedWithAdressOIB>
    <izvorni_sadrzaj>
      <item>EXPLANTA LUXOR d.o.o., OIB 73072316594, Ulica grada Vukovara 269 D, 10000 Zagreb</item>
    </izvorni_sadrzaj>
    <derivirana_varijabla naziv="DomainObject.Predmet.ProtuStrankaListFormatedWithAdressOIB_1">
      <item>EXPLANTA LUXOR d.o.o., OIB 73072316594, Ulica grada Vukovara 269 D, 10000 Zagreb</item>
    </derivirana_varijabla>
  </DomainObject.Predmet.ProtuStrankaListFormatedWithAdressOIB>
  <DomainObject.Predmet.ProtuStrankaListNazivFormated>
    <izvorni_sadrzaj>
      <item>EXPLANTA LUXOR d.o.o.</item>
    </izvorni_sadrzaj>
    <derivirana_varijabla naziv="DomainObject.Predmet.ProtuStrankaListNazivFormated_1">
      <item>EXPLANTA LUXOR d.o.o.</item>
    </derivirana_varijabla>
  </DomainObject.Predmet.ProtuStrankaListNazivFormated>
  <DomainObject.Predmet.ProtuStrankaListNazivFormatedOIB>
    <izvorni_sadrzaj>
      <item>EXPLANTA LUXOR d.o.o., OIB 73072316594</item>
    </izvorni_sadrzaj>
    <derivirana_varijabla naziv="DomainObject.Predmet.ProtuStrankaListNazivFormatedOIB_1">
      <item>EXPLANTA LUXOR d.o.o., OIB 73072316594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EXPLANTA LUXOR d.o.o.</izvorni_sadrzaj>
    <derivirana_varijabla naziv="DomainObject.Predmet.StrankaIDrugi_1">EXPLANTA LUXOR d.o.o.</derivirana_varijabla>
  </DomainObject.Predmet.StrankaIDrugi>
  <DomainObject.Predmet.ProtustrankaIDrugi>
    <izvorni_sadrzaj>EXPLANTA LUXOR d.o.o.</izvorni_sadrzaj>
    <derivirana_varijabla naziv="DomainObject.Predmet.ProtustrankaIDrugi_1">EXPLANTA LUXOR d.o.o.</derivirana_varijabla>
  </DomainObject.Predmet.ProtustrankaIDrugi>
  <DomainObject.Predmet.StrankaIDrugiAdressOIB>
    <izvorni_sadrzaj>EXPLANTA LUXOR d.o.o., OIB 73072316594, Ulica grada Vukovara 269 D, 10000 Zagreb</izvorni_sadrzaj>
    <derivirana_varijabla naziv="DomainObject.Predmet.StrankaIDrugiAdressOIB_1">EXPLANTA LUXOR d.o.o., OIB 73072316594, Ulica grada Vukovara 269 D, 10000 Zagreb</derivirana_varijabla>
  </DomainObject.Predmet.StrankaIDrugiAdressOIB>
  <DomainObject.Predmet.ProtustrankaIDrugiAdressOIB>
    <izvorni_sadrzaj>EXPLANTA LUXOR d.o.o., OIB 73072316594, Ulica grada Vukovara 269 D, 10000 Zagreb</izvorni_sadrzaj>
    <derivirana_varijabla naziv="DomainObject.Predmet.ProtustrankaIDrugiAdressOIB_1">EXPLANTA LUXOR d.o.o., OIB 73072316594,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EXPLANTA LUXOR d.o.o.</item>
      <item>EXPLANTA LUXOR d.o.o.</item>
    </izvorni_sadrzaj>
    <derivirana_varijabla naziv="DomainObject.Predmet.SudioniciListNaziv_1">
      <item>EXPLANTA LUXOR d.o.o.</item>
      <item>EXPLANTA LUXOR d.o.o.</item>
    </derivirana_varijabla>
  </DomainObject.Predmet.SudioniciListNaziv>
  <DomainObject.Predmet.SudioniciListAdressOIB>
    <izvorni_sadrzaj>
      <item>EXPLANTA LUXOR d.o.o., OIB 73072316594, Ulica grada Vukovara 269 D,10000 Zagreb</item>
      <item>EXPLANTA LUXOR d.o.o., OIB 73072316594, Ulica grada Vukovara 269 D,10000 Zagreb</item>
    </izvorni_sadrzaj>
    <derivirana_varijabla naziv="DomainObject.Predmet.SudioniciListAdressOIB_1">
      <item>EXPLANTA LUXOR d.o.o., OIB 73072316594, Ulica grada Vukovara 269 D,10000 Zagreb</item>
      <item>EXPLANTA LUXOR d.o.o., OIB 73072316594, Ulica grada Vukovara 269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73072316594</item>
      <item>, OIB 73072316594</item>
    </izvorni_sadrzaj>
    <derivirana_varijabla naziv="DomainObject.Predmet.SudioniciListNazivOIB_1">
      <item>, OIB 73072316594</item>
      <item>, OIB 73072316594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kolovoza 2018.</izvorni_sadrzaj>
    <derivirana_varijabla naziv="DomainObject.Predmet.DatumZadnjeOdrzaneSudskeRadnje_1">30. kolovoza 2018.</derivirana_varijabla>
  </DomainObject.Predmet.DatumZadnjeOdrzaneSudskeRadnje>
  <DomainObject.PredzadnjaOdlukaIzPredmeta.DatumDonosenjaOdluke>
    <izvorni_sadrzaj>5. rujna 2018.</izvorni_sadrzaj>
    <derivirana_varijabla naziv="DomainObject.PredzadnjaOdlukaIzPredmeta.DatumDonosenjaOdluke_1">5. rujna 2018.</derivirana_varijabla>
  </DomainObject.PredzadnjaOdlukaIzPredmeta.DatumDonosenjaOdluke>
  <DomainObject.PredzadnjaOdlukaIzPredmeta.Oznaka>
    <izvorni_sadrzaj>St-1066/2018-16</izvorni_sadrzaj>
    <derivirana_varijabla naziv="DomainObject.PredzadnjaOdlukaIzPredmeta.Oznaka_1">St-1066/2018-16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126</properties:Words>
  <properties:Characters>632</properties:Characters>
  <properties:Lines>36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2018-10-24T11:57:00Z</dcterms:created>
  <dc:creator>nribaric</dc:creator>
  <cp:lastModifiedBy>Valentina Delač</cp:lastModifiedBy>
  <cp:lastPrinted>2018-10-24T12:00:00Z</cp:lastPrinted>
  <dcterms:modified xmlns:xsi="http://www.w3.org/2001/XMLSchema-instance" xsi:type="dcterms:W3CDTF">2018-10-24T12:00:00Z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(Explanta luxor Zaključak dostava izmjenjenog plana.docx)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