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9bd26" w14:paraId="db9bd26" w:rsidRDefault="009C5CA1"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577850</wp:posOffset>
            </wp:positionH>
            <wp:positionV relativeFrom="paragraph">
              <wp:posOffset>108585</wp:posOffset>
            </wp:positionV>
            <wp:extent cy="741680" cx="569595"/>
            <wp:effectExtent b="1270" r="190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1680" cx="56959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 xml:space="preserve">Zagreb, </w:t>
      </w:r>
      <w:proofErr w:type="spellStart"/>
      <w:r w:rsidRPr="008511A6">
        <w:rPr>
          <w:rFonts w:cs="Times New Roman" w:eastAsia="Times New Roman"/>
          <w:szCs w:val="24"/>
          <w:lang w:eastAsia="hr-HR"/>
        </w:rPr>
        <w:t>Amruševa</w:t>
      </w:r>
      <w:proofErr w:type="spellEnd"/>
      <w:r w:rsidRPr="008511A6">
        <w:rPr>
          <w:rFonts w:cs="Times New Roman" w:eastAsia="Times New Roman"/>
          <w:szCs w:val="24"/>
          <w:lang w:eastAsia="hr-HR"/>
        </w:rPr>
        <w:t xml:space="preserve">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415261">
        <w:rPr>
          <w:rFonts w:cs="Times New Roman" w:eastAsia="Times New Roman"/>
          <w:szCs w:val="24"/>
          <w:lang w:eastAsia="hr-HR"/>
        </w:rPr>
        <w:t>2643</w:t>
      </w:r>
      <w:r w:rsidR="00BD0A54">
        <w:rPr>
          <w:rFonts w:cs="Times New Roman" w:eastAsia="Times New Roman"/>
          <w:szCs w:val="24"/>
          <w:lang w:eastAsia="hr-HR"/>
        </w:rPr>
        <w:t>/18</w:t>
      </w:r>
      <w:r w:rsidR="00417364">
        <w:rPr>
          <w:rFonts w:cs="Times New Roman" w:eastAsia="Times New Roman"/>
          <w:szCs w:val="24"/>
          <w:lang w:eastAsia="hr-HR"/>
        </w:rPr>
        <w:t>-7</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0038410D">
        <w:rPr>
          <w:szCs w:val="24"/>
        </w:rPr>
        <w:t xml:space="preserve"> OIB 85821130368,</w:t>
      </w:r>
      <w:r w:rsidR="005F161F">
        <w:rPr>
          <w:rFonts w:cs="Times New Roman" w:eastAsia="Times New Roman"/>
          <w:szCs w:val="24"/>
          <w:lang w:eastAsia="hr-HR"/>
        </w:rPr>
        <w:t xml:space="preserve"> za otvaranje</w:t>
      </w:r>
      <w:r w:rsidRPr="008511A6">
        <w:rPr>
          <w:rFonts w:cs="Times New Roman" w:eastAsia="Times New Roman"/>
          <w:szCs w:val="24"/>
          <w:lang w:eastAsia="hr-HR"/>
        </w:rPr>
        <w:t xml:space="preserve"> stečajnog postupka nad dužnikom</w:t>
      </w:r>
      <w:r w:rsidR="007359DF">
        <w:rPr>
          <w:szCs w:val="24"/>
        </w:rPr>
        <w:t xml:space="preserve"> </w:t>
      </w:r>
      <w:r w:rsidR="00415261">
        <w:rPr>
          <w:szCs w:val="24"/>
        </w:rPr>
        <w:t xml:space="preserve">JAVOR MEDIA j.d.o.o., Zagreb (Grad Zagreb), </w:t>
      </w:r>
      <w:proofErr w:type="spellStart"/>
      <w:r w:rsidR="00415261">
        <w:rPr>
          <w:szCs w:val="24"/>
        </w:rPr>
        <w:t>Kulmerska</w:t>
      </w:r>
      <w:proofErr w:type="spellEnd"/>
      <w:r w:rsidR="00415261">
        <w:rPr>
          <w:szCs w:val="24"/>
        </w:rPr>
        <w:t xml:space="preserve"> 24, OIB 77722680714,</w:t>
      </w:r>
      <w:r w:rsidR="00C9511C">
        <w:t xml:space="preserve"> </w:t>
      </w:r>
      <w:r w:rsidRPr="008511A6">
        <w:rPr>
          <w:rFonts w:cs="Times New Roman" w:eastAsia="Times New Roman"/>
          <w:szCs w:val="24"/>
          <w:lang w:eastAsia="hr-HR"/>
        </w:rPr>
        <w:t xml:space="preserve"> dana </w:t>
      </w:r>
      <w:r w:rsidR="004959C2" w:rsidRPr="004959C2">
        <w:rPr>
          <w:rFonts w:cs="Times New Roman" w:eastAsia="Times New Roman"/>
          <w:szCs w:val="24"/>
          <w:lang w:eastAsia="hr-HR"/>
        </w:rPr>
        <w:t>2</w:t>
      </w:r>
      <w:r w:rsidR="006C1DA1" w:rsidRPr="004959C2">
        <w:rPr>
          <w:rFonts w:cs="Times New Roman" w:eastAsia="Times New Roman"/>
          <w:szCs w:val="24"/>
          <w:lang w:eastAsia="hr-HR"/>
        </w:rPr>
        <w:t xml:space="preserve">. </w:t>
      </w:r>
      <w:r w:rsidR="004959C2" w:rsidRPr="004959C2">
        <w:rPr>
          <w:rFonts w:cs="Times New Roman" w:eastAsia="Times New Roman"/>
          <w:szCs w:val="24"/>
          <w:lang w:eastAsia="hr-HR"/>
        </w:rPr>
        <w:t>travnja</w:t>
      </w:r>
      <w:r w:rsidR="00BD0A54" w:rsidRPr="004959C2">
        <w:rPr>
          <w:rFonts w:cs="Times New Roman" w:eastAsia="Times New Roman"/>
          <w:szCs w:val="24"/>
          <w:lang w:eastAsia="hr-HR"/>
        </w:rPr>
        <w:t xml:space="preserve"> 2019</w:t>
      </w:r>
      <w:r w:rsidRPr="004959C2">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415261">
        <w:rPr>
          <w:szCs w:val="24"/>
        </w:rPr>
        <w:t xml:space="preserve">JAVOR MEDIA j.d.o.o., Zagreb (Grad Zagreb), </w:t>
      </w:r>
      <w:proofErr w:type="spellStart"/>
      <w:r w:rsidR="00415261">
        <w:rPr>
          <w:szCs w:val="24"/>
        </w:rPr>
        <w:t>Kulmerska</w:t>
      </w:r>
      <w:proofErr w:type="spellEnd"/>
      <w:r w:rsidR="00415261">
        <w:rPr>
          <w:szCs w:val="24"/>
        </w:rPr>
        <w:t xml:space="preserve"> 24, OIB 77722680714</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AC4EA1">
        <w:rPr>
          <w:rFonts w:cs="Times New Roman" w:eastAsia="Times New Roman"/>
          <w:szCs w:val="24"/>
          <w:lang w:eastAsia="hr-HR"/>
        </w:rPr>
        <w:t>nog upravitelja imenuje se</w:t>
      </w:r>
      <w:r w:rsidR="00786830">
        <w:rPr>
          <w:rFonts w:cs="Times New Roman" w:eastAsia="Times New Roman"/>
          <w:szCs w:val="24"/>
          <w:lang w:eastAsia="hr-HR"/>
        </w:rPr>
        <w:t xml:space="preserve"> </w:t>
      </w:r>
      <w:proofErr w:type="spellStart"/>
      <w:r w:rsidR="00AF542D">
        <w:rPr>
          <w:rFonts w:cs="Times New Roman" w:eastAsia="Times New Roman"/>
          <w:szCs w:val="24"/>
          <w:lang w:eastAsia="hr-HR"/>
        </w:rPr>
        <w:t>Vidonija</w:t>
      </w:r>
      <w:proofErr w:type="spellEnd"/>
      <w:r w:rsidR="00AF542D">
        <w:rPr>
          <w:rFonts w:cs="Times New Roman" w:eastAsia="Times New Roman"/>
          <w:szCs w:val="24"/>
          <w:lang w:eastAsia="hr-HR"/>
        </w:rPr>
        <w:t xml:space="preserve"> Miletić </w:t>
      </w:r>
      <w:proofErr w:type="spellStart"/>
      <w:r w:rsidR="00AF542D">
        <w:rPr>
          <w:rFonts w:cs="Times New Roman" w:eastAsia="Times New Roman"/>
          <w:szCs w:val="24"/>
          <w:lang w:eastAsia="hr-HR"/>
        </w:rPr>
        <w:t>Plukavec</w:t>
      </w:r>
      <w:proofErr w:type="spellEnd"/>
      <w:r w:rsidR="00AF542D">
        <w:rPr>
          <w:rFonts w:cs="Times New Roman" w:eastAsia="Times New Roman"/>
          <w:szCs w:val="24"/>
          <w:lang w:eastAsia="hr-HR"/>
        </w:rPr>
        <w:t xml:space="preserve">, Zagreb, </w:t>
      </w:r>
      <w:proofErr w:type="spellStart"/>
      <w:r w:rsidR="00AF542D">
        <w:rPr>
          <w:rFonts w:cs="Times New Roman" w:eastAsia="Times New Roman"/>
          <w:szCs w:val="24"/>
          <w:lang w:eastAsia="hr-HR"/>
        </w:rPr>
        <w:t>Pirovec</w:t>
      </w:r>
      <w:proofErr w:type="spellEnd"/>
      <w:r w:rsidR="00AF542D">
        <w:rPr>
          <w:rFonts w:cs="Times New Roman" w:eastAsia="Times New Roman"/>
          <w:szCs w:val="24"/>
          <w:lang w:eastAsia="hr-HR"/>
        </w:rPr>
        <w:t xml:space="preserve"> g</w:t>
      </w:r>
      <w:r w:rsidR="008708B9">
        <w:rPr>
          <w:rFonts w:cs="Times New Roman" w:eastAsia="Times New Roman"/>
          <w:szCs w:val="24"/>
          <w:lang w:eastAsia="hr-HR"/>
        </w:rPr>
        <w:t xml:space="preserve">ornji 24, </w:t>
      </w:r>
      <w:r w:rsidR="00AF542D">
        <w:rPr>
          <w:rFonts w:cs="Times New Roman" w:eastAsia="Times New Roman"/>
          <w:szCs w:val="24"/>
          <w:lang w:eastAsia="hr-HR"/>
        </w:rPr>
        <w:t>OIB 05863527189.</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7359D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8E5210"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w:t>
      </w:r>
      <w:r w:rsidR="008E5210">
        <w:rPr>
          <w:rFonts w:cs="Times New Roman" w:eastAsia="Times New Roman"/>
          <w:szCs w:val="24"/>
          <w:lang w:eastAsia="hr-HR"/>
        </w:rPr>
        <w:t xml:space="preserve">      </w:t>
      </w:r>
      <w:r w:rsidR="003D34B9">
        <w:rPr>
          <w:rFonts w:cs="Times New Roman" w:eastAsia="Times New Roman"/>
          <w:szCs w:val="24"/>
          <w:lang w:eastAsia="hr-HR"/>
        </w:rPr>
        <w:t>Zagrebu, t</w:t>
      </w:r>
      <w:r w:rsidR="007359DF">
        <w:rPr>
          <w:rFonts w:cs="Times New Roman" w:eastAsia="Times New Roman"/>
          <w:szCs w:val="24"/>
          <w:lang w:eastAsia="hr-HR"/>
        </w:rPr>
        <w: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8E5210">
      <w:pPr>
        <w:widowControl w:val="false"/>
        <w:overflowPunct w:val="false"/>
        <w:autoSpaceDE w:val="false"/>
        <w:autoSpaceDN w:val="false"/>
        <w:adjustRightInd w:val="false"/>
        <w:ind w:hanging="426" w:left="426"/>
        <w:jc w:val="both"/>
        <w:rPr>
          <w:color w:val="000000"/>
          <w:szCs w:val="24"/>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 xml:space="preserve">Zakazuje se ročište radi rasprave o pretpostavkama za </w:t>
      </w:r>
      <w:r w:rsidR="004729DB">
        <w:rPr>
          <w:color w:val="000000"/>
          <w:szCs w:val="24"/>
        </w:rPr>
        <w:t>otvaranje stečajnog postupka nad</w:t>
      </w:r>
      <w:r w:rsidR="008E5210">
        <w:rPr>
          <w:color w:val="000000"/>
          <w:szCs w:val="24"/>
        </w:rPr>
        <w:t xml:space="preserve"> </w:t>
      </w:r>
    </w:p>
    <w:p w:rsidRDefault="008E5210" w:rsidP="008E5210"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     </w:t>
      </w:r>
      <w:r w:rsidR="004729DB">
        <w:rPr>
          <w:color w:val="000000"/>
          <w:szCs w:val="24"/>
        </w:rPr>
        <w:t>dužnikom</w:t>
      </w:r>
      <w:r w:rsidR="00BC6A94" w:rsidRPr="00BC6A94">
        <w:rPr>
          <w:color w:val="000000"/>
          <w:szCs w:val="24"/>
        </w:rPr>
        <w:t xml:space="preserve"> za dan:</w:t>
      </w:r>
    </w:p>
    <w:p w:rsidRDefault="00BC6A94" w:rsidP="00BC6A94" w:rsidR="00BC6A94" w:rsidRPr="009A2051">
      <w:pPr>
        <w:pStyle w:val="Odlomakpopisa"/>
        <w:ind w:left="709"/>
        <w:jc w:val="both"/>
        <w:rPr>
          <w:szCs w:val="24"/>
        </w:rPr>
      </w:pPr>
    </w:p>
    <w:p w:rsidRDefault="00364B44" w:rsidP="00BC6A94" w:rsidR="00BC6A94" w:rsidRPr="009A2051">
      <w:pPr>
        <w:ind w:firstLine="720"/>
        <w:jc w:val="center"/>
        <w:rPr>
          <w:b/>
          <w:szCs w:val="24"/>
          <w:u w:val="single"/>
        </w:rPr>
      </w:pPr>
      <w:r>
        <w:rPr>
          <w:b/>
          <w:szCs w:val="24"/>
          <w:u w:val="single"/>
        </w:rPr>
        <w:t>3</w:t>
      </w:r>
      <w:r w:rsidR="00D44C63" w:rsidRPr="009A2051">
        <w:rPr>
          <w:b/>
          <w:szCs w:val="24"/>
          <w:u w:val="single"/>
        </w:rPr>
        <w:t xml:space="preserve">. </w:t>
      </w:r>
      <w:r>
        <w:rPr>
          <w:b/>
          <w:szCs w:val="24"/>
          <w:u w:val="single"/>
        </w:rPr>
        <w:t>srpnja</w:t>
      </w:r>
      <w:r w:rsidR="00D44C63" w:rsidRPr="009A2051">
        <w:rPr>
          <w:b/>
          <w:szCs w:val="24"/>
          <w:u w:val="single"/>
        </w:rPr>
        <w:t xml:space="preserve"> </w:t>
      </w:r>
      <w:r w:rsidR="007359DF" w:rsidRPr="009A2051">
        <w:rPr>
          <w:b/>
          <w:szCs w:val="24"/>
          <w:u w:val="single"/>
        </w:rPr>
        <w:t>2019</w:t>
      </w:r>
      <w:r w:rsidR="00E0535D" w:rsidRPr="009A2051">
        <w:rPr>
          <w:b/>
          <w:szCs w:val="24"/>
          <w:u w:val="single"/>
        </w:rPr>
        <w:t>.</w:t>
      </w:r>
      <w:r w:rsidR="00AE4CBE" w:rsidRPr="009A2051">
        <w:rPr>
          <w:b/>
          <w:szCs w:val="24"/>
          <w:u w:val="single"/>
        </w:rPr>
        <w:t xml:space="preserve"> godine</w:t>
      </w:r>
      <w:r w:rsidR="00E0535D" w:rsidRPr="009A2051">
        <w:rPr>
          <w:b/>
          <w:szCs w:val="24"/>
          <w:u w:val="single"/>
        </w:rPr>
        <w:t xml:space="preserve"> u </w:t>
      </w:r>
      <w:r>
        <w:rPr>
          <w:b/>
          <w:szCs w:val="24"/>
          <w:u w:val="single"/>
        </w:rPr>
        <w:t>09,3</w:t>
      </w:r>
      <w:r w:rsidR="004D1223" w:rsidRPr="009A2051">
        <w:rPr>
          <w:b/>
          <w:szCs w:val="24"/>
          <w:u w:val="single"/>
        </w:rPr>
        <w:t>0</w:t>
      </w:r>
      <w:r w:rsidR="00BC6A94" w:rsidRPr="009A2051">
        <w:rPr>
          <w:b/>
          <w:szCs w:val="24"/>
          <w:u w:val="single"/>
        </w:rPr>
        <w:t xml:space="preserve"> sati</w:t>
      </w:r>
    </w:p>
    <w:p w:rsidRDefault="00BC6A94" w:rsidP="00BC6A94" w:rsidR="00BC6A94">
      <w:pPr>
        <w:ind w:firstLine="720"/>
        <w:jc w:val="center"/>
        <w:rPr>
          <w:color w:val="000000"/>
          <w:szCs w:val="24"/>
        </w:rPr>
      </w:pPr>
    </w:p>
    <w:p w:rsidRDefault="00F52877" w:rsidP="00BC6A94" w:rsidR="00BC6A94">
      <w:pPr>
        <w:ind w:firstLine="720"/>
        <w:jc w:val="both"/>
        <w:rPr>
          <w:color w:val="000000"/>
          <w:szCs w:val="24"/>
        </w:rPr>
      </w:pPr>
      <w:r>
        <w:rPr>
          <w:color w:val="000000"/>
          <w:szCs w:val="24"/>
        </w:rPr>
        <w:t>u</w:t>
      </w:r>
      <w:r w:rsidR="00BC6A94">
        <w:rPr>
          <w:color w:val="000000"/>
          <w:szCs w:val="24"/>
        </w:rPr>
        <w:t xml:space="preserve">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4729DB" w:rsidP="00BC6A94" w:rsidR="00BC6A94">
      <w:pPr>
        <w:pStyle w:val="Odlomakpopisa"/>
        <w:numPr>
          <w:ilvl w:val="0"/>
          <w:numId w:val="3"/>
        </w:numPr>
        <w:tabs>
          <w:tab w:pos="1276" w:val="left"/>
        </w:tabs>
        <w:rPr>
          <w:color w:val="000000"/>
          <w:szCs w:val="24"/>
        </w:rPr>
      </w:pPr>
      <w:r>
        <w:rPr>
          <w:color w:val="000000"/>
          <w:szCs w:val="24"/>
        </w:rPr>
        <w:t>P</w:t>
      </w:r>
      <w:r w:rsidR="00BC6A94" w:rsidRPr="009A14BE">
        <w:rPr>
          <w:color w:val="000000"/>
          <w:szCs w:val="24"/>
        </w:rPr>
        <w:t xml:space="preserve">rivremeni stečajni upravitelj </w:t>
      </w:r>
    </w:p>
    <w:p w:rsidRDefault="00FD3DDD" w:rsidP="00FD3DDD" w:rsidR="00FD3DDD">
      <w:pPr>
        <w:pStyle w:val="Odlomakpopisa"/>
        <w:tabs>
          <w:tab w:pos="1276" w:val="left"/>
        </w:tabs>
        <w:ind w:left="1080"/>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w:t>
      </w:r>
      <w:r w:rsidR="008B04E4">
        <w:rPr>
          <w:color w:val="000000"/>
          <w:szCs w:val="24"/>
        </w:rPr>
        <w:t>,</w:t>
      </w:r>
      <w:r>
        <w:rPr>
          <w:color w:val="000000"/>
          <w:szCs w:val="24"/>
        </w:rPr>
        <w:t xml:space="preserve"> sud je rješenjem</w:t>
      </w:r>
      <w:r w:rsidR="00F52877">
        <w:rPr>
          <w:color w:val="000000"/>
          <w:szCs w:val="24"/>
        </w:rPr>
        <w:t xml:space="preserve"> </w:t>
      </w:r>
      <w:r>
        <w:rPr>
          <w:color w:val="000000"/>
          <w:szCs w:val="24"/>
        </w:rPr>
        <w:t xml:space="preserve"> pokrenuo prethodni postupak, te odredio i održao ročište radi očitovanja o prijedlogu za otvaranje stečajnog postupka nad </w:t>
      </w:r>
      <w:r w:rsidR="00B065F6">
        <w:rPr>
          <w:color w:val="000000"/>
          <w:szCs w:val="24"/>
        </w:rPr>
        <w:t xml:space="preserve">dužnikom </w:t>
      </w:r>
      <w:r w:rsidR="00115CB1">
        <w:rPr>
          <w:szCs w:val="24"/>
        </w:rPr>
        <w:t xml:space="preserve">JAVOR MEDIA j.d.o.o., Zagreb (Grad Zagreb), </w:t>
      </w:r>
      <w:proofErr w:type="spellStart"/>
      <w:r w:rsidR="00115CB1">
        <w:rPr>
          <w:szCs w:val="24"/>
        </w:rPr>
        <w:t>Kulmerska</w:t>
      </w:r>
      <w:proofErr w:type="spellEnd"/>
      <w:r w:rsidR="00115CB1">
        <w:rPr>
          <w:szCs w:val="24"/>
        </w:rPr>
        <w:t xml:space="preserve"> 24, OIB 77722680714</w:t>
      </w:r>
      <w:r w:rsidR="00B065F6">
        <w:rPr>
          <w:szCs w:val="24"/>
        </w:rPr>
        <w:t>.</w:t>
      </w:r>
    </w:p>
    <w:p w:rsidRDefault="00B34438" w:rsidP="005E658E" w:rsidR="00B34438">
      <w:pPr>
        <w:jc w:val="both"/>
        <w:rPr>
          <w:color w:val="000000"/>
          <w:szCs w:val="24"/>
        </w:rPr>
      </w:pPr>
    </w:p>
    <w:p w:rsidRDefault="005E658E" w:rsidP="005E658E" w:rsidR="00486E4D">
      <w:pPr>
        <w:jc w:val="both"/>
        <w:rPr>
          <w:color w:val="000000"/>
          <w:szCs w:val="24"/>
        </w:rPr>
      </w:pPr>
      <w:r>
        <w:rPr>
          <w:color w:val="000000"/>
          <w:szCs w:val="24"/>
        </w:rPr>
        <w:tab/>
        <w:t xml:space="preserve">Na ročištu radi očitovanja o prijedlogu za otvaranje stečajnog postupka, </w:t>
      </w:r>
      <w:r w:rsidR="00486E4D">
        <w:rPr>
          <w:color w:val="000000"/>
          <w:szCs w:val="24"/>
        </w:rPr>
        <w:t xml:space="preserve">predlagatelj je dostavio </w:t>
      </w:r>
      <w:r w:rsidR="006305EE">
        <w:rPr>
          <w:color w:val="000000"/>
          <w:szCs w:val="24"/>
        </w:rPr>
        <w:t xml:space="preserve">pisano očitovanje </w:t>
      </w:r>
      <w:r w:rsidR="005B62C0">
        <w:rPr>
          <w:color w:val="000000"/>
          <w:szCs w:val="24"/>
        </w:rPr>
        <w:t xml:space="preserve">(list </w:t>
      </w:r>
      <w:r w:rsidR="00115CB1">
        <w:rPr>
          <w:color w:val="000000"/>
          <w:szCs w:val="24"/>
        </w:rPr>
        <w:t>11</w:t>
      </w:r>
      <w:r w:rsidR="004D7161">
        <w:rPr>
          <w:color w:val="000000"/>
          <w:szCs w:val="24"/>
        </w:rPr>
        <w:t xml:space="preserve"> spisa)</w:t>
      </w:r>
      <w:r w:rsidR="000527B0">
        <w:rPr>
          <w:color w:val="000000"/>
          <w:szCs w:val="24"/>
        </w:rPr>
        <w:t xml:space="preserve"> </w:t>
      </w:r>
      <w:r w:rsidR="004D7161">
        <w:rPr>
          <w:color w:val="000000"/>
          <w:szCs w:val="24"/>
        </w:rPr>
        <w:t xml:space="preserve">da u cijelosti ostaje kod prijedloga za otvaranje stečajnog postupka. </w:t>
      </w:r>
    </w:p>
    <w:p w:rsidRDefault="00C71B63" w:rsidP="00C71B63" w:rsidR="00486E4D" w:rsidRPr="00EF0105">
      <w:pPr>
        <w:ind w:firstLine="708"/>
        <w:jc w:val="both"/>
        <w:rPr>
          <w:szCs w:val="24"/>
        </w:rPr>
      </w:pPr>
      <w:r w:rsidRPr="00EF0105">
        <w:rPr>
          <w:szCs w:val="24"/>
        </w:rPr>
        <w:t xml:space="preserve">Zakonski zastupnik dužnika </w:t>
      </w:r>
      <w:r w:rsidR="001B7AD0">
        <w:rPr>
          <w:szCs w:val="24"/>
        </w:rPr>
        <w:t>usprotivio se otvaranju  i provođenju stečajnog postupka, jer da će u sljedeća dva mjeseca riješiti blokadu poslovnog računa dužnika,a čime će zapravo prestati postojati stečajni razlog nesposobnosti za plaćanje.</w:t>
      </w:r>
    </w:p>
    <w:p w:rsidRDefault="00C71B63" w:rsidP="00C71B63" w:rsidR="00C71B63" w:rsidRPr="00C71B63">
      <w:pPr>
        <w:ind w:firstLine="708"/>
        <w:jc w:val="both"/>
        <w:rPr>
          <w:color w:val="FF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w:t>
      </w:r>
      <w:r w:rsidR="006E2E10">
        <w:rPr>
          <w:color w:val="000000"/>
          <w:szCs w:val="24"/>
        </w:rPr>
        <w:t>, odnosno automatskim odabirom</w:t>
      </w:r>
      <w:r w:rsidR="00B72284">
        <w:rPr>
          <w:color w:val="000000"/>
          <w:szCs w:val="24"/>
        </w:rPr>
        <w:t xml:space="preserve"> s liste A stečajnih upravitelja za područje nadležnog suda</w:t>
      </w:r>
      <w:r w:rsidR="00A54882">
        <w:rPr>
          <w:color w:val="000000"/>
          <w:szCs w:val="24"/>
        </w:rPr>
        <w:t xml:space="preserve">,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Zagrebu</w:t>
      </w:r>
      <w:r w:rsidR="008511A6" w:rsidRPr="003E1F5C">
        <w:rPr>
          <w:rFonts w:cs="Times New Roman" w:eastAsia="Times New Roman"/>
          <w:szCs w:val="24"/>
          <w:lang w:eastAsia="hr-HR"/>
        </w:rPr>
        <w:t xml:space="preserve">, </w:t>
      </w:r>
      <w:r w:rsidR="003E1F5C" w:rsidRPr="003E1F5C">
        <w:rPr>
          <w:rFonts w:cs="Times New Roman" w:eastAsia="Times New Roman"/>
          <w:szCs w:val="24"/>
          <w:lang w:eastAsia="hr-HR"/>
        </w:rPr>
        <w:t>2</w:t>
      </w:r>
      <w:r w:rsidRPr="003E1F5C">
        <w:rPr>
          <w:rFonts w:cs="Times New Roman" w:eastAsia="Times New Roman"/>
          <w:szCs w:val="24"/>
          <w:lang w:eastAsia="hr-HR"/>
        </w:rPr>
        <w:t xml:space="preserve">. </w:t>
      </w:r>
      <w:r w:rsidR="003E1F5C" w:rsidRPr="003E1F5C">
        <w:rPr>
          <w:rFonts w:cs="Times New Roman" w:eastAsia="Times New Roman"/>
          <w:szCs w:val="24"/>
          <w:lang w:eastAsia="hr-HR"/>
        </w:rPr>
        <w:t>travnja</w:t>
      </w:r>
      <w:r w:rsidR="00B72284" w:rsidRPr="003E1F5C">
        <w:rPr>
          <w:rFonts w:cs="Times New Roman" w:eastAsia="Times New Roman"/>
          <w:szCs w:val="24"/>
          <w:lang w:eastAsia="hr-HR"/>
        </w:rPr>
        <w:t xml:space="preserve"> </w:t>
      </w:r>
      <w:r w:rsidR="00B72284">
        <w:rPr>
          <w:rFonts w:cs="Times New Roman" w:eastAsia="Times New Roman"/>
          <w:szCs w:val="24"/>
          <w:lang w:eastAsia="hr-HR"/>
        </w:rPr>
        <w:t>2019</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417364">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 xml:space="preserve">Protiv ovog </w:t>
      </w:r>
      <w:r w:rsidR="00D016D0">
        <w:rPr>
          <w:rFonts w:cs="Times New Roman" w:eastAsia="Times New Roman"/>
          <w:szCs w:val="24"/>
          <w:lang w:eastAsia="hr-HR"/>
        </w:rPr>
        <w:t xml:space="preserve">rješenja </w:t>
      </w:r>
      <w:r w:rsidRPr="008511A6">
        <w:rPr>
          <w:rFonts w:cs="Times New Roman" w:eastAsia="Times New Roman"/>
          <w:szCs w:val="24"/>
          <w:lang w:eastAsia="hr-HR"/>
        </w:rPr>
        <w:t>dopuštena je žalba koja se podnosi ovome sudu u tri primjerka u roku od 8 dana od dana dostave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417364" w:rsidP="00F32A7B" w:rsidR="00417364" w:rsidRPr="00F32A7B">
      <w:pPr>
        <w:ind w:left="4248"/>
      </w:pPr>
      <w:r w:rsidRPr="00F32A7B">
        <w:t xml:space="preserve">Za točnost </w:t>
      </w:r>
      <w:proofErr w:type="spellStart"/>
      <w:r w:rsidRPr="00F32A7B">
        <w:t>otpravka</w:t>
      </w:r>
      <w:proofErr w:type="spellEnd"/>
      <w:r w:rsidRPr="00F32A7B">
        <w:t>-ovlašteni službenik</w:t>
      </w:r>
    </w:p>
    <w:p w:rsidRDefault="00417364" w:rsidP="00F32A7B" w:rsidR="00417364" w:rsidRPr="00F32A7B">
      <w:pPr>
        <w:ind w:firstLine="708" w:left="4956"/>
      </w:pPr>
      <w:r w:rsidRPr="00F32A7B">
        <w:t xml:space="preserve">Monika </w:t>
      </w:r>
      <w:proofErr w:type="spellStart"/>
      <w:r w:rsidRPr="00F32A7B">
        <w:t>Grbac</w:t>
      </w:r>
      <w:proofErr w:type="spellEnd"/>
    </w:p>
    <w:p w:rsidRDefault="00E33188" w:rsidR="00E33188">
      <w:bookmarkStart w:name="_GoBack" w:id="0"/>
      <w:bookmarkEnd w:id="0"/>
    </w:p>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417364">
          <w:rPr>
            <w:noProof/>
          </w:rPr>
          <w:t>2</w:t>
        </w:r>
        <w:r>
          <w:fldChar w:fldCharType="end"/>
        </w:r>
        <w:r>
          <w:t xml:space="preserve">  </w:t>
        </w:r>
        <w:r>
          <w:tab/>
        </w:r>
        <w:r>
          <w:tab/>
        </w:r>
        <w:r w:rsidRPr="008511A6">
          <w:rPr>
            <w:rFonts w:cs="Times New Roman" w:eastAsia="Times New Roman"/>
            <w:szCs w:val="24"/>
            <w:lang w:eastAsia="hr-HR"/>
          </w:rPr>
          <w:t>20.St-</w:t>
        </w:r>
        <w:r w:rsidR="00115CB1">
          <w:rPr>
            <w:rFonts w:cs="Times New Roman" w:eastAsia="Times New Roman"/>
            <w:szCs w:val="24"/>
            <w:lang w:eastAsia="hr-HR"/>
          </w:rPr>
          <w:t>2643</w:t>
        </w:r>
        <w:r w:rsidR="00BD0A54">
          <w:rPr>
            <w:rFonts w:cs="Times New Roman" w:eastAsia="Times New Roman"/>
            <w:szCs w:val="24"/>
            <w:lang w:eastAsia="hr-HR"/>
          </w:rPr>
          <w:t>/18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527B0"/>
    <w:rsid w:val="00061C47"/>
    <w:rsid w:val="00070878"/>
    <w:rsid w:val="00095129"/>
    <w:rsid w:val="000A1008"/>
    <w:rsid w:val="000B13AC"/>
    <w:rsid w:val="000D5F3E"/>
    <w:rsid w:val="000E4E23"/>
    <w:rsid w:val="000F7F29"/>
    <w:rsid w:val="00115CB1"/>
    <w:rsid w:val="00147280"/>
    <w:rsid w:val="00196325"/>
    <w:rsid w:val="001A6E49"/>
    <w:rsid w:val="001B7AD0"/>
    <w:rsid w:val="001E64A0"/>
    <w:rsid w:val="002963AD"/>
    <w:rsid w:val="002B6CD2"/>
    <w:rsid w:val="002D024E"/>
    <w:rsid w:val="00324146"/>
    <w:rsid w:val="00364B44"/>
    <w:rsid w:val="0038410D"/>
    <w:rsid w:val="003978BA"/>
    <w:rsid w:val="003B57EC"/>
    <w:rsid w:val="003D34B9"/>
    <w:rsid w:val="003E1F5C"/>
    <w:rsid w:val="003E4675"/>
    <w:rsid w:val="003E4C0F"/>
    <w:rsid w:val="003E54EF"/>
    <w:rsid w:val="00415261"/>
    <w:rsid w:val="00417364"/>
    <w:rsid w:val="00422100"/>
    <w:rsid w:val="00455F85"/>
    <w:rsid w:val="004729DB"/>
    <w:rsid w:val="00486036"/>
    <w:rsid w:val="00486E4D"/>
    <w:rsid w:val="0049366A"/>
    <w:rsid w:val="004959C2"/>
    <w:rsid w:val="004A2DFA"/>
    <w:rsid w:val="004B5305"/>
    <w:rsid w:val="004C19E9"/>
    <w:rsid w:val="004D1223"/>
    <w:rsid w:val="004D7161"/>
    <w:rsid w:val="004E0CB1"/>
    <w:rsid w:val="00505257"/>
    <w:rsid w:val="00515E53"/>
    <w:rsid w:val="00537D2A"/>
    <w:rsid w:val="005A5CBF"/>
    <w:rsid w:val="005A7882"/>
    <w:rsid w:val="005B1128"/>
    <w:rsid w:val="005B62C0"/>
    <w:rsid w:val="005E658E"/>
    <w:rsid w:val="005F0A13"/>
    <w:rsid w:val="005F161F"/>
    <w:rsid w:val="005F6085"/>
    <w:rsid w:val="006035AE"/>
    <w:rsid w:val="00622743"/>
    <w:rsid w:val="006305EE"/>
    <w:rsid w:val="00651219"/>
    <w:rsid w:val="0067121D"/>
    <w:rsid w:val="006C1DA1"/>
    <w:rsid w:val="006D6EAD"/>
    <w:rsid w:val="006E2E10"/>
    <w:rsid w:val="006F7EA6"/>
    <w:rsid w:val="007359DF"/>
    <w:rsid w:val="00753362"/>
    <w:rsid w:val="0075340E"/>
    <w:rsid w:val="007559B3"/>
    <w:rsid w:val="0076704F"/>
    <w:rsid w:val="00771778"/>
    <w:rsid w:val="007764BB"/>
    <w:rsid w:val="00785B95"/>
    <w:rsid w:val="00786830"/>
    <w:rsid w:val="00796AB4"/>
    <w:rsid w:val="007F5B29"/>
    <w:rsid w:val="0081093D"/>
    <w:rsid w:val="00821C9C"/>
    <w:rsid w:val="00830DE8"/>
    <w:rsid w:val="008511A6"/>
    <w:rsid w:val="00857DA9"/>
    <w:rsid w:val="008708B9"/>
    <w:rsid w:val="00871A6C"/>
    <w:rsid w:val="0087353B"/>
    <w:rsid w:val="00883D44"/>
    <w:rsid w:val="008A2F08"/>
    <w:rsid w:val="008B04E4"/>
    <w:rsid w:val="008B7B87"/>
    <w:rsid w:val="008E11A1"/>
    <w:rsid w:val="008E5210"/>
    <w:rsid w:val="0090388E"/>
    <w:rsid w:val="009129BE"/>
    <w:rsid w:val="009236E0"/>
    <w:rsid w:val="009306A2"/>
    <w:rsid w:val="0093077E"/>
    <w:rsid w:val="00937559"/>
    <w:rsid w:val="00945E13"/>
    <w:rsid w:val="009A14BE"/>
    <w:rsid w:val="009A2051"/>
    <w:rsid w:val="009A448D"/>
    <w:rsid w:val="009B765D"/>
    <w:rsid w:val="009C0520"/>
    <w:rsid w:val="009C5CA1"/>
    <w:rsid w:val="009D2E97"/>
    <w:rsid w:val="009E2327"/>
    <w:rsid w:val="00A32E70"/>
    <w:rsid w:val="00A52C3C"/>
    <w:rsid w:val="00A54882"/>
    <w:rsid w:val="00A86A4D"/>
    <w:rsid w:val="00A92BF2"/>
    <w:rsid w:val="00AC4EA1"/>
    <w:rsid w:val="00AC6AFE"/>
    <w:rsid w:val="00AC6C38"/>
    <w:rsid w:val="00AD5BB7"/>
    <w:rsid w:val="00AE4CBE"/>
    <w:rsid w:val="00AE7E00"/>
    <w:rsid w:val="00AF2731"/>
    <w:rsid w:val="00AF434C"/>
    <w:rsid w:val="00AF542D"/>
    <w:rsid w:val="00B0322D"/>
    <w:rsid w:val="00B065F6"/>
    <w:rsid w:val="00B32B90"/>
    <w:rsid w:val="00B34438"/>
    <w:rsid w:val="00B35D82"/>
    <w:rsid w:val="00B4061A"/>
    <w:rsid w:val="00B47CE5"/>
    <w:rsid w:val="00B72284"/>
    <w:rsid w:val="00B819CE"/>
    <w:rsid w:val="00B9604C"/>
    <w:rsid w:val="00BA1120"/>
    <w:rsid w:val="00BA39EE"/>
    <w:rsid w:val="00BB1C8F"/>
    <w:rsid w:val="00BC2227"/>
    <w:rsid w:val="00BC4125"/>
    <w:rsid w:val="00BC6A94"/>
    <w:rsid w:val="00BC7C41"/>
    <w:rsid w:val="00BD0A54"/>
    <w:rsid w:val="00BD1942"/>
    <w:rsid w:val="00BD3F91"/>
    <w:rsid w:val="00BE3772"/>
    <w:rsid w:val="00C2107D"/>
    <w:rsid w:val="00C45772"/>
    <w:rsid w:val="00C45F90"/>
    <w:rsid w:val="00C71B63"/>
    <w:rsid w:val="00C818B3"/>
    <w:rsid w:val="00C85CF6"/>
    <w:rsid w:val="00C9511C"/>
    <w:rsid w:val="00CB01B2"/>
    <w:rsid w:val="00D016D0"/>
    <w:rsid w:val="00D122AC"/>
    <w:rsid w:val="00D31C19"/>
    <w:rsid w:val="00D40224"/>
    <w:rsid w:val="00D44C63"/>
    <w:rsid w:val="00D5744D"/>
    <w:rsid w:val="00D67FDF"/>
    <w:rsid w:val="00D950D6"/>
    <w:rsid w:val="00DA51B6"/>
    <w:rsid w:val="00DA68C9"/>
    <w:rsid w:val="00E0535D"/>
    <w:rsid w:val="00E216E3"/>
    <w:rsid w:val="00E23577"/>
    <w:rsid w:val="00E33188"/>
    <w:rsid w:val="00E42DF9"/>
    <w:rsid w:val="00E43D8A"/>
    <w:rsid w:val="00E526E1"/>
    <w:rsid w:val="00E61AAB"/>
    <w:rsid w:val="00E82ED8"/>
    <w:rsid w:val="00EA30EB"/>
    <w:rsid w:val="00EB314F"/>
    <w:rsid w:val="00EC2040"/>
    <w:rsid w:val="00ED23D0"/>
    <w:rsid w:val="00EE7322"/>
    <w:rsid w:val="00EF0105"/>
    <w:rsid w:val="00F3252F"/>
    <w:rsid w:val="00F51022"/>
    <w:rsid w:val="00F52877"/>
    <w:rsid w:val="00F8510A"/>
    <w:rsid w:val="00F91D43"/>
    <w:rsid w:val="00F95B63"/>
    <w:rsid w:val="00FC744D"/>
    <w:rsid w:val="00FD3DDD"/>
    <w:rsid w:val="00FF4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417364"/>
    <w:rPr>
      <w:color w:val="808080"/>
      <w:bdr w:space="0" w:sz="0" w:color="auto" w:val="none"/>
      <w:shd w:fill="CCFFFF" w:color="auto" w:val="clear"/>
    </w:rPr>
  </w:style>
  <w:style w:customStyle="true" w:styleId="eSPISCCParagraphDefaultFont" w:type="character">
    <w:name w:val="eSPIS_CC_Paragraph Default Font"/>
    <w:basedOn w:val="Zadanifontodlomka"/>
    <w:rsid w:val="00417364"/>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17364"/>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17364"/>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17364"/>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417364"/>
    <w:rPr>
      <w:color w:val="808080"/>
      <w:bdr w:color="auto" w:space="0" w:sz="0" w:val="none"/>
      <w:shd w:color="auto" w:fill="CCFFFF" w:val="clear"/>
    </w:rPr>
  </w:style>
  <w:style w:customStyle="1" w:styleId="eSPISCCParagraphDefaultFont" w:type="character">
    <w:name w:val="eSPIS_CC_Paragraph Default Font"/>
    <w:basedOn w:val="Zadanifontodlomka"/>
    <w:rsid w:val="00417364"/>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17364"/>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17364"/>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17364"/>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travnja 2019.</izvorni_sadrzaj>
    <derivirana_varijabla naziv="DomainObject.DatumDonosenjaOdluke_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St-2643/2018-7</izvorni_sadrzaj>
    <derivirana_varijabla naziv="DomainObject.Oznaka_1">St-2643/2018-7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2643</izvorni_sadrzaj>
    <derivirana_varijabla naziv="DomainObject.Predmet.Broj_1">2643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2018.</izvorni_sadrzaj>
    <derivirana_varijabla naziv="DomainObject.Predmet.DatumOsnivanja_1">16.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St-2643/2018</izvorni_sadrzaj>
    <derivirana_varijabla naziv="DomainObject.Predmet.OznakaBroj_1">St-2643/2018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JAVOR MEDIA j.d.o.o. za trgovinu i usluge zastupanog po punomoćniku Javor Divjak</izvorni_sadrzaj>
    <derivirana_varijabla naziv="DomainObject.Predmet.ProtustrankaFormated_1">  JAVOR MEDIA j.d.o.o. za trgovinu i usluge zastupanog po punomoćniku Javor Divjak</derivirana_varijabla>
  </DomainObject.Predmet.ProtustrankaFormated>
  <DomainObject.Predmet.ProtustrankaFormatedOIB>
    <izvorni_sadrzaj>  JAVOR MEDIA j.d.o.o. za trgovinu i usluge, OIB 77722680714 zastupanog po punomoćniku Javor Divjak</izvorni_sadrzaj>
    <derivirana_varijabla naziv="DomainObject.Predmet.ProtustrankaFormatedOIB_1">  JAVOR MEDIA j.d.o.o. za trgovinu i usluge, OIB 77722680714 zastupanog po punomoćniku Javor Divjak</derivirana_varijabla>
  </DomainObject.Predmet.ProtustrankaFormatedOIB>
  <DomainObject.Predmet.ProtustrankaFormatedWithAdress>
    <izvorni_sadrzaj> JAVOR MEDIA j.d.o.o. za trgovinu i usluge, Kulmerska 24, 10000 Zagreb zastupanog po punomoćniku Javor Divjak</izvorni_sadrzaj>
    <derivirana_varijabla naziv="DomainObject.Predmet.ProtustrankaFormatedWithAdress_1"> JAVOR MEDIA j.d.o.o. za trgovinu i usluge, Kulmerska 24, 10000 Zagreb zastupanog po punomoćniku Javor Divjak</derivirana_varijabla>
  </DomainObject.Predmet.ProtustrankaFormatedWithAdress>
  <DomainObject.Predmet.ProtustrankaFormatedWithAdressOIB>
    <izvorni_sadrzaj> JAVOR MEDIA j.d.o.o. za trgovinu i usluge, OIB 77722680714, Kulmerska 24, 10000 Zagreb zastupanog po punomoćniku Javor Divjak</izvorni_sadrzaj>
    <derivirana_varijabla naziv="DomainObject.Predmet.ProtustrankaFormatedWithAdressOIB_1"> JAVOR MEDIA j.d.o.o. za trgovinu i usluge, OIB 77722680714, Kulmerska 24, 10000 Zagreb zastupanog po punomoćniku Javor Divjak</derivirana_varijabla>
  </DomainObject.Predmet.ProtustrankaFormatedWithAdressOIB>
  <DomainObject.Predmet.ProtustrankaWithAdress>
    <izvorni_sadrzaj>JAVOR MEDIA j.d.o.o. za trgovinu i usluge Kulmerska 24, 10000 Zagreb</izvorni_sadrzaj>
    <derivirana_varijabla naziv="DomainObject.Predmet.ProtustrankaWithAdress_1">JAVOR MEDIA j.d.o.o. za trgovinu i usluge Kulmerska 24, 10000 Zagreb</derivirana_varijabla>
  </DomainObject.Predmet.ProtustrankaWithAdress>
  <DomainObject.Predmet.ProtustrankaWithAdressOIB>
    <izvorni_sadrzaj>JAVOR MEDIA j.d.o.o. za trgovinu i usluge, OIB 77722680714, Kulmerska 24, 10000 Zagreb</izvorni_sadrzaj>
    <derivirana_varijabla naziv="DomainObject.Predmet.ProtustrankaWithAdressOIB_1">JAVOR MEDIA j.d.o.o. za trgovinu i usluge, OIB 77722680714, Kulmerska 24, 10000 Zagreb</derivirana_varijabla>
  </DomainObject.Predmet.ProtustrankaWithAdressOIB>
  <DomainObject.Predmet.ProtustrankaNazivFormated>
    <izvorni_sadrzaj>JAVOR MEDIA j.d.o.o. za trgovinu i usluge</izvorni_sadrzaj>
    <derivirana_varijabla naziv="DomainObject.Predmet.ProtustrankaNazivFormated_1">JAVOR MEDIA j.d.o.o. za trgovinu i usluge</derivirana_varijabla>
  </DomainObject.Predmet.ProtustrankaNazivFormated>
  <DomainObject.Predmet.ProtustrankaNazivFormatedOIB>
    <izvorni_sadrzaj>JAVOR MEDIA j.d.o.o. za trgovinu i usluge, OIB 77722680714</izvorni_sadrzaj>
    <derivirana_varijabla naziv="DomainObject.Predmet.ProtustrankaNazivFormatedOIB_1">JAVOR MEDIA j.d.o.o. za trgovinu i usluge, OIB 77722680714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Javor Divjak</izvorni_sadrzaj>
    <derivirana_varijabla naziv="DomainObject.Predmet.StrankaFormated_1">  FINA Regionalni centar Zagreb; Javor Divjak</derivirana_varijabla>
  </DomainObject.Predmet.StrankaFormated>
  <DomainObject.Predmet.StrankaFormatedOIB>
    <izvorni_sadrzaj>  FINA Regionalni centar Zagreb, OIB 85821130368; Javor Divjak, OIB 46841374472</izvorni_sadrzaj>
    <derivirana_varijabla naziv="DomainObject.Predmet.StrankaFormatedOIB_1">  FINA Regionalni centar Zagreb, OIB 85821130368; Javor Divjak, OIB 46841374472</derivirana_varijabla>
  </DomainObject.Predmet.StrankaFormatedOIB>
  <DomainObject.Predmet.StrankaFormatedWithAdress>
    <izvorni_sadrzaj> FINA Regionalni centar Zagreb, Trg svibanjskih žrtava 1995. 1, 10000 Zagreb; Javor Divjak, Kulmerska 24, 10000 Zagreb</izvorni_sadrzaj>
    <derivirana_varijabla naziv="DomainObject.Predmet.StrankaFormatedWithAdress_1"> FINA Regionalni centar Zagreb, Trg svibanjskih žrtava 1995. 1, 10000 Zagreb; Javor Divjak, Kulmerska 24, 10000 Zagreb</derivirana_varijabla>
  </DomainObject.Predmet.StrankaFormatedWithAdress>
  <DomainObject.Predmet.StrankaFormatedWithAdressOIB>
    <izvorni_sadrzaj> FINA Regionalni centar Zagreb, OIB 85821130368, Trg svibanjskih žrtava 1995. 1, 10000 Zagreb; Javor Divjak, OIB 46841374472, Kulmerska 24, 10000 Zagreb</izvorni_sadrzaj>
    <derivirana_varijabla naziv="DomainObject.Predmet.StrankaFormatedWithAdressOIB_1"> FINA Regionalni centar Zagreb, OIB 85821130368, Trg svibanjskih žrtava 1995. 1, 10000 Zagreb; Javor Divjak, OIB 46841374472, Kulmerska 24, 10000 Zagreb</derivirana_varijabla>
  </DomainObject.Predmet.StrankaFormatedWithAdressOIB>
  <DomainObject.Predmet.StrankaWithAdress>
    <izvorni_sadrzaj>FINA Regionalni centar Zagreb Trg svibanjskih žrtava 1995. 1,10000 Zagreb,Javor Divjak Kulmerska 24,10000 Zagreb</izvorni_sadrzaj>
    <derivirana_varijabla naziv="DomainObject.Predmet.StrankaWithAdress_1">FINA Regionalni centar Zagreb Trg svibanjskih žrtava 1995. 1,10000 Zagreb,Javor Divjak Kulmerska 24,10000 Zagreb</derivirana_varijabla>
  </DomainObject.Predmet.StrankaWithAdress>
  <DomainObject.Predmet.StrankaWithAdressOIB>
    <izvorni_sadrzaj>FINA Regionalni centar Zagreb, OIB 85821130368, Trg svibanjskih žrtava 1995. 1,10000 Zagreb,Javor Divjak, OIB 46841374472, Kulmerska 24,10000 Zagreb</izvorni_sadrzaj>
    <derivirana_varijabla naziv="DomainObject.Predmet.StrankaWithAdressOIB_1">FINA Regionalni centar Zagreb, OIB 85821130368, Trg svibanjskih žrtava 1995. 1,10000 Zagreb,Javor Divjak, OIB 46841374472, Kulmerska 24,10000 Zagreb</derivirana_varijabla>
  </DomainObject.Predmet.StrankaWithAdressOIB>
  <DomainObject.Predmet.StrankaNazivFormated>
    <izvorni_sadrzaj>FINA Regionalni centar Zagreb,Javor Divjak</izvorni_sadrzaj>
    <derivirana_varijabla naziv="DomainObject.Predmet.StrankaNazivFormated_1">FINA Regionalni centar Zagreb,Javor Divjak</derivirana_varijabla>
  </DomainObject.Predmet.StrankaNazivFormated>
  <DomainObject.Predmet.StrankaNazivFormatedOIB>
    <izvorni_sadrzaj>FINA Regionalni centar Zagreb, OIB 85821130368,Javor Divjak, OIB 46841374472</izvorni_sadrzaj>
    <derivirana_varijabla naziv="DomainObject.Predmet.StrankaNazivFormatedOIB_1">FINA Regionalni centar Zagreb, OIB 85821130368,Javor Divjak, OIB 46841374472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Javor Divjak</item>
    </izvorni_sadrzaj>
    <derivirana_varijabla naziv="DomainObject.Predmet.StrankaListFormated_1">
      <item>FINA Regionalni centar Zagreb</item>
      <item>Javor Divjak</item>
    </derivirana_varijabla>
  </DomainObject.Predmet.StrankaListFormated>
  <DomainObject.Predmet.StrankaListFormatedOIB>
    <izvorni_sadrzaj>
      <item>FINA Regionalni centar Zagreb, OIB 85821130368</item>
      <item>Javor Divjak, OIB 46841374472</item>
    </izvorni_sadrzaj>
    <derivirana_varijabla naziv="DomainObject.Predmet.StrankaListFormatedOIB_1">
      <item>FINA Regionalni centar Zagreb, OIB 85821130368</item>
      <item>Javor Divjak, OIB 46841374472</item>
    </derivirana_varijabla>
  </DomainObject.Predmet.StrankaListFormatedOIB>
  <DomainObject.Predmet.StrankaListFormatedWithAdress>
    <izvorni_sadrzaj>
      <item>FINA Regionalni centar Zagreb, Trg svibanjskih žrtava 1995. 1, 10000 Zagreb</item>
      <item>Javor Divjak, Kulmerska 24, 10000 Zagreb</item>
    </izvorni_sadrzaj>
    <derivirana_varijabla naziv="DomainObject.Predmet.StrankaListFormatedWithAdress_1">
      <item>FINA Regionalni centar Zagreb, Trg svibanjskih žrtava 1995. 1, 10000 Zagreb</item>
      <item>Javor Divjak, Kulmerska 24, 10000 Zagreb</item>
    </derivirana_varijabla>
  </DomainObject.Predmet.StrankaListFormatedWithAdress>
  <DomainObject.Predmet.StrankaListFormatedWithAdressOIB>
    <izvorni_sadrzaj>
      <item>FINA Regionalni centar Zagreb, OIB 85821130368, Trg svibanjskih žrtava 1995. 1, 10000 Zagreb</item>
      <item>Javor Divjak, OIB 46841374472, Kulmerska 24, 10000 Zagreb</item>
    </izvorni_sadrzaj>
    <derivirana_varijabla naziv="DomainObject.Predmet.StrankaListFormatedWithAdressOIB_1">
      <item>FINA Regionalni centar Zagreb, OIB 85821130368, Trg svibanjskih žrtava 1995. 1, 10000 Zagreb</item>
      <item>Javor Divjak, OIB 46841374472, Kulmerska 24, 10000 Zagreb</item>
    </derivirana_varijabla>
  </DomainObject.Predmet.StrankaListFormatedWithAdressOIB>
  <DomainObject.Predmet.StrankaListNazivFormated>
    <izvorni_sadrzaj>
      <item>FINA Regionalni centar Zagreb</item>
      <item>Javor Divjak</item>
    </izvorni_sadrzaj>
    <derivirana_varijabla naziv="DomainObject.Predmet.StrankaListNazivFormated_1">
      <item>FINA Regionalni centar Zagreb</item>
      <item>Javor Divjak</item>
    </derivirana_varijabla>
  </DomainObject.Predmet.StrankaListNazivFormated>
  <DomainObject.Predmet.StrankaListNazivFormatedOIB>
    <izvorni_sadrzaj>
      <item>FINA Regionalni centar Zagreb, OIB 85821130368</item>
      <item>Javor Divjak, OIB 46841374472</item>
    </izvorni_sadrzaj>
    <derivirana_varijabla naziv="DomainObject.Predmet.StrankaListNazivFormatedOIB_1">
      <item>FINA Regionalni centar Zagreb, OIB 85821130368</item>
      <item>Javor Divjak, OIB 46841374472</item>
    </derivirana_varijabla>
  </DomainObject.Predmet.StrankaListNazivFormatedOIB>
  <DomainObject.Predmet.ProtuStrankaListFormated>
    <izvorni_sadrzaj>
      <item>JAVOR MEDIA j.d.o.o. za trgovinu i usluge zastupanog po punomoćniku Javor Divjak</item>
    </izvorni_sadrzaj>
    <derivirana_varijabla naziv="DomainObject.Predmet.ProtuStrankaListFormated_1">
      <item>JAVOR MEDIA j.d.o.o. za trgovinu i usluge zastupanog po punomoćniku Javor Divjak</item>
    </derivirana_varijabla>
  </DomainObject.Predmet.ProtuStrankaListFormated>
  <DomainObject.Predmet.ProtuStrankaListFormatedOIB>
    <izvorni_sadrzaj>
      <item>JAVOR MEDIA j.d.o.o. za trgovinu i usluge, OIB 77722680714 zastupanog po punomoćniku Javor Divjak</item>
    </izvorni_sadrzaj>
    <derivirana_varijabla naziv="DomainObject.Predmet.ProtuStrankaListFormatedOIB_1">
      <item>JAVOR MEDIA j.d.o.o. za trgovinu i usluge, OIB 77722680714 zastupanog po punomoćniku Javor Divjak</item>
    </derivirana_varijabla>
  </DomainObject.Predmet.ProtuStrankaListFormatedOIB>
  <DomainObject.Predmet.ProtuStrankaListFormatedWithAdress>
    <izvorni_sadrzaj>
      <item>JAVOR MEDIA j.d.o.o. za trgovinu i usluge, Kulmerska 24, 10000 Zagreb zastupanog po punomoćniku Javor Divjak</item>
    </izvorni_sadrzaj>
    <derivirana_varijabla naziv="DomainObject.Predmet.ProtuStrankaListFormatedWithAdress_1">
      <item>JAVOR MEDIA j.d.o.o. za trgovinu i usluge, Kulmerska 24, 10000 Zagreb zastupanog po punomoćniku Javor Divjak</item>
    </derivirana_varijabla>
  </DomainObject.Predmet.ProtuStrankaListFormatedWithAdress>
  <DomainObject.Predmet.ProtuStrankaListFormatedWithAdressOIB>
    <izvorni_sadrzaj>
      <item>JAVOR MEDIA j.d.o.o. za trgovinu i usluge, OIB 77722680714, Kulmerska 24, 10000 Zagreb zastupanog po punomoćniku Javor Divjak</item>
    </izvorni_sadrzaj>
    <derivirana_varijabla naziv="DomainObject.Predmet.ProtuStrankaListFormatedWithAdressOIB_1">
      <item>JAVOR MEDIA j.d.o.o. za trgovinu i usluge, OIB 77722680714, Kulmerska 24, 10000 Zagreb zastupanog po punomoćniku Javor Divjak</item>
    </derivirana_varijabla>
  </DomainObject.Predmet.ProtuStrankaListFormatedWithAdressOIB>
  <DomainObject.Predmet.ProtuStrankaListNazivFormated>
    <izvorni_sadrzaj>
      <item>JAVOR MEDIA j.d.o.o. za trgovinu i usluge</item>
    </izvorni_sadrzaj>
    <derivirana_varijabla naziv="DomainObject.Predmet.ProtuStrankaListNazivFormated_1">
      <item>JAVOR MEDIA j.d.o.o. za trgovinu i usluge</item>
    </derivirana_varijabla>
  </DomainObject.Predmet.ProtuStrankaListNazivFormated>
  <DomainObject.Predmet.ProtuStrankaListNazivFormatedOIB>
    <izvorni_sadrzaj>
      <item>JAVOR MEDIA j.d.o.o. za trgovinu i usluge, OIB 77722680714</item>
    </izvorni_sadrzaj>
    <derivirana_varijabla naziv="DomainObject.Predmet.ProtuStrankaListNazivFormatedOIB_1">
      <item>JAVOR MEDIA j.d.o.o. za trgovinu i usluge, OIB 77722680714</item>
    </derivirana_varijabla>
  </DomainObject.Predmet.ProtuStrankaListNazivFormatedOIB>
  <DomainObject.Predmet.OstaliListFormated>
    <izvorni_sadrzaj>
      <item>Javor Divjak punomoćnik sudionika u postupku JAVOR MEDIA j.d.o.o. za trgovinu i usluge</item>
    </izvorni_sadrzaj>
    <derivirana_varijabla naziv="DomainObject.Predmet.OstaliListFormated_1">
      <item>Javor Divjak punomoćnik sudionika u postupku JAVOR MEDIA j.d.o.o. za trgovinu i usluge</item>
    </derivirana_varijabla>
  </DomainObject.Predmet.OstaliListFormated>
  <DomainObject.Predmet.OstaliListFormatedOIB>
    <izvorni_sadrzaj>
      <item>Javor Divjak, OIB 46841374472 punomoćnik sudionika u postupku JAVOR MEDIA j.d.o.o. za trgovinu i usluge</item>
    </izvorni_sadrzaj>
    <derivirana_varijabla naziv="DomainObject.Predmet.OstaliListFormatedOIB_1">
      <item>Javor Divjak, OIB 46841374472 punomoćnik sudionika u postupku JAVOR MEDIA j.d.o.o. za trgovinu i usluge</item>
    </derivirana_varijabla>
  </DomainObject.Predmet.OstaliListFormatedOIB>
  <DomainObject.Predmet.OstaliListFormatedWithAdress>
    <izvorni_sadrzaj>
      <item>Javor Divjak, Kulmerska 24, 10000 Zagreb punomoćnik sudionika u postupku JAVOR MEDIA j.d.o.o. za trgovinu i usluge</item>
    </izvorni_sadrzaj>
    <derivirana_varijabla naziv="DomainObject.Predmet.OstaliListFormatedWithAdress_1">
      <item>Javor Divjak, Kulmerska 24, 10000 Zagreb punomoćnik sudionika u postupku JAVOR MEDIA j.d.o.o. za trgovinu i usluge</item>
    </derivirana_varijabla>
  </DomainObject.Predmet.OstaliListFormatedWithAdress>
  <DomainObject.Predmet.OstaliListFormatedWithAdressOIB>
    <izvorni_sadrzaj>
      <item>Javor Divjak, OIB 46841374472, Kulmerska 24, 10000 Zagreb punomoćnik sudionika u postupku JAVOR MEDIA j.d.o.o. za trgovinu i usluge</item>
    </izvorni_sadrzaj>
    <derivirana_varijabla naziv="DomainObject.Predmet.OstaliListFormatedWithAdressOIB_1">
      <item>Javor Divjak, OIB 46841374472, Kulmerska 24, 10000 Zagreb punomoćnik sudionika u postupku JAVOR MEDIA j.d.o.o. za trgovinu i usluge</item>
    </derivirana_varijabla>
  </DomainObject.Predmet.OstaliListFormatedWithAdressOIB>
  <DomainObject.Predmet.OstaliListNazivFormated>
    <izvorni_sadrzaj>
      <item>Javor Divjak</item>
    </izvorni_sadrzaj>
    <derivirana_varijabla naziv="DomainObject.Predmet.OstaliListNazivFormated_1">
      <item>Javor Divjak</item>
    </derivirana_varijabla>
  </DomainObject.Predmet.OstaliListNazivFormated>
  <DomainObject.Predmet.OstaliListNazivFormatedOIB>
    <izvorni_sadrzaj>
      <item>Javor Divjak, OIB 46841374472</item>
    </izvorni_sadrzaj>
    <derivirana_varijabla naziv="DomainObject.Predmet.OstaliListNazivFormatedOIB_1">
      <item>Javor Divjak, OIB 46841374472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travnja 2019.</izvorni_sadrzaj>
    <derivirana_varijabla naziv="DomainObject.Datum_1">2. travnja 2019.</derivirana_varijabla>
  </DomainObject.Datum>
  <DomainObject.PoslovniBrojDokumenta>
    <izvorni_sadrzaj>St-2643/2018-7</izvorni_sadrzaj>
    <derivirana_varijabla naziv="DomainObject.PoslovniBrojDokumenta_1">St-2643/2018-7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JAVOR MEDIA j.d.o.o. za trgovinu i usluge</izvorni_sadrzaj>
    <derivirana_varijabla naziv="DomainObject.Predmet.ProtustrankaIDrugi_1">JAVOR MEDIA j.d.o.o.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JAVOR MEDIA j.d.o.o. za trgovinu i usluge, OIB 77722680714, Kulmerska 24, 10000 Zagreb</izvorni_sadrzaj>
    <derivirana_varijabla naziv="DomainObject.Predmet.ProtustrankaIDrugiAdressOIB_1">JAVOR MEDIA j.d.o.o. za trgovinu i usluge, OIB 77722680714, Kulmerska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JAVOR MEDIA j.d.o.o. za trgovinu i usluge</item>
      <item>Javor Divjak</item>
      <item>Javor Divjak</item>
    </izvorni_sadrzaj>
    <derivirana_varijabla naziv="DomainObject.Predmet.SudioniciListNaziv_1">
      <item>FINA Regionalni centar Zagreb</item>
      <item>JAVOR MEDIA j.d.o.o. za trgovinu i usluge</item>
      <item>Javor Divjak</item>
      <item>Javor Divjak</item>
    </derivirana_varijabla>
  </DomainObject.Predmet.SudioniciListNaziv>
  <DomainObject.Predmet.SudioniciListAdressOIB>
    <izvorni_sadrzaj>
      <item>FINA Regionalni centar Zagreb, OIB 85821130368, Trg svibanjskih žrtava 1995. 1,10000 Zagreb</item>
      <item>JAVOR MEDIA j.d.o.o. za trgovinu i usluge, OIB 77722680714, Kulmerska 24,10000 Zagreb</item>
      <item>Javor Divjak, OIB 46841374472, Kulmerska 24,10000 Zagreb</item>
      <item>Javor Divjak, OIB 46841374472, Kulmerska 24,10000 Zagreb</item>
    </izvorni_sadrzaj>
    <derivirana_varijabla naziv="DomainObject.Predmet.SudioniciListAdressOIB_1">
      <item>FINA Regionalni centar Zagreb, OIB 85821130368, Trg svibanjskih žrtava 1995. 1,10000 Zagreb</item>
      <item>JAVOR MEDIA j.d.o.o. za trgovinu i usluge, OIB 77722680714, Kulmerska 24,10000 Zagreb</item>
      <item>Javor Divjak, OIB 46841374472, Kulmerska 24,10000 Zagreb</item>
      <item>Javor Divjak, OIB 46841374472, Kulmerska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77722680714</item>
      <item>, OIB 46841374472</item>
      <item>, OIB 46841374472</item>
    </izvorni_sadrzaj>
    <derivirana_varijabla naziv="DomainObject.Predmet.SudioniciListNazivOIB_1">
      <item>, OIB 85821130368</item>
      <item>, OIB 77722680714</item>
      <item>, OIB 46841374472</item>
      <item>, OIB 46841374472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ožujka 2019.</izvorni_sadrzaj>
    <derivirana_varijabla naziv="DomainObject.Predmet.DatumZadnjeOdrzaneSudskeRadnje_1">27. ožujka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St-2643/2018-4</izvorni_sadrzaj>
    <derivirana_varijabla naziv="DomainObject.PredzadnjaOdlukaIzPredmeta.Oznaka_1">St-2643/2018-4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689</properties:Words>
  <properties:Characters>3850</properties:Characters>
  <properties:Lines>99</properties:Lines>
  <properties:Paragraphs>33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2019-04-02T08:03:00Z</dcterms:created>
  <dc:creator>Valentina Kranjčić</dc:creator>
  <cp:lastModifiedBy>Monika Grbac</cp:lastModifiedBy>
  <cp:lastPrinted>2019-03-20T08:56:00Z</cp:lastPrinted>
  <dcterms:modified xmlns:xsi="http://www.w3.org/2001/XMLSchema-instance" xsi:type="dcterms:W3CDTF">2019-04-02T12:48:00Z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St-2643/2018-7 / Odluka - Rješenje o imenovanju privremenog stečajnog upravitelja (st-2643-18.docx)</vt:lpwstr>
  </prop:property>
  <prop:property name="CC_coloring" pid="4" fmtid="{D5CDD505-2E9C-101B-9397-08002B2CF9AE}">
    <vt:bool>true</vt:bool>
  </prop:property>
  <prop:property name="BrojStranica" pid="5" fmtid="{D5CDD505-2E9C-101B-9397-08002B2CF9AE}">
    <vt:i4>2</vt:i4>
  </prop:property>
</prop:Properties>
</file>