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ec6f" w14:paraId="26bec6f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D6659C">
        <w:t>772/16-9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131497" w:rsidP="00131497" w:rsidR="005C1146">
      <w:pPr>
        <w:ind w:firstLine="708"/>
        <w:jc w:val="both"/>
      </w:pPr>
      <w: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D6659C" w:rsidRPr="00D6659C">
        <w:t>ZIMIĆ-ING, društvo s ograničenom odgovornošću za elektroinženjering</w:t>
      </w:r>
      <w:r>
        <w:t>, OIB: 27044200978 sa sjedištem u Krešimira Filića 96, 42000 Varaždin, dana 27. prosinca 2016.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D6659C" w:rsidRPr="00D6659C">
        <w:t>ZIMIĆ-ING, društvo s ograničenom odgovornošću za elektroinženjering</w:t>
      </w:r>
      <w:r w:rsidR="00131497">
        <w:t>, OIB: 27044200978 sa sjedištem u Krešimira Filića 96, 42000 Varaždin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5B5721">
        <w:rPr>
          <w:rFonts w:eastAsia="Calibri"/>
          <w:szCs w:val="24"/>
          <w:lang w:eastAsia="en-US"/>
        </w:rPr>
        <w:t>27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5B5721">
        <w:rPr>
          <w:rFonts w:eastAsia="Calibri"/>
          <w:szCs w:val="24"/>
          <w:lang w:eastAsia="en-US"/>
        </w:rPr>
        <w:t>prosinca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B12BC9">
        <w:rPr>
          <w:rFonts w:eastAsia="Calibri"/>
          <w:szCs w:val="24"/>
          <w:lang w:eastAsia="en-US"/>
        </w:rPr>
        <w:t xml:space="preserve"> Zvonko Tomljanović iz Našica, J. Runjanina 7, OIB: 01559486405</w:t>
      </w:r>
      <w:r w:rsidR="00A67EAE">
        <w:rPr>
          <w:rFonts w:eastAsia="Calibri"/>
          <w:szCs w:val="24"/>
          <w:lang w:eastAsia="en-US"/>
        </w:rPr>
        <w:t>.</w:t>
      </w:r>
    </w:p>
    <w:p w:rsidRDefault="00A67EAE" w:rsidP="009776CA" w:rsidR="00A67EAE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B12BC9">
        <w:rPr>
          <w:rFonts w:eastAsia="Calibri"/>
          <w:szCs w:val="24"/>
          <w:lang w:eastAsia="en-US"/>
        </w:rPr>
        <w:t>m upravitelju Zvonku Tomljanoviću iz Našica, J. Runjanina 7,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131497">
        <w:rPr>
          <w:rFonts w:eastAsia="Calibri"/>
          <w:szCs w:val="24"/>
          <w:lang w:eastAsia="en-US"/>
        </w:rPr>
        <w:t>772</w:t>
      </w:r>
      <w:r w:rsidR="00A67EAE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B12BC9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15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 w:rsidR="005B5721">
        <w:rPr>
          <w:rFonts w:eastAsia="Calibri"/>
          <w:szCs w:val="24"/>
          <w:lang w:eastAsia="en-US"/>
        </w:rPr>
        <w:t>ožujka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B00ADC"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09,00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D77025" w:rsidP="00D77025" w:rsidR="00D77025">
      <w:pPr>
        <w:ind w:firstLine="708"/>
        <w:jc w:val="both"/>
      </w:pPr>
      <w:r>
        <w:t>VII. Nalaže se Zemljišnoknjižnom odjelu Općinskog suda u Varaždinu da izvrši upis zabilježbe otvaranja stečajnog postupka u zemljišnim knjigama na nekretninama dužnika upisanim u:</w:t>
      </w:r>
    </w:p>
    <w:p w:rsidRDefault="00D77025" w:rsidP="00D77025" w:rsidR="00E0057E">
      <w:pPr>
        <w:ind w:firstLine="708"/>
        <w:jc w:val="both"/>
      </w:pPr>
      <w:r>
        <w:t xml:space="preserve">- Zk. ul. </w:t>
      </w:r>
      <w:r w:rsidR="00E0057E">
        <w:t>479</w:t>
      </w:r>
      <w:r>
        <w:t xml:space="preserve"> k.o. </w:t>
      </w:r>
      <w:r w:rsidR="00E0057E">
        <w:t>Biškupec</w:t>
      </w:r>
      <w:r>
        <w:t xml:space="preserve"> i to čkbr. </w:t>
      </w:r>
      <w:r w:rsidR="00E0057E">
        <w:t>231 sa 925 m</w:t>
      </w:r>
      <w:r w:rsidR="00E0057E" w:rsidRPr="00E0057E">
        <w:rPr>
          <w:vertAlign w:val="superscript"/>
        </w:rPr>
        <w:t>2</w:t>
      </w:r>
      <w:r w:rsidR="00E0057E">
        <w:t>, u cijelosti</w:t>
      </w:r>
    </w:p>
    <w:p w:rsidRDefault="00D77025" w:rsidP="00D77025" w:rsidR="00E0057E">
      <w:pPr>
        <w:ind w:firstLine="708"/>
        <w:jc w:val="both"/>
      </w:pPr>
      <w:r>
        <w:t xml:space="preserve">- Zk.ul. </w:t>
      </w:r>
      <w:r w:rsidR="00E0057E">
        <w:t>936</w:t>
      </w:r>
      <w:r>
        <w:t xml:space="preserve"> k.o. </w:t>
      </w:r>
      <w:r w:rsidR="00E0057E">
        <w:t>Jalkovec</w:t>
      </w:r>
      <w:r>
        <w:t xml:space="preserve"> i to čkbr. </w:t>
      </w:r>
      <w:r w:rsidR="00E0057E">
        <w:t>424/5</w:t>
      </w:r>
      <w:r>
        <w:t xml:space="preserve"> </w:t>
      </w:r>
      <w:r w:rsidR="00E0057E">
        <w:t>sa 2728 m</w:t>
      </w:r>
      <w:r w:rsidR="00E0057E" w:rsidRPr="00E0057E">
        <w:rPr>
          <w:vertAlign w:val="superscript"/>
        </w:rPr>
        <w:t>2</w:t>
      </w:r>
      <w:r w:rsidR="00E0057E">
        <w:t>, u cijelosti</w:t>
      </w:r>
    </w:p>
    <w:p w:rsidRDefault="005B5721" w:rsidP="005B5721" w:rsidR="005B5721">
      <w:pPr>
        <w:ind w:left="1416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C1146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D6659C" w:rsidR="00D6659C">
      <w:pPr>
        <w:jc w:val="both"/>
      </w:pPr>
      <w:r>
        <w:rPr>
          <w:szCs w:val="24"/>
        </w:rPr>
        <w:tab/>
      </w:r>
      <w:r w:rsidR="00D6659C">
        <w:t>Predlagatelj je 13. svibnja 2016. podnio ovome sudu prijedlog za otvaranje stečajnog postupka nad dužnikom, navodeći da dužnik na dan 1. rujna 2015. ima evidentirane neizvršene osnove za plaćanje u ukupnom iznosu od 3.753.197,01 kn.</w:t>
      </w:r>
    </w:p>
    <w:p w:rsidRDefault="00D6659C" w:rsidP="00D6659C" w:rsidR="00D6659C" w:rsidRPr="00D76CA9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D6659C" w:rsidP="00D6659C" w:rsidR="00D6659C" w:rsidRPr="00D76CA9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E0057E">
      <w:pPr>
        <w:jc w:val="both"/>
        <w:rPr>
          <w:rFonts w:eastAsia="Calibri"/>
          <w:szCs w:val="24"/>
          <w:lang w:eastAsia="en-US"/>
        </w:rPr>
      </w:pPr>
      <w:r w:rsidRPr="00E0057E">
        <w:rPr>
          <w:rFonts w:eastAsia="Calibri"/>
          <w:szCs w:val="24"/>
          <w:lang w:eastAsia="en-US"/>
        </w:rPr>
        <w:tab/>
        <w:t>Postojanje stečajnog razloga nesposobno</w:t>
      </w:r>
      <w:r w:rsidR="00E0057E" w:rsidRPr="00E0057E">
        <w:rPr>
          <w:rFonts w:eastAsia="Calibri"/>
          <w:szCs w:val="24"/>
          <w:lang w:eastAsia="en-US"/>
        </w:rPr>
        <w:t>sti za plaćanje dužnika potvrdila je i punomoćnica dužnika</w:t>
      </w:r>
      <w:r w:rsidRPr="00E0057E">
        <w:rPr>
          <w:rFonts w:eastAsia="Calibri"/>
          <w:szCs w:val="24"/>
          <w:lang w:eastAsia="en-US"/>
        </w:rPr>
        <w:t xml:space="preserve"> na ročištu radi izjašnjenja o prijedlogu za otvaranje stečajnog postupka održanom </w:t>
      </w:r>
      <w:r w:rsidR="00E0057E" w:rsidRPr="00E0057E">
        <w:rPr>
          <w:rFonts w:eastAsia="Calibri"/>
          <w:szCs w:val="24"/>
          <w:lang w:eastAsia="en-US"/>
        </w:rPr>
        <w:t>8</w:t>
      </w:r>
      <w:r w:rsidRPr="00E0057E">
        <w:rPr>
          <w:rFonts w:eastAsia="Calibri"/>
          <w:szCs w:val="24"/>
          <w:lang w:eastAsia="en-US"/>
        </w:rPr>
        <w:t>.11.2016.</w:t>
      </w:r>
      <w:r w:rsidR="00E0057E" w:rsidRPr="00E0057E">
        <w:rPr>
          <w:rFonts w:eastAsia="Calibri"/>
          <w:szCs w:val="24"/>
          <w:lang w:eastAsia="en-US"/>
        </w:rPr>
        <w:t>, suglasivši se s prijedlogom za otvaranje stečajnog postupka.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Na temelju</w:t>
      </w:r>
      <w:r>
        <w:rPr>
          <w:rFonts w:eastAsia="Calibri"/>
          <w:szCs w:val="24"/>
          <w:lang w:eastAsia="en-US"/>
        </w:rPr>
        <w:t xml:space="preserve"> izjave </w:t>
      </w:r>
      <w:r w:rsidR="00E0057E">
        <w:rPr>
          <w:rFonts w:eastAsia="Calibri"/>
          <w:szCs w:val="24"/>
          <w:lang w:eastAsia="en-US"/>
        </w:rPr>
        <w:t>zastupnice</w:t>
      </w:r>
      <w:r>
        <w:rPr>
          <w:rFonts w:eastAsia="Calibri"/>
          <w:szCs w:val="24"/>
          <w:lang w:eastAsia="en-US"/>
        </w:rPr>
        <w:t xml:space="preserve"> stečajnog dužnika</w:t>
      </w:r>
      <w:r w:rsidR="00E0057E">
        <w:rPr>
          <w:rFonts w:eastAsia="Calibri"/>
          <w:szCs w:val="24"/>
          <w:lang w:eastAsia="en-US"/>
        </w:rPr>
        <w:t xml:space="preserve">, potkrijepljene sadržajem priloženim ZK. izvadaka, </w:t>
      </w:r>
      <w:r w:rsidRPr="00281CA6">
        <w:rPr>
          <w:rFonts w:eastAsia="Calibri"/>
          <w:szCs w:val="24"/>
          <w:lang w:eastAsia="en-US"/>
        </w:rPr>
        <w:t xml:space="preserve">utvrđeno je da je stečajni dužnik </w:t>
      </w:r>
      <w:r w:rsidR="00E0057E">
        <w:rPr>
          <w:rFonts w:eastAsia="Calibri"/>
          <w:szCs w:val="24"/>
          <w:lang w:eastAsia="en-US"/>
        </w:rPr>
        <w:t>nekretnina navedenih</w:t>
      </w:r>
      <w:r>
        <w:rPr>
          <w:rFonts w:eastAsia="Calibri"/>
          <w:szCs w:val="24"/>
          <w:lang w:eastAsia="en-US"/>
        </w:rPr>
        <w:t xml:space="preserve"> pod točkom VII. ovog rješenja.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ab/>
        <w:t xml:space="preserve">Stoga je na temelju odredbe članka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 izreke ovog rješenja.</w:t>
      </w:r>
    </w:p>
    <w:p w:rsidRDefault="00753445" w:rsidP="00D6659C" w:rsidR="009F1B49">
      <w:pPr>
        <w:jc w:val="both"/>
        <w:rPr>
          <w:rFonts w:eastAsia="Calibri"/>
          <w:szCs w:val="24"/>
          <w:lang w:eastAsia="en-US"/>
        </w:rPr>
      </w:pPr>
      <w:r w:rsidRPr="00753445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D77025">
        <w:rPr>
          <w:szCs w:val="24"/>
        </w:rPr>
        <w:t>27</w:t>
      </w:r>
      <w:r w:rsidR="00964C7D" w:rsidRPr="00753445">
        <w:rPr>
          <w:szCs w:val="24"/>
        </w:rPr>
        <w:t xml:space="preserve">. </w:t>
      </w:r>
      <w:r w:rsidR="00D77025">
        <w:rPr>
          <w:szCs w:val="24"/>
        </w:rPr>
        <w:t>prosinca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881484" w:rsidP="009776CA" w:rsidR="00881484">
      <w:pPr>
        <w:rPr>
          <w:szCs w:val="24"/>
        </w:rPr>
      </w:pPr>
    </w:p>
    <w:p w:rsidRDefault="00881484" w:rsidP="009776CA" w:rsidR="00881484" w:rsidRPr="00964C7D">
      <w:pPr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F10D71" w:rsidP="0062250B" w:rsidR="00837C59">
      <w:pPr>
        <w:numPr>
          <w:ilvl w:val="0"/>
          <w:numId w:val="1"/>
        </w:numPr>
        <w:jc w:val="both"/>
      </w:pPr>
      <w:r>
        <w:t xml:space="preserve">Dužnik </w:t>
      </w:r>
      <w:r w:rsidR="00DA43B7" w:rsidRPr="00D6659C">
        <w:t>ZIMIĆ-ING, društvo s ograničenom odgovornošću za elektroinženjering</w:t>
      </w:r>
      <w:r w:rsidR="00DA43B7">
        <w:t>, OIB: 27044200978 sa sjedištem u Krešimira Filića 96, 42000 Varaždin</w:t>
      </w:r>
    </w:p>
    <w:p w:rsidRDefault="00B83A20" w:rsidP="00D77025" w:rsidR="009776CA" w:rsidRPr="00A859E2">
      <w:pPr>
        <w:numPr>
          <w:ilvl w:val="0"/>
          <w:numId w:val="1"/>
        </w:numPr>
        <w:jc w:val="both"/>
      </w:pPr>
      <w:r>
        <w:t>S</w:t>
      </w:r>
      <w:r w:rsidR="00837C59">
        <w:t>tečajni</w:t>
      </w:r>
      <w:r w:rsidR="009776CA">
        <w:t xml:space="preserve"> upravitelj </w:t>
      </w:r>
      <w:r w:rsidR="00E0057E">
        <w:rPr>
          <w:rFonts w:eastAsia="Calibri"/>
          <w:szCs w:val="24"/>
          <w:lang w:eastAsia="en-US"/>
        </w:rPr>
        <w:t>Zvonko Tomljanović iz Našica, J. Runjanina 7</w:t>
      </w:r>
    </w:p>
    <w:p w:rsidRDefault="0062250B" w:rsidP="00D77025" w:rsidR="009776CA">
      <w:pPr>
        <w:numPr>
          <w:ilvl w:val="0"/>
          <w:numId w:val="1"/>
        </w:numPr>
        <w:jc w:val="both"/>
      </w:pPr>
      <w:r>
        <w:t>Zemljišnoknjižni odjel</w:t>
      </w:r>
      <w:r w:rsidR="00D77025" w:rsidRPr="00D77025">
        <w:t xml:space="preserve"> Općinskog suda u </w:t>
      </w:r>
      <w:r>
        <w:t>Varaždinu</w:t>
      </w:r>
    </w:p>
    <w:p w:rsidRDefault="005D6F46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62250B" w:rsidP="009776CA" w:rsidR="0062250B" w:rsidRPr="009776CA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sectPr w:rsidSect="00BB7DF4" w:rsidR="0062250B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F9B" w:rsidP="007A75CE" w:rsidR="00D54F9B">
      <w:r>
        <w:separator/>
      </w:r>
    </w:p>
  </w:endnote>
  <w:endnote w:id="0" w:type="continuationSeparator">
    <w:p w:rsidRDefault="00D54F9B" w:rsidP="007A75CE" w:rsidR="00D54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F9B" w:rsidP="007A75CE" w:rsidR="00D54F9B">
      <w:r>
        <w:separator/>
      </w:r>
    </w:p>
  </w:footnote>
  <w:footnote w:id="0" w:type="continuationSeparator">
    <w:p w:rsidRDefault="00D54F9B" w:rsidP="007A75CE" w:rsidR="00D54F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5216">
      <w:rPr>
        <w:noProof/>
      </w:rPr>
      <w:t>3</w:t>
    </w:r>
    <w:r>
      <w:fldChar w:fldCharType="end"/>
    </w:r>
  </w:p>
  <w:p w:rsidRDefault="00D6659C" w:rsidP="00D6659C" w:rsidR="00D6659C">
    <w:pPr>
      <w:pStyle w:val="Zaglavlje"/>
      <w:jc w:val="right"/>
    </w:pPr>
    <w:r>
      <w:t>Poslovni broj: 2 St-772/16-9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35216"/>
    <w:rsid w:val="00541467"/>
    <w:rsid w:val="00550447"/>
    <w:rsid w:val="005778DA"/>
    <w:rsid w:val="00581316"/>
    <w:rsid w:val="00583197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34567"/>
    <w:rsid w:val="00B36812"/>
    <w:rsid w:val="00B55878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54F9B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ZIMIĆ-ING, društvo s ograničenom odgovornošću za elektroinženjering zastupanog po punomoćniku Ivana Kostanjevec Rožmarić</izvorni_sadrzaj>
    <derivirana_varijabla naziv="DomainObject.Predmet.ProtustrankaFormated_1">  ZIMIĆ-ING, društvo s ograničenom odgovornošću za elektroinženjering zastupanog po punomoćniku Ivana Kostanjevec Rožmarić</derivirana_varijabla>
  </DomainObject.Predmet.ProtustrankaFormated>
  <DomainObject.Predmet.ProtustrankaFormatedOIB>
    <izvorni_sadrzaj>  ZIMIĆ-ING, društvo s ograničenom odgovornošću za elektroinženjering, OIB 27044200978 zastupanog po punomoćniku Ivana Kostanjevec Rožmarić</izvorni_sadrzaj>
    <derivirana_varijabla naziv="DomainObject.Predmet.ProtustrankaFormatedOIB_1">  ZIMIĆ-ING, društvo s ograničenom odgovornošću za elektroinženjering, OIB 27044200978 zastupanog po punomoćniku Ivana Kostanjevec Rožmarić</derivirana_varijabla>
  </DomainObject.Predmet.ProtustrankaFormatedOIB>
  <DomainObject.Predmet.ProtustrankaFormatedWithAdress>
    <izvorni_sadrzaj> ZIMIĆ-ING, društvo s ograničenom odgovornošću za elektroinženjering, Krešimira Filića 96, 42000 Varaždin zastupanog po punomoćniku Ivana Kostanjevec Rožmarić</izvorni_sadrzaj>
    <derivirana_varijabla naziv="DomainObject.Predmet.ProtustrankaFormatedWithAdress_1"> ZIMIĆ-ING, društvo s ograničenom odgovornošću za elektroinženjering, Krešimira Filića 96, 42000 Varaždin zastupanog po punomoćniku Ivana Kostanjevec Rožmarić</derivirana_varijabla>
  </DomainObject.Predmet.ProtustrankaFormatedWithAdress>
  <DomainObject.Predmet.ProtustrankaFormatedWithAdressOIB>
    <izvorni_sadrzaj> ZIMIĆ-ING, društvo s ograničenom odgovornošću za elektroinženjering, OIB 27044200978, Krešimira Filića 96, 42000 Varaždin zastupanog po punomoćniku Ivana Kostanjevec Rožmarić</izvorni_sadrzaj>
    <derivirana_varijabla naziv="DomainObject.Predmet.ProtustrankaFormatedWithAdressOIB_1"> ZIMIĆ-ING, društvo s ograničenom odgovornošću za elektroinženjering, OIB 27044200978, Krešimira Filića 96, 42000 Varaždin zastupanog po punomoćniku Ivana Kostanjevec Rožmarić</derivirana_varijabla>
  </DomainObject.Predmet.ProtustrankaFormatedWithAdressOIB>
  <DomainObject.Predmet.ProtustrankaWithAdress>
    <izvorni_sadrzaj>ZIMIĆ-ING, društvo s ograničenom odgovornošću za elektroinženjering Krešimira Filića 96, 42000 Varaždin</izvorni_sadrzaj>
    <derivirana_varijabla naziv="DomainObject.Predmet.ProtustrankaWithAdress_1">ZIMIĆ-ING, društvo s ograničenom odgovornošću za elektroinženjering Krešimira Filića 96, 42000 Varaždin</derivirana_varijabla>
  </DomainObject.Predmet.ProtustrankaWithAdress>
  <DomainObject.Predmet.ProtustrankaWithAdressOIB>
    <izvorni_sadrzaj>ZIMIĆ-ING, društvo s ograničenom odgovornošću za elektroinženjering, OIB 27044200978, Krešimira Filića 96, 42000 Varaždin</izvorni_sadrzaj>
    <derivirana_varijabla naziv="DomainObject.Predmet.ProtustrankaWithAdressOIB_1">ZIMIĆ-ING, društvo s ograničenom odgovornošću za elektroinženjering, OIB 27044200978, Krešimira Filića 96, 42000 Varaždin</derivirana_varijabla>
  </DomainObject.Predmet.ProtustrankaWithAdressOIB>
  <DomainObject.Predmet.ProtustrankaNazivFormated>
    <izvorni_sadrzaj>ZIMIĆ-ING, društvo s ograničenom odgovornošću za elektroinženjering</izvorni_sadrzaj>
    <derivirana_varijabla naziv="DomainObject.Predmet.ProtustrankaNazivFormated_1">ZIMIĆ-ING, društvo s ograničenom odgovornošću za elektroinženjering</derivirana_varijabla>
  </DomainObject.Predmet.ProtustrankaNazivFormated>
  <DomainObject.Predmet.ProtustrankaNazivFormatedOIB>
    <izvorni_sadrzaj>ZIMIĆ-ING, društvo s ograničenom odgovornošću za elektroinženjering, OIB 27044200978</izvorni_sadrzaj>
    <derivirana_varijabla naziv="DomainObject.Predmet.ProtustrankaNazivFormatedOIB_1">ZIMIĆ-ING, društvo s ograničenom odgovornošću za elektroinženjering, OIB 27044200978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3753197.01</izvorni_sadrzaj>
    <derivirana_varijabla naziv="DomainObject.Predmet.TrenutnaVrijednost_1">3753197.01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ZIMIĆ-ING, društvo s ograničenom odgovornošću za elektroinženjering zastupanog po punomoćniku Ivana Kostanjevec Rožmarić</item>
    </izvorni_sadrzaj>
    <derivirana_varijabla naziv="DomainObject.Predmet.ProtuStrankaListFormated_1">
      <item>ZIMIĆ-ING, društvo s ograničenom odgovornošću za elektroinženjering zastupanog po punomoćniku Ivana Kostanjevec Rožmarić</item>
    </derivirana_varijabla>
  </DomainObject.Predmet.ProtuStrankaListFormated>
  <DomainObject.Predmet.ProtuStrankaListFormatedOIB>
    <izvorni_sadrzaj>
      <item>ZIMIĆ-ING, društvo s ograničenom odgovornošću za elektroinženjering, OIB 27044200978 zastupanog po punomoćniku Ivana Kostanjevec Rožmarić</item>
    </izvorni_sadrzaj>
    <derivirana_varijabla naziv="DomainObject.Predmet.ProtuStrankaListFormatedOIB_1">
      <item>ZIMIĆ-ING, društvo s ograničenom odgovornošću za elektroinženjering, OIB 27044200978 zastupanog po punomoćniku Ivana Kostanjevec Rožmarić</item>
    </derivirana_varijabla>
  </DomainObject.Predmet.ProtuStrankaListFormatedOIB>
  <DomainObject.Predmet.ProtuStrankaListFormatedWithAdress>
    <izvorni_sadrzaj>
      <item>ZIMIĆ-ING, društvo s ograničenom odgovornošću za elektroinženjering, Krešimira Filića 96, 42000 Varaždin zastupanog po punomoćniku Ivana Kostanjevec Rožmarić</item>
    </izvorni_sadrzaj>
    <derivirana_varijabla naziv="DomainObject.Predmet.ProtuStrankaListFormatedWithAdress_1">
      <item>ZIMIĆ-ING, društvo s ograničenom odgovornošću za elektroinženjering, Krešimira Filića 96, 42000 Varaždin zastupanog po punomoćniku Ivana Kostanjevec Rožmarić</item>
    </derivirana_varijabla>
  </DomainObject.Predmet.ProtuStrankaListFormatedWithAdress>
  <DomainObject.Predmet.ProtuStrankaListFormatedWithAdressOIB>
    <izvorni_sadrzaj>
      <item>ZIMIĆ-ING, društvo s ograničenom odgovornošću za elektroinženjering, OIB 27044200978, Krešimira Filića 96, 42000 Varaždin zastupanog po punomoćniku Ivana Kostanjevec Rožmarić</item>
    </izvorni_sadrzaj>
    <derivirana_varijabla naziv="DomainObject.Predmet.ProtuStrankaListFormatedWithAdressOIB_1">
      <item>ZIMIĆ-ING, društvo s ograničenom odgovornošću za elektroinženjering, OIB 27044200978, Krešimira Filića 96, 42000 Varaždin zastupanog po punomoćniku Ivana Kostanjevec Rožmarić</item>
    </derivirana_varijabla>
  </DomainObject.Predmet.ProtuStrankaListFormatedWithAdressOIB>
  <DomainObject.Predmet.ProtuStrankaListNazivFormated>
    <izvorni_sadrzaj>
      <item>ZIMIĆ-ING, društvo s ograničenom odgovornošću za elektroinženjering</item>
    </izvorni_sadrzaj>
    <derivirana_varijabla naziv="DomainObject.Predmet.ProtuStrankaListNazivFormated_1">
      <item>ZIMIĆ-ING, društvo s ograničenom odgovornošću za elektroinženjering</item>
    </derivirana_varijabla>
  </DomainObject.Predmet.ProtuStrankaListNazivFormated>
  <DomainObject.Predmet.ProtuStrankaListNazivFormatedOIB>
    <izvorni_sadrzaj>
      <item>ZIMIĆ-ING, društvo s ograničenom odgovornošću za elektroinženjering, OIB 27044200978</item>
    </izvorni_sadrzaj>
    <derivirana_varijabla naziv="DomainObject.Predmet.ProtuStrankaListNazivFormatedOIB_1">
      <item>ZIMIĆ-ING, društvo s ograničenom odgovornošću za elektroinženjering, OIB 27044200978</item>
    </derivirana_varijabla>
  </DomainObject.Predmet.ProtuStrankaListNazivFormatedOIB>
  <DomainObject.Predmet.OstaliListFormated>
    <izvorni_sadrzaj>
      <item>sudski registar</item>
      <item>Ivana Kostanjevec Rožmarić punomoćnik sudionika u postupku ZIMIĆ-ING, društvo s ograničenom odgovornošću za elektroinženjering</item>
    </izvorni_sadrzaj>
    <derivirana_varijabla naziv="DomainObject.Predmet.OstaliListFormated_1">
      <item>sudski registar</item>
      <item>Ivana Kostanjevec Rožmarić punomoćnik sudionika u postupku ZIMIĆ-ING, društvo s ograničenom odgovornošću za elektroinženjering</item>
    </derivirana_varijabla>
  </DomainObject.Predmet.OstaliListFormated>
  <DomainObject.Predmet.OstaliListFormatedOIB>
    <izvorni_sadrzaj>
      <item>sudski registar</item>
      <item>Ivana Kostanjevec Rožmarić, OIB  punomoćnik sudionika u postupku ZIMIĆ-ING, društvo s ograničenom odgovornošću za elektroinženjering</item>
    </izvorni_sadrzaj>
    <derivirana_varijabla naziv="DomainObject.Predmet.OstaliListFormatedOIB_1">
      <item>sudski registar</item>
      <item>Ivana Kostanjevec Rožmarić, OIB  punomoćnik sudionika u postupku ZIMIĆ-ING, društvo s ograničenom odgovornošću za elektroinženjering</item>
    </derivirana_varijabla>
  </DomainObject.Predmet.OstaliListFormatedOIB>
  <DomainObject.Predmet.OstaliListFormatedWithAdress>
    <izvorni_sadrzaj>
      <item>sudski registar</item>
      <item>Ivana Kostanjevec Rožmarić, Hallerova aleja 4, 42000 Varaždin punomoćnik sudionika u postupku ZIMIĆ-ING, društvo s ograničenom odgovornošću za elektroinženjering</item>
    </izvorni_sadrzaj>
    <derivirana_varijabla naziv="DomainObject.Predmet.OstaliListFormatedWithAdress_1">
      <item>sudski registar</item>
      <item>Ivana Kostanjevec Rožmarić, Hallerova aleja 4, 42000 Varaždin punomoćnik sudionika u postupku ZIMIĆ-ING, društvo s ograničenom odgovornošću za elektroinženjering</item>
    </derivirana_varijabla>
  </DomainObject.Predmet.OstaliListFormatedWithAdress>
  <DomainObject.Predmet.OstaliListFormatedWithAdressOIB>
    <izvorni_sadrzaj>
      <item>sudski registar</item>
      <item>Ivana Kostanjevec Rožmarić, OIB , Hallerova aleja 4, 42000 Varaždin punomoćnik sudionika u postupku ZIMIĆ-ING, društvo s ograničenom odgovornošću za elektroinženjering</item>
    </izvorni_sadrzaj>
    <derivirana_varijabla naziv="DomainObject.Predmet.OstaliListFormatedWithAdressOIB_1">
      <item>sudski registar</item>
      <item>Ivana Kostanjevec Rožmarić, OIB , Hallerova aleja 4, 42000 Varaždin punomoćnik sudionika u postupku ZIMIĆ-ING, društvo s ograničenom odgovornošću za elektroinženjering</item>
    </derivirana_varijabla>
  </DomainObject.Predmet.OstaliListFormatedWithAdressOIB>
  <DomainObject.Predmet.OstaliListNazivFormated>
    <izvorni_sadrzaj>
      <item>sudski registar</item>
      <item>Ivana Kostanjevec Rožmarić</item>
    </izvorni_sadrzaj>
    <derivirana_varijabla naziv="DomainObject.Predmet.OstaliListNazivFormated_1">
      <item>sudski registar</item>
      <item>Ivana Kostanjevec Rožmarić</item>
    </derivirana_varijabla>
  </DomainObject.Predmet.OstaliListNazivFormated>
  <DomainObject.Predmet.OstaliListNazivFormatedOIB>
    <izvorni_sadrzaj>
      <item>sudski registar</item>
      <item>Ivana Kostanjevec Rožmarić, OIB </item>
    </izvorni_sadrzaj>
    <derivirana_varijabla naziv="DomainObject.Predmet.OstaliListNazivFormatedOIB_1">
      <item>sudski registar</item>
      <item>Ivana Kostanjevec Rožmarić,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ZIMIĆ-ING, društvo s ograničenom odgovornošću za elektroinženjering</izvorni_sadrzaj>
    <derivirana_varijabla naziv="DomainObject.Predmet.ProtustrankaIDrugi_1">ZIMIĆ-ING, društvo s ograničenom odgovornošću za elektroinženjering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ZIMIĆ-ING, društvo s ograničenom odgovornošću za elektroinženjering, OIB 27044200978, Krešimira Filića 96, 42000 Varaždin</izvorni_sadrzaj>
    <derivirana_varijabla naziv="DomainObject.Predmet.ProtustrankaIDrugiAdressOIB_1">ZIMIĆ-ING, društvo s ograničenom odgovornošću za elektroinženjering, OIB 27044200978, Krešimira Filića 96,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ZIMIĆ-ING, društvo s ograničenom odgovornošću za elektroinženjering</item>
      <item>sudski registar</item>
      <item>Ivana Kostanjevec Rožmarić</item>
    </izvorni_sadrzaj>
    <derivirana_varijabla naziv="DomainObject.Predmet.SudioniciListNaziv_1">
      <item>Financijska agencija</item>
      <item>ZIMIĆ-ING, društvo s ograničenom odgovornošću za elektroinženjering</item>
      <item>sudski registar</item>
      <item>Ivana Kostanjevec Rožmarić</item>
    </derivirana_varijabla>
  </DomainObject.Predmet.SudioniciListNaziv>
  <DomainObject.Predmet.SudioniciListAdressOIB>
    <izvorni_sadrzaj>
      <item>Financijska agencija, OIB 85821130368</item>
      <item>ZIMIĆ-ING, društvo s ograničenom odgovornošću za elektroinženjering, OIB 27044200978, Krešimira Filića 96,42000 Varaždin</item>
      <item>sudski registar</item>
      <item>Ivana Kostanjevec Rožmarić, OIB , Hallerova aleja 4,42000 Varaždin</item>
    </izvorni_sadrzaj>
    <derivirana_varijabla naziv="DomainObject.Predmet.SudioniciListAdressOIB_1">
      <item>Financijska agencija, OIB 85821130368</item>
      <item>ZIMIĆ-ING, društvo s ograničenom odgovornošću za elektroinženjering, OIB 27044200978, Krešimira Filića 96,42000 Varaždin</item>
      <item>sudski registar</item>
      <item>Ivana Kostanjevec Rožmarić, OIB , Hallerova aleja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27044200978</item>
      <item>, OIB null</item>
      <item>, OIB </item>
    </izvorni_sadrzaj>
    <derivirana_varijabla naziv="DomainObject.Predmet.SudioniciListNazivOIB_1">
      <item>, OIB 85821130368</item>
      <item>, OIB 27044200978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549FD1-6D9F-45BC-9052-402940E3E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870</properties:Words>
  <properties:Characters>4891</properties:Characters>
  <properties:Lines>125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2016-12-27T12:55:00Z</dcterms:created>
  <dc:creator>Ljubica Makovec</dc:creator>
  <cp:lastModifiedBy>Marko Makaj</cp:lastModifiedBy>
  <cp:lastPrinted>2016-12-27T13:15:00Z</cp:lastPrinted>
  <dcterms:modified xmlns:xsi="http://www.w3.org/2001/XMLSchema-instance" xsi:type="dcterms:W3CDTF">2016-12-27T13:16:00Z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