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4983" w14:paraId="4874983" w:rsidRDefault="00B01CDA" w:rsidP="000C5A3C" w:rsidR="00B01CDA">
      <w:pPr>
        <w15:collapsed w:val="false"/>
      </w:pPr>
      <w:bookmarkStart w:name="_GoBack" w:id="0"/>
      <w:bookmarkEnd w:id="0"/>
    </w:p>
    <w:p w:rsidRDefault="00B01CDA" w:rsidP="000C5A3C" w:rsidR="00B01CDA"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B01CDA" w:rsidP="000C5A3C" w:rsidR="00B01CDA"/>
    <w:p w:rsidRDefault="000C5A3C" w:rsidP="000C5A3C" w:rsidR="000C5A3C">
      <w:r>
        <w:t>REPUBLIKA HRVATSKA</w:t>
      </w:r>
    </w:p>
    <w:p w:rsidRDefault="000C5A3C" w:rsidP="000C5A3C" w:rsidR="000C5A3C">
      <w:r>
        <w:t xml:space="preserve">TRGOVAČKI SUD U OSIJEKU </w:t>
      </w:r>
    </w:p>
    <w:p w:rsidRDefault="00B01CDA" w:rsidP="000C5A3C" w:rsidR="00B01CDA">
      <w:r>
        <w:t>STALNA SLUŽBA</w:t>
      </w:r>
      <w:r w:rsidR="000C5A3C">
        <w:t xml:space="preserve"> </w:t>
      </w:r>
      <w:r>
        <w:t>SLAVONSKI BROD</w:t>
      </w:r>
    </w:p>
    <w:p w:rsidRDefault="000C5A3C" w:rsidP="000C5A3C" w:rsidR="000C5A3C">
      <w:r>
        <w:t>Trg pobjede 13</w:t>
      </w:r>
    </w:p>
    <w:p w:rsidRDefault="000C5A3C" w:rsidP="000C5A3C" w:rsidR="000C5A3C">
      <w:r>
        <w:t>35000 SLAVONSKI BROD</w:t>
      </w:r>
      <w:r w:rsidR="009E3FAE">
        <w:tab/>
      </w:r>
      <w:r w:rsidR="009E3FAE">
        <w:tab/>
      </w:r>
      <w:r w:rsidR="009E3FAE">
        <w:tab/>
      </w:r>
      <w:r w:rsidR="009E3FAE">
        <w:tab/>
      </w:r>
      <w:r w:rsidR="009E3FAE">
        <w:tab/>
      </w:r>
      <w:r w:rsidR="009E3FAE">
        <w:tab/>
      </w:r>
      <w:r w:rsidR="009E3FAE" w:rsidRPr="009E3FAE">
        <w:t xml:space="preserve"> </w:t>
      </w:r>
      <w:r w:rsidR="00377711">
        <w:t>Broj: 3 St-840</w:t>
      </w:r>
      <w:r w:rsidR="009E3FAE">
        <w:t>/201</w:t>
      </w:r>
      <w:r w:rsidR="00377711">
        <w:t>3</w:t>
      </w:r>
      <w:r w:rsidR="009E3FAE">
        <w:t>-</w:t>
      </w:r>
      <w:r w:rsidR="00B01CDA">
        <w:t>123</w:t>
      </w:r>
    </w:p>
    <w:p w:rsidRDefault="00B01CDA" w:rsidP="000C5A3C" w:rsidR="00B01CDA"/>
    <w:p w:rsidRDefault="000C5A3C" w:rsidP="009E3FAE" w:rsidR="000C5A3C" w:rsidRPr="009E3FAE">
      <w:pPr>
        <w:jc w:val="center"/>
        <w:rPr>
          <w:b/>
        </w:rPr>
      </w:pPr>
    </w:p>
    <w:p w:rsidRDefault="009E3FAE" w:rsidP="009E3FAE" w:rsidR="009E3FAE" w:rsidRPr="009E3FAE">
      <w:pPr>
        <w:ind w:firstLine="708" w:left="1416"/>
        <w:rPr>
          <w:b/>
        </w:rPr>
      </w:pPr>
      <w:r>
        <w:rPr>
          <w:b/>
        </w:rPr>
        <w:t xml:space="preserve">    </w:t>
      </w:r>
      <w:r w:rsidR="000C5A3C" w:rsidRPr="009E3FAE">
        <w:rPr>
          <w:b/>
        </w:rPr>
        <w:t>R</w:t>
      </w:r>
      <w:r w:rsidRPr="009E3FAE">
        <w:rPr>
          <w:b/>
        </w:rPr>
        <w:t xml:space="preserve"> E P U B L I K A  H R V A T S K A</w:t>
      </w:r>
    </w:p>
    <w:p w:rsidRDefault="009E3FAE" w:rsidP="009E3FAE" w:rsidR="000C5A3C" w:rsidRPr="009E3FAE">
      <w:pPr>
        <w:ind w:firstLine="708" w:left="2832"/>
        <w:rPr>
          <w:b/>
        </w:rPr>
      </w:pPr>
      <w:r w:rsidRPr="009E3FAE">
        <w:rPr>
          <w:b/>
        </w:rPr>
        <w:t>R</w:t>
      </w:r>
      <w:r w:rsidR="000C5A3C" w:rsidRPr="009E3FAE">
        <w:rPr>
          <w:b/>
        </w:rPr>
        <w:t xml:space="preserve"> J E Š E N J E</w:t>
      </w:r>
    </w:p>
    <w:p w:rsidRDefault="000C5A3C" w:rsidP="000C5A3C" w:rsidR="000C5A3C"/>
    <w:p w:rsidRDefault="000C5A3C" w:rsidP="00B01CDA" w:rsidR="000C5A3C">
      <w:pPr>
        <w:ind w:firstLine="708"/>
        <w:jc w:val="both"/>
      </w:pPr>
      <w:r>
        <w:t>TRGOVAČKI SUD U OSIJEKU</w:t>
      </w:r>
      <w:r w:rsidR="00B01CDA">
        <w:t>,</w:t>
      </w:r>
      <w:r>
        <w:t xml:space="preserve"> STALNA SLUŽBA U SLAVONSKOM BRODU, po stečajnoj sutkinji Danieli Martini Maoduš, postupajući po prijedlogu za otvaranje stečajnog postupka nad dužnikom</w:t>
      </w:r>
      <w:r w:rsidR="00B01CDA">
        <w:t xml:space="preserve"> </w:t>
      </w:r>
      <w:r w:rsidRPr="00B01CDA">
        <w:rPr>
          <w:b/>
        </w:rPr>
        <w:t>CENTAR ZA STOČARSTVO d.o.o.</w:t>
      </w:r>
      <w:r w:rsidR="001F50C8">
        <w:rPr>
          <w:b/>
        </w:rPr>
        <w:t xml:space="preserve"> u stečaju, </w:t>
      </w:r>
      <w:proofErr w:type="spellStart"/>
      <w:r w:rsidRPr="00B01CDA">
        <w:rPr>
          <w:b/>
        </w:rPr>
        <w:t>Sibinj</w:t>
      </w:r>
      <w:proofErr w:type="spellEnd"/>
      <w:r w:rsidRPr="00B01CDA">
        <w:rPr>
          <w:b/>
        </w:rPr>
        <w:t xml:space="preserve">, Valentina </w:t>
      </w:r>
      <w:proofErr w:type="spellStart"/>
      <w:r w:rsidRPr="00B01CDA">
        <w:rPr>
          <w:b/>
        </w:rPr>
        <w:t>Benošića</w:t>
      </w:r>
      <w:proofErr w:type="spellEnd"/>
      <w:r w:rsidRPr="00B01CDA">
        <w:rPr>
          <w:b/>
        </w:rPr>
        <w:t xml:space="preserve"> </w:t>
      </w:r>
      <w:proofErr w:type="spellStart"/>
      <w:r w:rsidRPr="00B01CDA">
        <w:rPr>
          <w:b/>
        </w:rPr>
        <w:t>bb</w:t>
      </w:r>
      <w:proofErr w:type="spellEnd"/>
      <w:r w:rsidRPr="00B01CDA">
        <w:rPr>
          <w:b/>
        </w:rPr>
        <w:t>, OIB: 01871167341</w:t>
      </w:r>
      <w:r>
        <w:t>, zastupanog po stečajnom upravitelju Krešimiru Tomac iz Slavonskog Broda, dana  24</w:t>
      </w:r>
      <w:r w:rsidR="009E3FAE">
        <w:t>. kolovoza</w:t>
      </w:r>
      <w:r>
        <w:t xml:space="preserve"> 2016.</w:t>
      </w:r>
    </w:p>
    <w:p w:rsidRDefault="000C5A3C" w:rsidP="00B01CDA" w:rsidR="000C5A3C">
      <w:pPr>
        <w:jc w:val="both"/>
      </w:pPr>
      <w:r>
        <w:t xml:space="preserve">  </w:t>
      </w:r>
    </w:p>
    <w:p w:rsidRDefault="000C5A3C" w:rsidP="00B01CDA" w:rsidR="000C5A3C">
      <w:pPr>
        <w:jc w:val="center"/>
      </w:pPr>
      <w:r>
        <w:t>r i j e š i o    j e</w:t>
      </w:r>
    </w:p>
    <w:p w:rsidRDefault="000C5A3C" w:rsidP="000C5A3C" w:rsidR="000C5A3C"/>
    <w:p w:rsidRDefault="000C5A3C" w:rsidP="00B01CDA" w:rsidR="00B01CDA">
      <w:pPr>
        <w:ind w:firstLine="708"/>
        <w:jc w:val="both"/>
        <w:rPr>
          <w:b/>
        </w:rPr>
      </w:pPr>
      <w:r>
        <w:t xml:space="preserve">I – Ispravlja se  tablica ovog </w:t>
      </w:r>
      <w:r w:rsidR="00B01CDA">
        <w:t>S</w:t>
      </w:r>
      <w:r>
        <w:t>ud</w:t>
      </w:r>
      <w:r w:rsidR="001F50C8">
        <w:t>a  nakon prvog Ispitnog ročišta</w:t>
      </w:r>
      <w:r>
        <w:t xml:space="preserve">, temeljem koje tablice je doneseno rješenje ovog Suda </w:t>
      </w:r>
      <w:r w:rsidR="001F50C8">
        <w:t>poslovni broj:</w:t>
      </w:r>
      <w:r>
        <w:t>  3 St-840/2013-7</w:t>
      </w:r>
      <w:r w:rsidR="001F50C8">
        <w:t>7</w:t>
      </w:r>
      <w:r>
        <w:t xml:space="preserve"> od </w:t>
      </w:r>
      <w:r w:rsidRPr="001F50C8">
        <w:rPr>
          <w:bCs/>
        </w:rPr>
        <w:t>8. svibnja 2015</w:t>
      </w:r>
      <w:r w:rsidRPr="001F50C8">
        <w:t>.</w:t>
      </w:r>
      <w:r>
        <w:t xml:space="preserve"> o utvrđivanju tražbina u  stečajnom postupku  stečajnog dužnika </w:t>
      </w:r>
      <w:r w:rsidR="00B01CDA" w:rsidRPr="00B01CDA">
        <w:rPr>
          <w:b/>
        </w:rPr>
        <w:t>CENTAR ZA STOČARSTVO d.o.o.</w:t>
      </w:r>
      <w:r w:rsidR="001F50C8">
        <w:rPr>
          <w:b/>
        </w:rPr>
        <w:t xml:space="preserve"> u stečaju,</w:t>
      </w:r>
      <w:r w:rsidR="00B01CDA" w:rsidRPr="00B01CDA">
        <w:rPr>
          <w:b/>
        </w:rPr>
        <w:t xml:space="preserve"> </w:t>
      </w:r>
      <w:proofErr w:type="spellStart"/>
      <w:r w:rsidR="00B01CDA" w:rsidRPr="00B01CDA">
        <w:rPr>
          <w:b/>
        </w:rPr>
        <w:t>Sibinj</w:t>
      </w:r>
      <w:proofErr w:type="spellEnd"/>
      <w:r w:rsidR="00B01CDA" w:rsidRPr="00B01CDA">
        <w:rPr>
          <w:b/>
        </w:rPr>
        <w:t xml:space="preserve">, Valentina </w:t>
      </w:r>
      <w:proofErr w:type="spellStart"/>
      <w:r w:rsidR="00B01CDA" w:rsidRPr="00B01CDA">
        <w:rPr>
          <w:b/>
        </w:rPr>
        <w:t>Benošića</w:t>
      </w:r>
      <w:proofErr w:type="spellEnd"/>
      <w:r w:rsidR="00B01CDA" w:rsidRPr="00B01CDA">
        <w:rPr>
          <w:b/>
        </w:rPr>
        <w:t xml:space="preserve"> </w:t>
      </w:r>
      <w:proofErr w:type="spellStart"/>
      <w:r w:rsidR="00B01CDA" w:rsidRPr="00B01CDA">
        <w:rPr>
          <w:b/>
        </w:rPr>
        <w:t>bb</w:t>
      </w:r>
      <w:proofErr w:type="spellEnd"/>
      <w:r w:rsidR="00B01CDA" w:rsidRPr="00B01CDA">
        <w:rPr>
          <w:b/>
        </w:rPr>
        <w:t>, OIB: 01871167341</w:t>
      </w:r>
      <w:r w:rsidR="00B01CDA">
        <w:rPr>
          <w:b/>
        </w:rPr>
        <w:t>.</w:t>
      </w:r>
    </w:p>
    <w:p w:rsidRDefault="000C5A3C" w:rsidP="00B01CDA" w:rsidR="000C5A3C">
      <w:pPr>
        <w:ind w:firstLine="708"/>
        <w:jc w:val="both"/>
      </w:pPr>
      <w:r>
        <w:t>II </w:t>
      </w:r>
      <w:r w:rsidR="00B01CDA">
        <w:t>-</w:t>
      </w:r>
      <w:r>
        <w:t xml:space="preserve"> Tekst tablice u odnosu na tražbine prvog višeg isplatnog reda s danom  24. kolovoza  2016</w:t>
      </w:r>
      <w:r w:rsidR="00B01CDA">
        <w:t>.</w:t>
      </w:r>
      <w:r>
        <w:t>, glasi:</w:t>
      </w:r>
    </w:p>
    <w:p w:rsidRDefault="000C5A3C" w:rsidP="000C5A3C" w:rsidR="000C5A3C"/>
    <w:p w:rsidRDefault="000C5A3C" w:rsidP="000C5A3C" w:rsidR="000C5A3C" w:rsidRPr="001F50C8">
      <w:pPr>
        <w:rPr>
          <w:b/>
          <w:u w:val="single"/>
        </w:rPr>
      </w:pPr>
      <w:r w:rsidRPr="001F50C8">
        <w:rPr>
          <w:b/>
          <w:u w:val="single"/>
        </w:rPr>
        <w:t>PRVI VIŠI ISPLATNI RED</w:t>
      </w:r>
      <w:r w:rsidR="009E3FAE" w:rsidRPr="001F50C8">
        <w:rPr>
          <w:b/>
          <w:u w:val="single"/>
        </w:rPr>
        <w:t xml:space="preserve"> </w:t>
      </w:r>
    </w:p>
    <w:p w:rsidRDefault="00B01CDA" w:rsidP="000C5A3C" w:rsidR="00B01CDA"/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773"/>
        <w:gridCol w:w="3304"/>
        <w:gridCol w:w="2127"/>
        <w:gridCol w:w="1864"/>
        <w:gridCol w:w="1220"/>
      </w:tblGrid>
      <w:tr w:rsidTr="00F92312" w:rsidR="00F92312">
        <w:tc>
          <w:tcPr>
            <w:tcW w:type="dxa" w:w="773"/>
            <w:shd w:themeFillShade="D9" w:themeFill="background1" w:fill="D9D9D9" w:color="auto" w:val="clear"/>
          </w:tcPr>
          <w:p w:rsidRDefault="00B01CDA" w:rsidP="000C5A3C" w:rsidR="00B01CDA">
            <w:r>
              <w:t>REDNI BROJ</w:t>
            </w:r>
          </w:p>
        </w:tc>
        <w:tc>
          <w:tcPr>
            <w:tcW w:type="dxa" w:w="3304"/>
            <w:shd w:themeFillShade="D9" w:themeFill="background1" w:fill="D9D9D9" w:color="auto" w:val="clear"/>
          </w:tcPr>
          <w:p w:rsidRDefault="00B01CDA" w:rsidP="000C5A3C" w:rsidR="00B01CDA">
            <w:r>
              <w:t>VJEROVNIK</w:t>
            </w:r>
          </w:p>
        </w:tc>
        <w:tc>
          <w:tcPr>
            <w:tcW w:type="dxa" w:w="2127"/>
            <w:shd w:themeFillShade="D9" w:themeFill="background1" w:fill="D9D9D9" w:color="auto" w:val="clear"/>
          </w:tcPr>
          <w:p w:rsidRDefault="00B01CDA" w:rsidP="000C5A3C" w:rsidR="00B01CDA">
            <w:r>
              <w:t>PRIJAVLJENO</w:t>
            </w:r>
          </w:p>
        </w:tc>
        <w:tc>
          <w:tcPr>
            <w:tcW w:type="dxa" w:w="1864"/>
            <w:shd w:themeFillShade="D9" w:themeFill="background1" w:fill="D9D9D9" w:color="auto" w:val="clear"/>
          </w:tcPr>
          <w:p w:rsidRDefault="00B01CDA" w:rsidP="000C5A3C" w:rsidR="00B01CDA">
            <w:r>
              <w:t>UTVRĐENO</w:t>
            </w:r>
          </w:p>
        </w:tc>
        <w:tc>
          <w:tcPr>
            <w:tcW w:type="dxa" w:w="1220"/>
            <w:shd w:themeFillShade="D9" w:themeFill="background1" w:fill="D9D9D9" w:color="auto" w:val="clear"/>
          </w:tcPr>
          <w:p w:rsidRDefault="00B01CDA" w:rsidP="00B01CDA" w:rsidR="00B01CDA">
            <w:r>
              <w:t>ISPLAĆENO</w:t>
            </w:r>
          </w:p>
        </w:tc>
      </w:tr>
      <w:tr w:rsidTr="00F92312" w:rsidR="00F92312">
        <w:tc>
          <w:tcPr>
            <w:tcW w:type="dxa" w:w="773"/>
          </w:tcPr>
          <w:p w:rsidRDefault="00B01CDA" w:rsidP="000C5A3C" w:rsidR="00B01CDA">
            <w:r>
              <w:t>1.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B01CDA" w:rsidP="000C5A3C" w:rsidR="00B01CDA">
            <w:r>
              <w:t>Vučić, Zlata, Slavonski Brod, OIB: 56735511751</w:t>
            </w:r>
          </w:p>
          <w:p w:rsidRDefault="00B32391" w:rsidP="000C5A3C" w:rsidR="00B32391"/>
        </w:tc>
        <w:tc>
          <w:tcPr>
            <w:tcW w:type="dxa" w:w="2127"/>
          </w:tcPr>
          <w:p w:rsidRDefault="001F50C8" w:rsidP="001F50C8" w:rsidR="00B01CDA">
            <w:pPr>
              <w:jc w:val="center"/>
            </w:pPr>
            <w:r>
              <w:t>282.816,98</w:t>
            </w:r>
          </w:p>
        </w:tc>
        <w:tc>
          <w:tcPr>
            <w:tcW w:type="dxa" w:w="1864"/>
          </w:tcPr>
          <w:p w:rsidRDefault="001F50C8" w:rsidP="001F50C8" w:rsidR="00B01CDA">
            <w:pPr>
              <w:jc w:val="center"/>
            </w:pPr>
            <w:r>
              <w:t>282.816,98</w:t>
            </w:r>
          </w:p>
        </w:tc>
        <w:tc>
          <w:tcPr>
            <w:tcW w:type="dxa" w:w="1220"/>
          </w:tcPr>
          <w:p w:rsidRDefault="001F50C8" w:rsidP="001F50C8" w:rsidR="00B01CDA">
            <w:pPr>
              <w:jc w:val="center"/>
            </w:pPr>
            <w:r>
              <w:t>17.106,77</w:t>
            </w:r>
          </w:p>
        </w:tc>
      </w:tr>
      <w:tr w:rsidTr="00F92312" w:rsidR="00F92312">
        <w:tc>
          <w:tcPr>
            <w:tcW w:type="dxa" w:w="773"/>
          </w:tcPr>
          <w:p w:rsidRDefault="00B01CDA" w:rsidP="000C5A3C" w:rsidR="00B01CDA">
            <w:r>
              <w:t>2.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B01CDA" w:rsidP="000C5A3C" w:rsidR="00B01CDA">
            <w:proofErr w:type="spellStart"/>
            <w:r>
              <w:t>Beraković</w:t>
            </w:r>
            <w:proofErr w:type="spellEnd"/>
            <w:r>
              <w:t xml:space="preserve"> Drago, </w:t>
            </w:r>
            <w:proofErr w:type="spellStart"/>
            <w:r>
              <w:t>Oprisavci</w:t>
            </w:r>
            <w:proofErr w:type="spellEnd"/>
            <w:r>
              <w:t>, OIB: 54579857945</w:t>
            </w:r>
          </w:p>
          <w:p w:rsidRDefault="00B32391" w:rsidP="000C5A3C" w:rsidR="00B32391"/>
        </w:tc>
        <w:tc>
          <w:tcPr>
            <w:tcW w:type="dxa" w:w="2127"/>
          </w:tcPr>
          <w:p w:rsidRDefault="001F50C8" w:rsidP="001F50C8" w:rsidR="00B01CDA">
            <w:pPr>
              <w:jc w:val="center"/>
            </w:pPr>
            <w:r>
              <w:t>196.764,11</w:t>
            </w:r>
          </w:p>
        </w:tc>
        <w:tc>
          <w:tcPr>
            <w:tcW w:type="dxa" w:w="1864"/>
          </w:tcPr>
          <w:p w:rsidRDefault="001F50C8" w:rsidP="001F50C8" w:rsidR="00B01CDA">
            <w:pPr>
              <w:jc w:val="center"/>
            </w:pPr>
            <w:r>
              <w:t>196.764,11</w:t>
            </w:r>
          </w:p>
        </w:tc>
        <w:tc>
          <w:tcPr>
            <w:tcW w:type="dxa" w:w="1220"/>
          </w:tcPr>
          <w:p w:rsidRDefault="001F50C8" w:rsidP="001F50C8" w:rsidR="00B01CDA">
            <w:pPr>
              <w:jc w:val="center"/>
            </w:pPr>
            <w:r>
              <w:t>19.392,92</w:t>
            </w:r>
          </w:p>
        </w:tc>
      </w:tr>
      <w:tr w:rsidTr="00F92312" w:rsidR="00F92312">
        <w:tc>
          <w:tcPr>
            <w:tcW w:type="dxa" w:w="773"/>
          </w:tcPr>
          <w:p w:rsidRDefault="00B01CDA" w:rsidP="000C5A3C" w:rsidR="00B01CDA">
            <w:r>
              <w:t>3.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B01CDA" w:rsidP="000C5A3C" w:rsidR="00B32391">
            <w:proofErr w:type="spellStart"/>
            <w:r>
              <w:t>Prutki</w:t>
            </w:r>
            <w:proofErr w:type="spellEnd"/>
            <w:r>
              <w:t>, Đuro, Slavonski Brod, OIB: 43710471394</w:t>
            </w:r>
          </w:p>
        </w:tc>
        <w:tc>
          <w:tcPr>
            <w:tcW w:type="dxa" w:w="2127"/>
          </w:tcPr>
          <w:p w:rsidRDefault="001F50C8" w:rsidP="001F50C8" w:rsidR="00B01CDA">
            <w:pPr>
              <w:jc w:val="center"/>
            </w:pPr>
            <w:r>
              <w:t>187.703,80</w:t>
            </w:r>
          </w:p>
        </w:tc>
        <w:tc>
          <w:tcPr>
            <w:tcW w:type="dxa" w:w="1864"/>
          </w:tcPr>
          <w:p w:rsidRDefault="001F50C8" w:rsidP="001F50C8" w:rsidR="00B01CDA">
            <w:pPr>
              <w:jc w:val="center"/>
            </w:pPr>
            <w:r>
              <w:t>187.703,80</w:t>
            </w:r>
          </w:p>
        </w:tc>
        <w:tc>
          <w:tcPr>
            <w:tcW w:type="dxa" w:w="1220"/>
          </w:tcPr>
          <w:p w:rsidRDefault="001F50C8" w:rsidP="001F50C8" w:rsidR="00B01CDA">
            <w:pPr>
              <w:jc w:val="center"/>
            </w:pPr>
            <w:r>
              <w:t>10.609,91</w:t>
            </w:r>
          </w:p>
        </w:tc>
      </w:tr>
      <w:tr w:rsidTr="00F92312" w:rsidR="00F92312">
        <w:tc>
          <w:tcPr>
            <w:tcW w:type="dxa" w:w="773"/>
          </w:tcPr>
          <w:p w:rsidRDefault="00B01CDA" w:rsidP="000C5A3C" w:rsidR="00B01CDA">
            <w:r>
              <w:t>4.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B01CDA" w:rsidP="001F50C8" w:rsidR="00B32391">
            <w:proofErr w:type="spellStart"/>
            <w:r>
              <w:t>V</w:t>
            </w:r>
            <w:r w:rsidR="001F50C8">
              <w:t>a</w:t>
            </w:r>
            <w:r>
              <w:t>čkovac</w:t>
            </w:r>
            <w:proofErr w:type="spellEnd"/>
            <w:r>
              <w:t xml:space="preserve">, Adam, </w:t>
            </w:r>
            <w:proofErr w:type="spellStart"/>
            <w:r>
              <w:t>Zadubravlje</w:t>
            </w:r>
            <w:proofErr w:type="spellEnd"/>
            <w:r>
              <w:t>, OIB: 03353359504</w:t>
            </w:r>
          </w:p>
        </w:tc>
        <w:tc>
          <w:tcPr>
            <w:tcW w:type="dxa" w:w="2127"/>
          </w:tcPr>
          <w:p w:rsidRDefault="001F50C8" w:rsidP="001F50C8" w:rsidR="00B01CDA">
            <w:pPr>
              <w:jc w:val="center"/>
            </w:pPr>
            <w:r>
              <w:t>108.048,25</w:t>
            </w:r>
          </w:p>
        </w:tc>
        <w:tc>
          <w:tcPr>
            <w:tcW w:type="dxa" w:w="1864"/>
          </w:tcPr>
          <w:p w:rsidRDefault="001F50C8" w:rsidP="001F50C8" w:rsidR="00B01CDA">
            <w:pPr>
              <w:jc w:val="center"/>
            </w:pPr>
            <w:r>
              <w:t>108.048,25</w:t>
            </w:r>
          </w:p>
        </w:tc>
        <w:tc>
          <w:tcPr>
            <w:tcW w:type="dxa" w:w="1220"/>
          </w:tcPr>
          <w:p w:rsidRDefault="001F50C8" w:rsidP="001F50C8" w:rsidR="00B01CDA">
            <w:pPr>
              <w:jc w:val="center"/>
            </w:pPr>
            <w:r>
              <w:t>16.868,91</w:t>
            </w:r>
          </w:p>
        </w:tc>
      </w:tr>
      <w:tr w:rsidTr="00F92312" w:rsidR="00F92312">
        <w:tc>
          <w:tcPr>
            <w:tcW w:type="dxa" w:w="773"/>
          </w:tcPr>
          <w:p w:rsidRDefault="001F50C8" w:rsidP="000C5A3C" w:rsidR="00B01CDA">
            <w:r>
              <w:t>6</w:t>
            </w:r>
            <w:r w:rsidR="00B01CDA">
              <w:t>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B01CDA" w:rsidP="000C5A3C" w:rsidR="00B32391">
            <w:r>
              <w:t>Galić, Mirjana, Slavonski Brod, OIB: 09822198484</w:t>
            </w:r>
          </w:p>
          <w:p w:rsidRDefault="00B32391" w:rsidP="000C5A3C" w:rsidR="00B32391"/>
        </w:tc>
        <w:tc>
          <w:tcPr>
            <w:tcW w:type="dxa" w:w="2127"/>
          </w:tcPr>
          <w:p w:rsidRDefault="001F50C8" w:rsidP="001F50C8" w:rsidR="00B01CDA">
            <w:pPr>
              <w:jc w:val="center"/>
            </w:pPr>
            <w:r>
              <w:t>209.451,78</w:t>
            </w:r>
          </w:p>
        </w:tc>
        <w:tc>
          <w:tcPr>
            <w:tcW w:type="dxa" w:w="1864"/>
          </w:tcPr>
          <w:p w:rsidRDefault="001F50C8" w:rsidP="001F50C8" w:rsidR="00B01CDA">
            <w:pPr>
              <w:jc w:val="center"/>
            </w:pPr>
            <w:r>
              <w:t>209.451,78</w:t>
            </w:r>
          </w:p>
        </w:tc>
        <w:tc>
          <w:tcPr>
            <w:tcW w:type="dxa" w:w="1220"/>
          </w:tcPr>
          <w:p w:rsidRDefault="001F50C8" w:rsidP="001F50C8" w:rsidR="00B01CDA">
            <w:pPr>
              <w:jc w:val="center"/>
            </w:pPr>
            <w:r>
              <w:t>18.139,14</w:t>
            </w:r>
          </w:p>
        </w:tc>
      </w:tr>
      <w:tr w:rsidTr="00B32391" w:rsidR="00F92312">
        <w:trPr>
          <w:trHeight w:val="1864"/>
        </w:trPr>
        <w:tc>
          <w:tcPr>
            <w:tcW w:type="dxa" w:w="773"/>
          </w:tcPr>
          <w:p w:rsidRDefault="001F50C8" w:rsidP="000C5A3C" w:rsidR="00B01CDA">
            <w:r>
              <w:lastRenderedPageBreak/>
              <w:t>14</w:t>
            </w:r>
            <w:r w:rsidR="00B01CDA">
              <w:t>.</w:t>
            </w:r>
          </w:p>
        </w:tc>
        <w:tc>
          <w:tcPr>
            <w:tcW w:type="dxa" w:w="3304"/>
            <w:shd w:themeFillShade="F2" w:themeFill="background1" w:fill="F2F2F2" w:color="auto" w:val="clear"/>
          </w:tcPr>
          <w:p w:rsidRDefault="001F50C8" w:rsidP="001F50C8" w:rsidR="001F50C8">
            <w:r>
              <w:t>AGENCIJA ZA</w:t>
            </w:r>
          </w:p>
          <w:p w:rsidRDefault="001F50C8" w:rsidP="001F50C8" w:rsidR="001F50C8">
            <w:r>
              <w:t>OSIGURANJE        </w:t>
            </w:r>
            <w:r w:rsidR="00B32391">
              <w:t>                 RADNIČKIH POTR</w:t>
            </w:r>
            <w:r>
              <w:t xml:space="preserve">AŽIVANJA </w:t>
            </w:r>
          </w:p>
          <w:p w:rsidRDefault="001F50C8" w:rsidP="001F50C8" w:rsidR="001F50C8">
            <w:r>
              <w:t>U SLUČAJU STEČAJA</w:t>
            </w:r>
          </w:p>
          <w:p w:rsidRDefault="001F50C8" w:rsidP="001F50C8" w:rsidR="00B01CDA">
            <w:r>
              <w:t>POSLODAVCA</w:t>
            </w:r>
            <w:r w:rsidR="00B32391">
              <w:t xml:space="preserve">, Zagreb, </w:t>
            </w:r>
            <w:proofErr w:type="spellStart"/>
            <w:r w:rsidR="00B32391">
              <w:t>Frankopanska</w:t>
            </w:r>
            <w:proofErr w:type="spellEnd"/>
            <w:r w:rsidR="00B32391">
              <w:t xml:space="preserve"> 11, OIB: 04323472109</w:t>
            </w:r>
          </w:p>
        </w:tc>
        <w:tc>
          <w:tcPr>
            <w:tcW w:type="dxa" w:w="2127"/>
          </w:tcPr>
          <w:p w:rsidRDefault="00B01CDA" w:rsidP="001F50C8" w:rsidR="00B01CDA">
            <w:pPr>
              <w:jc w:val="center"/>
            </w:pPr>
          </w:p>
          <w:p w:rsidRDefault="001F50C8" w:rsidP="001F50C8" w:rsidR="001F50C8">
            <w:pPr>
              <w:jc w:val="center"/>
            </w:pPr>
            <w:r>
              <w:t>82.117,65</w:t>
            </w:r>
          </w:p>
          <w:p w:rsidRDefault="001F50C8" w:rsidP="001F50C8" w:rsidR="001F50C8">
            <w:pPr>
              <w:jc w:val="center"/>
            </w:pPr>
          </w:p>
          <w:p w:rsidRDefault="001F50C8" w:rsidP="001F50C8" w:rsidR="001F50C8">
            <w:pPr>
              <w:jc w:val="center"/>
            </w:pPr>
          </w:p>
          <w:p w:rsidRDefault="00F92312" w:rsidP="001F50C8" w:rsidR="00F92312">
            <w:pPr>
              <w:jc w:val="center"/>
              <w:rPr>
                <w:b/>
                <w:u w:val="single"/>
              </w:rPr>
            </w:pPr>
          </w:p>
          <w:p w:rsidRDefault="00F92312" w:rsidP="001F50C8" w:rsidR="00F92312">
            <w:pPr>
              <w:jc w:val="center"/>
              <w:rPr>
                <w:b/>
                <w:u w:val="single"/>
              </w:rPr>
            </w:pPr>
          </w:p>
          <w:p w:rsidRDefault="001F50C8" w:rsidP="00F92312" w:rsidR="001F50C8"/>
        </w:tc>
        <w:tc>
          <w:tcPr>
            <w:tcW w:type="dxa" w:w="1864"/>
          </w:tcPr>
          <w:p w:rsidRDefault="001F50C8" w:rsidP="001F50C8" w:rsidR="001F50C8">
            <w:pPr>
              <w:jc w:val="center"/>
            </w:pPr>
          </w:p>
          <w:p w:rsidRDefault="001F50C8" w:rsidP="001F50C8" w:rsidR="001F50C8">
            <w:pPr>
              <w:jc w:val="center"/>
            </w:pPr>
            <w:r>
              <w:t>82.117,65</w:t>
            </w: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B01CDA" w:rsidP="001F50C8" w:rsidR="00B01CDA">
            <w:pPr>
              <w:jc w:val="center"/>
            </w:pPr>
          </w:p>
        </w:tc>
        <w:tc>
          <w:tcPr>
            <w:tcW w:type="dxa" w:w="1220"/>
          </w:tcPr>
          <w:p w:rsidRDefault="00B01CDA" w:rsidP="001F50C8" w:rsidR="00B01CDA">
            <w:pPr>
              <w:jc w:val="center"/>
            </w:pPr>
          </w:p>
          <w:p w:rsidRDefault="001F50C8" w:rsidP="001F50C8" w:rsidR="001F50C8">
            <w:pPr>
              <w:jc w:val="center"/>
            </w:pPr>
            <w:r>
              <w:t>-</w:t>
            </w: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  <w:p w:rsidRDefault="00F92312" w:rsidP="001F50C8" w:rsidR="00F92312">
            <w:pPr>
              <w:jc w:val="center"/>
            </w:pPr>
          </w:p>
        </w:tc>
      </w:tr>
      <w:tr w:rsidTr="00B32391" w:rsidR="00B32391">
        <w:trPr>
          <w:trHeight w:val="529"/>
        </w:trPr>
        <w:tc>
          <w:tcPr>
            <w:tcW w:type="dxa" w:w="773"/>
          </w:tcPr>
          <w:p w:rsidRDefault="00B32391" w:rsidP="000C5A3C" w:rsidR="00B32391"/>
        </w:tc>
        <w:tc>
          <w:tcPr>
            <w:tcW w:type="dxa" w:w="3304"/>
            <w:shd w:themeFillShade="F2" w:themeFill="background1" w:fill="F2F2F2" w:color="auto" w:val="clear"/>
          </w:tcPr>
          <w:p w:rsidRDefault="00B32391" w:rsidP="000C5A3C" w:rsidR="00B32391" w:rsidRPr="00B32391">
            <w:pPr>
              <w:rPr>
                <w:b/>
                <w:u w:val="single"/>
              </w:rPr>
            </w:pPr>
            <w:r w:rsidRPr="00F92312">
              <w:rPr>
                <w:b/>
                <w:u w:val="single"/>
              </w:rPr>
              <w:t xml:space="preserve">UKUPNO: </w:t>
            </w:r>
          </w:p>
        </w:tc>
        <w:tc>
          <w:tcPr>
            <w:tcW w:type="dxa" w:w="2127"/>
          </w:tcPr>
          <w:p w:rsidRDefault="00B32391" w:rsidP="00F92312" w:rsidR="00B32391">
            <w:r>
              <w:rPr>
                <w:b/>
                <w:u w:val="single"/>
              </w:rPr>
              <w:t>1.666.388,54</w:t>
            </w:r>
          </w:p>
        </w:tc>
        <w:tc>
          <w:tcPr>
            <w:tcW w:type="dxa" w:w="1864"/>
          </w:tcPr>
          <w:p w:rsidRDefault="00B32391" w:rsidP="00F92312" w:rsidR="00B32391" w:rsidRPr="00F92312">
            <w:pPr>
              <w:rPr>
                <w:b/>
                <w:u w:val="single"/>
              </w:rPr>
            </w:pPr>
            <w:r w:rsidRPr="00F92312">
              <w:rPr>
                <w:b/>
                <w:u w:val="single"/>
              </w:rPr>
              <w:t>1.529.091,36</w:t>
            </w:r>
          </w:p>
          <w:p w:rsidRDefault="00B32391" w:rsidP="001F50C8" w:rsidR="00B32391">
            <w:pPr>
              <w:jc w:val="center"/>
            </w:pPr>
          </w:p>
        </w:tc>
        <w:tc>
          <w:tcPr>
            <w:tcW w:type="dxa" w:w="1220"/>
          </w:tcPr>
          <w:p w:rsidRDefault="00B32391" w:rsidP="00F92312" w:rsidR="00B32391" w:rsidRPr="00F92312">
            <w:pPr>
              <w:jc w:val="center"/>
              <w:rPr>
                <w:b/>
                <w:u w:val="single"/>
              </w:rPr>
            </w:pPr>
            <w:r w:rsidRPr="00F92312">
              <w:rPr>
                <w:b/>
                <w:u w:val="single"/>
              </w:rPr>
              <w:t>82.117,65</w:t>
            </w:r>
          </w:p>
          <w:p w:rsidRDefault="00B32391" w:rsidP="001F50C8" w:rsidR="00B32391">
            <w:pPr>
              <w:jc w:val="center"/>
            </w:pPr>
          </w:p>
        </w:tc>
      </w:tr>
    </w:tbl>
    <w:p w:rsidRDefault="000C5A3C" w:rsidP="000C5A3C" w:rsidR="000C5A3C">
      <w:r>
        <w:t xml:space="preserve">                                   </w:t>
      </w:r>
    </w:p>
    <w:p w:rsidRDefault="000C5A3C" w:rsidP="000C5A3C" w:rsidR="000C5A3C"/>
    <w:p w:rsidRDefault="000C5A3C" w:rsidP="009E3FAE" w:rsidR="000C5A3C">
      <w:pPr>
        <w:jc w:val="center"/>
      </w:pPr>
      <w:r>
        <w:t>O b r a z l o ž e nj e</w:t>
      </w:r>
    </w:p>
    <w:p w:rsidRDefault="000C5A3C" w:rsidP="000C5A3C" w:rsidR="000C5A3C"/>
    <w:p w:rsidRDefault="000C5A3C" w:rsidP="001F50C8" w:rsidR="000C5A3C">
      <w:pPr>
        <w:ind w:firstLine="708"/>
        <w:jc w:val="both"/>
      </w:pPr>
      <w:r>
        <w:t xml:space="preserve">U stečajnom postupku vodi nad dužnikom, ispitane su tražbine stečajnih </w:t>
      </w:r>
      <w:r w:rsidR="001F50C8">
        <w:t xml:space="preserve">vjerovnika na ročištu održanom </w:t>
      </w:r>
      <w:r>
        <w:t>8. svibnja  2015</w:t>
      </w:r>
      <w:r w:rsidR="001F50C8">
        <w:t>.</w:t>
      </w:r>
      <w:r>
        <w:t xml:space="preserve"> te je stečajni sudac temeljem obavljenog ispitivanja, donio tablicu  ispitanih tražbina i rješenje  o utvrđivanju tražbina kojim je odlučio u kojem su iznosu i u kojem isplatnom redu, utvrđene, odnosno osporene pojedine tražbine.  </w:t>
      </w:r>
    </w:p>
    <w:p w:rsidRDefault="000C5A3C" w:rsidP="00B32391" w:rsidR="000C5A3C">
      <w:pPr>
        <w:ind w:firstLine="708"/>
        <w:jc w:val="both"/>
      </w:pPr>
      <w:r>
        <w:t xml:space="preserve">Podneskom je   Agencija za osiguranje radničkih potraživanja u slučaju stečaja poslodavca  obavijestila  da je platila dio   potraživanja radnicima stečajnog dužnika na račun </w:t>
      </w:r>
      <w:proofErr w:type="spellStart"/>
      <w:r>
        <w:t>steč</w:t>
      </w:r>
      <w:proofErr w:type="spellEnd"/>
      <w:r w:rsidR="00B32391">
        <w:t>.</w:t>
      </w:r>
      <w:r>
        <w:t xml:space="preserve"> dužnika, te da su radnicima s računa </w:t>
      </w:r>
      <w:proofErr w:type="spellStart"/>
      <w:r>
        <w:t>steč</w:t>
      </w:r>
      <w:proofErr w:type="spellEnd"/>
      <w:r w:rsidR="00B32391">
        <w:t>.</w:t>
      </w:r>
      <w:r>
        <w:t xml:space="preserve"> dužnika isplaćeni iznosi , uz podmirenje obveza prema fondovima a u skladu s odredbama Zakona o osiguranju potraživanja radnika u slučaju stečaja poslodavca (NN br.86/08 i 80/13),</w:t>
      </w:r>
    </w:p>
    <w:p w:rsidRDefault="000C5A3C" w:rsidP="00B32391" w:rsidR="000C5A3C">
      <w:pPr>
        <w:ind w:firstLine="708"/>
        <w:jc w:val="both"/>
      </w:pPr>
      <w:r>
        <w:t>Agencija je također obavijestila da je po osnovi obavljenih isplata preuzela sva procesna prava stečajnog vjerovnika u odnosu na isplaćene iznose, te je predloženo  da Sud u smislu odredbe čl. 21</w:t>
      </w:r>
      <w:r w:rsidR="00B32391">
        <w:t>.</w:t>
      </w:r>
      <w:r>
        <w:t xml:space="preserve"> st. 4</w:t>
      </w:r>
      <w:r w:rsidR="00B32391">
        <w:t>.</w:t>
      </w:r>
      <w:r>
        <w:t xml:space="preserve"> Zakona o osiguranju potraživanja radnika u slučaju stečaja poslodavca izvrši ispravak tablice ispitanih tražbina i donese ispravljeno rješenje  o utvrđivanju tražbina vjerovnika prvog višeg isplatnog rada, a sve u skladu s obavljenim isplatama.</w:t>
      </w:r>
    </w:p>
    <w:p w:rsidRDefault="000C5A3C" w:rsidP="00B32391" w:rsidR="000C5A3C">
      <w:pPr>
        <w:ind w:firstLine="708"/>
        <w:jc w:val="both"/>
      </w:pPr>
      <w:r>
        <w:t xml:space="preserve">Radi se o isplatama  izvršenim  za   dio vjerovnika koji su u tablicama nakon prvog ispitnog ročišta </w:t>
      </w:r>
      <w:r w:rsidR="00B32391">
        <w:t>utvrđeni</w:t>
      </w:r>
      <w:r>
        <w:t xml:space="preserve"> kao vjerovnici prvog višeg  isplatnog reda </w:t>
      </w:r>
    </w:p>
    <w:p w:rsidRDefault="000C5A3C" w:rsidP="00B32391" w:rsidR="000C5A3C">
      <w:pPr>
        <w:jc w:val="both"/>
      </w:pPr>
      <w:r>
        <w:t xml:space="preserve">Tražbine istih vjerovnika u ispravku  tablica su navedene u iznosima koji su umanjeni za uplate od strane Agencije, dok je tražbina Agencije s osnova uplata istim vjerovnicima  dodana kao </w:t>
      </w:r>
      <w:r w:rsidR="00B32391">
        <w:t xml:space="preserve">14. </w:t>
      </w:r>
      <w:r>
        <w:t>tražbina I</w:t>
      </w:r>
      <w:r w:rsidR="00B32391">
        <w:t>.</w:t>
      </w:r>
      <w:r>
        <w:t xml:space="preserve"> višeg isplatnog reda.   </w:t>
      </w:r>
    </w:p>
    <w:p w:rsidRDefault="000C5A3C" w:rsidP="00B32391" w:rsidR="000C5A3C">
      <w:pPr>
        <w:ind w:firstLine="708"/>
        <w:jc w:val="both"/>
      </w:pPr>
      <w:r>
        <w:t>Nakon što je stečajni sudac izvršio uvid u obavijest Agencije i priložene dokaze  stečajne upraviteljice o obavljenim isplatama, utvrdio je da je Agencija sukladno čl. 21</w:t>
      </w:r>
      <w:r w:rsidR="00B32391">
        <w:t>.</w:t>
      </w:r>
      <w:r>
        <w:t xml:space="preserve"> st. 1</w:t>
      </w:r>
      <w:r w:rsidR="00B32391">
        <w:t>.</w:t>
      </w:r>
      <w:r>
        <w:t xml:space="preserve"> i 2</w:t>
      </w:r>
      <w:r w:rsidR="00B32391">
        <w:t>.</w:t>
      </w:r>
      <w:r>
        <w:t xml:space="preserve"> navedenog Zakona preuzela sva procesna prava stečajnih vjerovnika kojima je obavila isplate, te je iz tih razloga valjalo izvršiti ispravak </w:t>
      </w:r>
      <w:r w:rsidR="00B32391">
        <w:t>tablica</w:t>
      </w:r>
      <w:r>
        <w:t xml:space="preserve"> o utvrđivanju tražbina prvog višeg isplatnog reda zbog čega je odlučeno kao u izreci na temelju čl. 21 st. 4</w:t>
      </w:r>
      <w:r w:rsidR="00B32391">
        <w:t>.</w:t>
      </w:r>
      <w:r>
        <w:t xml:space="preserve"> navedenog Zakona.</w:t>
      </w:r>
    </w:p>
    <w:p w:rsidRDefault="000C5A3C" w:rsidP="000C5A3C" w:rsidR="000C5A3C"/>
    <w:p w:rsidRDefault="00B01CDA" w:rsidP="000C5A3C" w:rsidR="000C5A3C">
      <w:r>
        <w:t xml:space="preserve">         U Slavonskom Brodu </w:t>
      </w:r>
      <w:r w:rsidR="000C5A3C">
        <w:t>24</w:t>
      </w:r>
      <w:r>
        <w:t>. kolovoza </w:t>
      </w:r>
      <w:r w:rsidR="000C5A3C">
        <w:t>2016.</w:t>
      </w:r>
    </w:p>
    <w:p w:rsidRDefault="000C5A3C" w:rsidP="00B32391" w:rsidR="000C5A3C">
      <w:pPr>
        <w:ind w:left="6372"/>
      </w:pPr>
      <w:r>
        <w:t>STEČAJNI SUDAC:</w:t>
      </w:r>
    </w:p>
    <w:p w:rsidRDefault="000C5A3C" w:rsidP="00B01CDA" w:rsidR="000C5A3C">
      <w:pPr>
        <w:ind w:left="6372"/>
      </w:pPr>
      <w:r>
        <w:t>Daniela Martini Maoduš</w:t>
      </w:r>
    </w:p>
    <w:p w:rsidRDefault="000C5A3C" w:rsidP="000C5A3C" w:rsidR="000C5A3C"/>
    <w:p w:rsidRDefault="00B32391" w:rsidP="00B32391" w:rsidR="00B32391">
      <w:pPr>
        <w:jc w:val="both"/>
        <w:rPr>
          <w:b/>
          <w:sz w:val="16"/>
          <w:szCs w:val="16"/>
        </w:rPr>
      </w:pPr>
    </w:p>
    <w:p w:rsidRDefault="00B32391" w:rsidP="00B32391" w:rsidR="00B32391" w:rsidRPr="00B32391">
      <w:pPr>
        <w:jc w:val="both"/>
        <w:rPr>
          <w:sz w:val="16"/>
          <w:szCs w:val="16"/>
        </w:rPr>
      </w:pPr>
      <w:r w:rsidRPr="00B32391">
        <w:rPr>
          <w:b/>
          <w:sz w:val="16"/>
          <w:szCs w:val="16"/>
        </w:rPr>
        <w:t>NAPUTAK O PRAVNOM LIJEKU:</w:t>
      </w:r>
      <w:r w:rsidRPr="00B32391">
        <w:rPr>
          <w:sz w:val="16"/>
          <w:szCs w:val="16"/>
        </w:rPr>
        <w:t xml:space="preserve"> Protiv ove odluke dopuštena je žalba Visokom trgovačkom sudu u Zagrebu u roku od 8 dana po primitku prijepisa ove odluke putem ovog suda u tri primjerka.</w:t>
      </w:r>
    </w:p>
    <w:p w:rsidRDefault="000C5A3C" w:rsidP="000C5A3C" w:rsidR="000C5A3C"/>
    <w:p w:rsidRDefault="00B32391" w:rsidP="000C5A3C" w:rsidR="00B32391"/>
    <w:p w:rsidRDefault="00B32391" w:rsidP="000C5A3C" w:rsidR="00B32391"/>
    <w:p w:rsidRDefault="00B32391" w:rsidP="000C5A3C" w:rsidR="00B32391"/>
    <w:p w:rsidRDefault="00B32391" w:rsidP="000C5A3C" w:rsidR="00B32391"/>
    <w:p w:rsidRDefault="00B32391" w:rsidP="000C5A3C" w:rsidR="00B32391"/>
    <w:p w:rsidRDefault="00B32391" w:rsidP="000C5A3C" w:rsidR="00B32391"/>
    <w:p w:rsidRDefault="000C5A3C" w:rsidP="000C5A3C" w:rsidR="000C5A3C">
      <w:r>
        <w:t>   Dostaviti:</w:t>
      </w:r>
    </w:p>
    <w:p w:rsidRDefault="00B32391" w:rsidP="000C5A3C" w:rsidR="000C5A3C">
      <w:r>
        <w:t>1. stečajnom upravitelju </w:t>
      </w:r>
      <w:r w:rsidR="000C5A3C">
        <w:t>Krešimiru Tomac</w:t>
      </w:r>
    </w:p>
    <w:p w:rsidRDefault="000C5A3C" w:rsidP="000C5A3C" w:rsidR="000C5A3C">
      <w:r>
        <w:t xml:space="preserve">2. </w:t>
      </w:r>
      <w:r w:rsidR="00B32391">
        <w:t>Agenciji</w:t>
      </w:r>
      <w:r>
        <w:t xml:space="preserve"> za osig.radn.potr.Zagreb,</w:t>
      </w:r>
      <w:proofErr w:type="spellStart"/>
      <w:r>
        <w:t>Frankopanska</w:t>
      </w:r>
      <w:proofErr w:type="spellEnd"/>
      <w:r>
        <w:t xml:space="preserve"> 11, vjerovnicima navedenim u izreci rješenje, sve putem E oglas ploče </w:t>
      </w:r>
    </w:p>
    <w:p w:rsidRDefault="00444C87" w:rsidR="00444C87"/>
    <w:sectPr w:rsidR="00444C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A3C"/>
    <w:rsid w:val="000C5A3C"/>
    <w:rsid w:val="001F50C8"/>
    <w:rsid w:val="00377711"/>
    <w:rsid w:val="00444C87"/>
    <w:rsid w:val="009E3FAE"/>
    <w:rsid w:val="00AF243F"/>
    <w:rsid w:val="00B01CDA"/>
    <w:rsid w:val="00B32391"/>
    <w:rsid w:val="00F9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5A3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01CD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C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5A3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01CD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0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C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26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625</properties:Words>
  <properties:Characters>3504</properties:Characters>
  <properties:Lines>158</properties:Lines>
  <properties:Paragraphs>68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2016-08-23T12:38:00Z</dcterms:created>
  <dc:creator>wsadmin</dc:creator>
  <cp:lastModifiedBy>wsadmin</cp:lastModifiedBy>
  <cp:lastPrinted>2016-08-24T07:13:00Z</cp:lastPrinted>
  <dcterms:modified xmlns:xsi="http://www.w3.org/2001/XMLSchema-instance" xsi:type="dcterms:W3CDTF">2016-08-24T07:16:00Z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