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3d0d" w14:paraId="4f83d0d" w:rsidRDefault="006A2594" w:rsidP="006A2594" w:rsidR="006A2594" w:rsidRPr="008168C8">
      <w:pPr>
        <w:spacing w:lineRule="auto" w:line="240" w:after="0"/>
        <w:ind w:firstLine="708"/>
        <w15:collapsed w:val="false"/>
        <w:rPr>
          <w:rFonts w:cs="Times New Roman" w:eastAsia="Times New Roman" w:hAnsi="Arial" w:ascii="Arial"/>
          <w:sz w:val="24"/>
          <w:szCs w:val="24"/>
        </w:rPr>
      </w:pPr>
      <w:bookmarkStart w:name="_GoBack" w:id="0"/>
      <w:bookmarkEnd w:id="0"/>
    </w:p>
    <w:p w:rsidRDefault="006A2594" w:rsidP="006A2594" w:rsidR="006A2594" w:rsidRPr="008168C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5E6E47" w:rsidP="006A2594" w:rsidR="005E6E47" w:rsidRPr="008168C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5E6E47" w:rsidP="006A2594" w:rsidR="005E6E47" w:rsidRPr="008168C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8A5A19" w:rsidP="006A2594" w:rsidR="008A5A19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8A5A19" w:rsidP="006A2594" w:rsidR="008A5A19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8A5A19" w:rsidP="006A2594" w:rsidR="008A5A19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8A5A19" w:rsidP="006A2594" w:rsidR="008A5A19" w:rsidRPr="008168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A62139" w:rsidR="005E6E4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8A5A19" w:rsidP="00A62139" w:rsidR="008A5A19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8A5A19" w:rsidP="00A62139" w:rsidR="008A5A19" w:rsidRPr="008168C8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5E6E47" w:rsidRPr="008168C8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8168C8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8168C8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8168C8">
        <w:rPr>
          <w:rFonts w:cs="Times New Roman" w:eastAsia="Times New Roman" w:hAnsi="Times New Roman" w:ascii="Times New Roman"/>
          <w:sz w:val="24"/>
          <w:szCs w:val="24"/>
        </w:rPr>
        <w:t xml:space="preserve">pojedincu </w:t>
      </w:r>
      <w:r w:rsidR="002E0145" w:rsidRPr="008168C8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 xml:space="preserve">, u stečajnom predmetu povodom zahtjeva </w:t>
      </w:r>
      <w:r w:rsidR="00AB4256" w:rsidRPr="008168C8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Rijeka, F. Kurelca 8, Rijeka, za provedbu skraćenog stečajnog postupka nad dužnikom </w:t>
      </w:r>
      <w:r w:rsidR="001C2372" w:rsidRPr="008168C8">
        <w:rPr>
          <w:rFonts w:cs="Times New Roman" w:hAnsi="Times New Roman" w:ascii="Times New Roman"/>
          <w:sz w:val="24"/>
          <w:szCs w:val="24"/>
        </w:rPr>
        <w:t>VENTOP d.o.o. Ravna Gora, Ivana Gorana Kovačića 178, OIB: 97418748105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>,</w:t>
      </w:r>
      <w:r w:rsidR="00AB4256" w:rsidRPr="008168C8">
        <w:rPr>
          <w:rFonts w:cs="Times New Roman" w:eastAsia="Times New Roman" w:hAnsi="Times New Roman" w:ascii="Times New Roman"/>
          <w:sz w:val="24"/>
          <w:szCs w:val="24"/>
        </w:rPr>
        <w:t xml:space="preserve"> MBS: </w:t>
      </w:r>
      <w:r w:rsidR="001C2372" w:rsidRPr="008168C8">
        <w:rPr>
          <w:rFonts w:cs="Times New Roman" w:eastAsia="Times New Roman" w:hAnsi="Times New Roman" w:ascii="Times New Roman"/>
          <w:sz w:val="24"/>
          <w:szCs w:val="24"/>
        </w:rPr>
        <w:t>040053486</w:t>
      </w:r>
      <w:r w:rsidR="00AB4256" w:rsidRPr="008168C8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8168C8">
        <w:rPr>
          <w:rFonts w:cs="Times New Roman" w:eastAsia="Times New Roman" w:hAnsi="Times New Roman" w:ascii="Times New Roman"/>
          <w:sz w:val="24"/>
          <w:szCs w:val="24"/>
        </w:rPr>
        <w:t>22</w:t>
      </w:r>
      <w:r w:rsidR="002E0145" w:rsidRPr="008168C8">
        <w:rPr>
          <w:rFonts w:cs="Times New Roman" w:eastAsia="Times New Roman" w:hAnsi="Times New Roman" w:ascii="Times New Roman"/>
          <w:sz w:val="24"/>
          <w:szCs w:val="24"/>
        </w:rPr>
        <w:t>. veljače 2017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A5A19" w:rsidP="006A2594" w:rsidR="008A5A19" w:rsidRPr="008168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8168C8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1C2372" w:rsidRPr="008168C8">
        <w:rPr>
          <w:rFonts w:cs="Times New Roman" w:hAnsi="Times New Roman" w:ascii="Times New Roman"/>
          <w:sz w:val="24"/>
          <w:szCs w:val="24"/>
        </w:rPr>
        <w:t>VENTOP d.o.o. Ravna Gora, Ivana Gorana Kovačića 178, OIB: 97418748105</w:t>
      </w:r>
      <w:r w:rsidR="001C2372" w:rsidRPr="008168C8">
        <w:rPr>
          <w:rFonts w:cs="Times New Roman" w:eastAsia="Times New Roman" w:hAnsi="Times New Roman" w:ascii="Times New Roman"/>
          <w:sz w:val="24"/>
          <w:szCs w:val="24"/>
        </w:rPr>
        <w:t>, MBS: 040053486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A62139" w:rsid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A5A19" w:rsidP="00A62139" w:rsidR="008A5A19" w:rsidRPr="00A621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62139" w:rsidR="006A2594" w:rsidRPr="00A6213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62139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A62139" w:rsidP="00A62139" w:rsidR="00A62139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bCs/>
          <w:sz w:val="24"/>
          <w:szCs w:val="24"/>
        </w:rPr>
        <w:t xml:space="preserve">Predlagatelj je </w:t>
      </w:r>
      <w:r>
        <w:rPr>
          <w:rFonts w:cs="Times New Roman" w:hAnsi="Times New Roman" w:ascii="Times New Roman"/>
          <w:bCs/>
          <w:sz w:val="24"/>
          <w:szCs w:val="24"/>
        </w:rPr>
        <w:t>13. prosinca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2016. podnio sudu zahtjev za provedbu skraćenog stečajnog postupka za dužnika </w:t>
      </w:r>
      <w:r w:rsidRPr="008168C8">
        <w:rPr>
          <w:rFonts w:cs="Times New Roman" w:hAnsi="Times New Roman" w:ascii="Times New Roman"/>
          <w:sz w:val="24"/>
          <w:szCs w:val="24"/>
        </w:rPr>
        <w:t>VENTOP d.o.o. Ravna Gora, Ivana Gorana Kovačića 178, OIB: 97418748105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>, MBS: 040053486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A62139">
        <w:rPr>
          <w:rFonts w:cs="Times New Roman" w:hAnsi="Times New Roman" w:ascii="Times New Roman"/>
          <w:sz w:val="24"/>
          <w:szCs w:val="24"/>
        </w:rPr>
        <w:t xml:space="preserve">uz obrazloženje da dužnik na dan </w:t>
      </w:r>
      <w:r>
        <w:rPr>
          <w:rFonts w:cs="Times New Roman" w:hAnsi="Times New Roman" w:ascii="Times New Roman"/>
          <w:sz w:val="24"/>
          <w:szCs w:val="24"/>
        </w:rPr>
        <w:t>8. prosinca 2016</w:t>
      </w:r>
      <w:r w:rsidRPr="00A62139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A62139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>
        <w:rPr>
          <w:rFonts w:cs="Times New Roman" w:hAnsi="Times New Roman" w:ascii="Times New Roman"/>
          <w:sz w:val="24"/>
          <w:szCs w:val="24"/>
        </w:rPr>
        <w:t>46.059,80 kuna</w:t>
      </w:r>
      <w:r w:rsidRPr="00A62139">
        <w:rPr>
          <w:rFonts w:cs="Times New Roman" w:hAnsi="Times New Roman" w:ascii="Times New Roman"/>
          <w:sz w:val="24"/>
          <w:szCs w:val="24"/>
        </w:rPr>
        <w:t>, u koji iznos je uračunata kamata i naknada Financijske agencije za proved</w:t>
      </w:r>
      <w:r w:rsidR="008A5A19">
        <w:rPr>
          <w:rFonts w:cs="Times New Roman" w:hAnsi="Times New Roman" w:ascii="Times New Roman"/>
          <w:sz w:val="24"/>
          <w:szCs w:val="24"/>
        </w:rPr>
        <w:t>be ovrhe na novčanim sredstvima;</w:t>
      </w:r>
      <w:r w:rsidRPr="00A62139">
        <w:rPr>
          <w:rFonts w:cs="Times New Roman" w:hAnsi="Times New Roman" w:ascii="Times New Roman"/>
          <w:sz w:val="24"/>
          <w:szCs w:val="24"/>
        </w:rPr>
        <w:t xml:space="preserve"> da dužnik nema zaposlenih</w:t>
      </w:r>
      <w:r w:rsidR="008A5A19">
        <w:rPr>
          <w:rFonts w:cs="Times New Roman" w:hAnsi="Times New Roman" w:ascii="Times New Roman"/>
          <w:sz w:val="24"/>
          <w:szCs w:val="24"/>
        </w:rPr>
        <w:t>;</w:t>
      </w:r>
      <w:r w:rsidRPr="00A62139">
        <w:rPr>
          <w:rFonts w:cs="Times New Roman" w:hAnsi="Times New Roman" w:ascii="Times New Roman"/>
          <w:sz w:val="24"/>
          <w:szCs w:val="24"/>
        </w:rPr>
        <w:t xml:space="preserve"> označio je brojeve računa dužnika</w:t>
      </w:r>
      <w:r w:rsidR="008A5A19">
        <w:rPr>
          <w:rFonts w:cs="Times New Roman" w:hAnsi="Times New Roman" w:ascii="Times New Roman"/>
          <w:sz w:val="24"/>
          <w:szCs w:val="24"/>
        </w:rPr>
        <w:t>;</w:t>
      </w:r>
      <w:r w:rsidRPr="00A62139">
        <w:rPr>
          <w:rFonts w:cs="Times New Roman" w:hAnsi="Times New Roman" w:ascii="Times New Roman"/>
          <w:sz w:val="24"/>
          <w:szCs w:val="24"/>
        </w:rPr>
        <w:t xml:space="preserve"> te </w:t>
      </w:r>
      <w:r w:rsidR="008A5A19">
        <w:rPr>
          <w:rFonts w:cs="Times New Roman" w:hAnsi="Times New Roman" w:ascii="Times New Roman"/>
          <w:sz w:val="24"/>
          <w:szCs w:val="24"/>
        </w:rPr>
        <w:t xml:space="preserve">je </w:t>
      </w:r>
      <w:r w:rsidRPr="00A62139">
        <w:rPr>
          <w:rFonts w:cs="Times New Roman" w:hAnsi="Times New Roman" w:ascii="Times New Roman"/>
          <w:sz w:val="24"/>
          <w:szCs w:val="24"/>
        </w:rPr>
        <w:t>naveo da ne raspolaže drugim podacima o imovini pravnih osoba.</w:t>
      </w:r>
    </w:p>
    <w:p w:rsidRDefault="00A62139" w:rsidP="00A62139" w:rsidR="00A62139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Tijekom postupka dužnik je dana </w:t>
      </w:r>
      <w:r>
        <w:rPr>
          <w:rFonts w:cs="Times New Roman" w:hAnsi="Times New Roman" w:ascii="Times New Roman"/>
          <w:sz w:val="24"/>
          <w:szCs w:val="24"/>
        </w:rPr>
        <w:t>16. veljače 2017</w:t>
      </w:r>
      <w:r w:rsidRPr="00A62139">
        <w:rPr>
          <w:rFonts w:cs="Times New Roman" w:hAnsi="Times New Roman" w:ascii="Times New Roman"/>
          <w:sz w:val="24"/>
          <w:szCs w:val="24"/>
        </w:rPr>
        <w:t>.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 dostavio sudu Potvrdu </w:t>
      </w:r>
      <w:r w:rsidRPr="00A62139">
        <w:rPr>
          <w:rFonts w:cs="Times New Roman" w:hAnsi="Times New Roman" w:ascii="Times New Roman"/>
          <w:sz w:val="24"/>
          <w:szCs w:val="24"/>
        </w:rPr>
        <w:t xml:space="preserve">Financijske agencije od </w:t>
      </w:r>
      <w:r>
        <w:rPr>
          <w:rFonts w:cs="Times New Roman" w:hAnsi="Times New Roman" w:ascii="Times New Roman"/>
          <w:sz w:val="24"/>
          <w:szCs w:val="24"/>
        </w:rPr>
        <w:t>15. veljače 2017</w:t>
      </w:r>
      <w:r w:rsidRPr="00A62139">
        <w:rPr>
          <w:rFonts w:cs="Times New Roman" w:hAnsi="Times New Roman" w:ascii="Times New Roman"/>
          <w:sz w:val="24"/>
          <w:szCs w:val="24"/>
        </w:rPr>
        <w:t>.</w:t>
      </w:r>
      <w:r w:rsidR="008A5A19">
        <w:rPr>
          <w:rFonts w:cs="Times New Roman" w:hAnsi="Times New Roman" w:ascii="Times New Roman"/>
          <w:sz w:val="24"/>
          <w:szCs w:val="24"/>
        </w:rPr>
        <w:t xml:space="preserve"> godine o blokadi računa i novčanih sredstava dužnika prema kojoj dužnik nema nepodmirenih obveza. 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A62139" w:rsidP="008A5A19" w:rsidR="008A5A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5A19">
        <w:rPr>
          <w:rFonts w:cs="Times New Roman" w:hAnsi="Times New Roman" w:ascii="Times New Roman"/>
          <w:bCs/>
          <w:sz w:val="24"/>
          <w:szCs w:val="24"/>
        </w:rPr>
        <w:t>Odredbom čl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>.</w:t>
      </w:r>
      <w:r w:rsidRPr="008A5A19">
        <w:rPr>
          <w:rFonts w:cs="Times New Roman" w:hAnsi="Times New Roman" w:ascii="Times New Roman"/>
          <w:bCs/>
          <w:sz w:val="24"/>
          <w:szCs w:val="24"/>
        </w:rPr>
        <w:t xml:space="preserve"> 428. st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>. 1.</w:t>
      </w:r>
      <w:r w:rsidRPr="008A5A1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A5A19" w:rsidRPr="008A5A19">
        <w:rPr>
          <w:rFonts w:cs="Times New Roman" w:hAnsi="Times New Roman" w:ascii="Times New Roman"/>
          <w:sz w:val="24"/>
          <w:szCs w:val="24"/>
        </w:rPr>
        <w:t xml:space="preserve">Stečajnog zakona (dalje: SZ-a, Narodne novine broj </w:t>
      </w:r>
      <w:r w:rsidR="00070662">
        <w:rPr>
          <w:rFonts w:cs="Times New Roman" w:hAnsi="Times New Roman" w:ascii="Times New Roman"/>
          <w:sz w:val="24"/>
          <w:szCs w:val="24"/>
        </w:rPr>
        <w:t>71/15</w:t>
      </w:r>
      <w:r w:rsidR="008A5A19" w:rsidRPr="008A5A19">
        <w:rPr>
          <w:rFonts w:cs="Times New Roman" w:hAnsi="Times New Roman" w:ascii="Times New Roman"/>
          <w:sz w:val="24"/>
          <w:szCs w:val="24"/>
        </w:rPr>
        <w:t>), a u svezi s</w:t>
      </w:r>
      <w:r w:rsidR="008A5A19">
        <w:rPr>
          <w:rFonts w:cs="Times New Roman" w:hAnsi="Times New Roman" w:ascii="Times New Roman"/>
          <w:sz w:val="24"/>
          <w:szCs w:val="24"/>
        </w:rPr>
        <w:t xml:space="preserve"> odredbom čl. 187. st. 2. ZPP-a </w:t>
      </w:r>
      <w:r w:rsidRPr="008A5A19">
        <w:rPr>
          <w:rFonts w:cs="Times New Roman" w:hAnsi="Times New Roman" w:ascii="Times New Roman"/>
          <w:bCs/>
          <w:sz w:val="24"/>
          <w:szCs w:val="24"/>
        </w:rP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>,</w:t>
      </w:r>
      <w:r w:rsidRPr="008A5A1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 xml:space="preserve">i </w:t>
      </w:r>
      <w:r w:rsidRPr="008A5A19">
        <w:rPr>
          <w:rFonts w:cs="Times New Roman" w:hAnsi="Times New Roman" w:ascii="Times New Roman"/>
          <w:bCs/>
          <w:sz w:val="24"/>
          <w:szCs w:val="24"/>
        </w:rPr>
        <w:t>ako nisu ispunjene pretpostavke za pokretanje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drugog postupka radi brisanja iz sudskoga registra.</w:t>
      </w:r>
    </w:p>
    <w:p w:rsidRDefault="00A62139" w:rsidP="008A5A19" w:rsidR="00A62139" w:rsidRPr="00A621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bCs/>
          <w:sz w:val="24"/>
          <w:szCs w:val="24"/>
        </w:rPr>
        <w:t xml:space="preserve">Kako je iz podnijete 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Potvrde </w:t>
      </w:r>
      <w:r w:rsidRPr="00A62139">
        <w:rPr>
          <w:rFonts w:cs="Times New Roman" w:hAnsi="Times New Roman" w:ascii="Times New Roman"/>
          <w:sz w:val="24"/>
          <w:szCs w:val="24"/>
        </w:rPr>
        <w:t xml:space="preserve">Financijske agencije od </w:t>
      </w:r>
      <w:r>
        <w:rPr>
          <w:rFonts w:cs="Times New Roman" w:hAnsi="Times New Roman" w:ascii="Times New Roman"/>
          <w:sz w:val="24"/>
          <w:szCs w:val="24"/>
        </w:rPr>
        <w:t>15. veljače 2017</w:t>
      </w:r>
      <w:r w:rsidRPr="00A62139">
        <w:rPr>
          <w:rFonts w:cs="Times New Roman" w:hAnsi="Times New Roman" w:ascii="Times New Roman"/>
          <w:sz w:val="24"/>
          <w:szCs w:val="24"/>
        </w:rPr>
        <w:t xml:space="preserve">. 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( list </w:t>
      </w:r>
      <w:r>
        <w:rPr>
          <w:rFonts w:cs="Times New Roman" w:hAnsi="Times New Roman" w:ascii="Times New Roman"/>
          <w:bCs/>
          <w:sz w:val="24"/>
          <w:szCs w:val="24"/>
        </w:rPr>
        <w:t>46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spisa ) utvrđeno da 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>dužnik nema nepodmirenih obveza za plaćanje, v</w:t>
      </w:r>
      <w:r w:rsidRPr="00A62139">
        <w:rPr>
          <w:rFonts w:cs="Times New Roman" w:hAnsi="Times New Roman" w:ascii="Times New Roman"/>
          <w:bCs/>
          <w:sz w:val="24"/>
          <w:szCs w:val="24"/>
        </w:rPr>
        <w:t>aljalo je primjenom odredbe članka 128. stavak 9. SZ odlučiti kao u izreci ovog rješenja.</w:t>
      </w:r>
    </w:p>
    <w:p w:rsidRDefault="00A62139" w:rsidP="00A62139" w:rsidR="00A62139" w:rsidRPr="00A621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2139" w:rsidP="00A62139" w:rsidR="00A62139" w:rsidRPr="00A621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 xml:space="preserve">U Rijeci, </w:t>
      </w:r>
      <w:r>
        <w:rPr>
          <w:rFonts w:cs="Times New Roman" w:hAnsi="Times New Roman" w:ascii="Times New Roman"/>
          <w:sz w:val="24"/>
          <w:szCs w:val="24"/>
        </w:rPr>
        <w:t>22. veljače 2017</w:t>
      </w:r>
      <w:r w:rsidRPr="00A6213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godine</w:t>
      </w:r>
    </w:p>
    <w:p w:rsidRDefault="00A62139" w:rsidP="00A62139" w:rsidR="00A62139" w:rsidRPr="00A62139">
      <w:pPr>
        <w:spacing w:lineRule="auto" w:line="240" w:after="0"/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A62139">
        <w:rPr>
          <w:rFonts w:cs="Times New Roman" w:hAnsi="Times New Roman" w:ascii="Times New Roman"/>
          <w:sz w:val="24"/>
          <w:szCs w:val="24"/>
        </w:rPr>
        <w:t>Sudac</w:t>
      </w:r>
    </w:p>
    <w:p w:rsidRDefault="00A62139" w:rsidP="00A62139" w:rsidR="00A62139" w:rsidRPr="00A62139">
      <w:pPr>
        <w:spacing w:lineRule="auto" w:line="24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Nataša Malvich</w:t>
      </w:r>
    </w:p>
    <w:p w:rsidRDefault="00A62139" w:rsidP="00A62139" w:rsidR="00A62139" w:rsidRPr="00A621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A62139" w:rsidP="00A62139" w:rsidR="00A6213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A62139" w:rsidP="00A62139" w:rsidR="00A62139" w:rsidRPr="00A62139">
      <w:pPr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>DNA</w:t>
      </w:r>
    </w:p>
    <w:p w:rsidRDefault="00A62139" w:rsidP="00A62139" w:rsidR="00A62139" w:rsidRPr="00A62139">
      <w:pPr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lastRenderedPageBreak/>
        <w:t xml:space="preserve">Rješenje dostaviti Financijskoj agenciji u Rijeci </w:t>
      </w:r>
    </w:p>
    <w:p w:rsidRDefault="00C44BAF" w:rsidP="00A62139" w:rsidR="00A6213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</w:t>
      </w:r>
      <w:r w:rsidR="00A62139" w:rsidRPr="00A62139">
        <w:rPr>
          <w:rFonts w:cs="Times New Roman" w:hAnsi="Times New Roman" w:ascii="Times New Roman"/>
          <w:sz w:val="24"/>
          <w:szCs w:val="24"/>
        </w:rPr>
        <w:t xml:space="preserve"> dužniku</w:t>
      </w:r>
      <w:r>
        <w:rPr>
          <w:rFonts w:cs="Times New Roman" w:hAnsi="Times New Roman" w:ascii="Times New Roman"/>
          <w:sz w:val="24"/>
          <w:szCs w:val="24"/>
        </w:rPr>
        <w:t xml:space="preserve"> preporučeno</w:t>
      </w:r>
    </w:p>
    <w:p w:rsidRDefault="00C44BAF" w:rsidP="00A62139" w:rsidR="00C44BA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 na e-oglasnu ploču suda</w:t>
      </w:r>
    </w:p>
    <w:p w:rsidRDefault="00C44BAF" w:rsidP="00A62139" w:rsidR="00C44BAF" w:rsidRPr="00A6213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62139" w:rsidP="00A62139" w:rsidR="00A62139" w:rsidRPr="00A62139">
      <w:pPr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 xml:space="preserve">U Rijeci, </w:t>
      </w:r>
      <w:r>
        <w:rPr>
          <w:rFonts w:cs="Times New Roman" w:hAnsi="Times New Roman" w:ascii="Times New Roman"/>
          <w:sz w:val="24"/>
          <w:szCs w:val="24"/>
        </w:rPr>
        <w:t>22. veljače 2017. godine</w:t>
      </w:r>
      <w:r w:rsidRPr="00A6213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62139" w:rsidP="006A2594" w:rsidR="00A6213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62139" w:rsidP="006A2594" w:rsidR="00A6213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R="00A62139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45" w:rsidP="002E0145" w:rsidR="002E0145">
      <w:pPr>
        <w:spacing w:lineRule="auto" w:line="240" w:after="0"/>
      </w:pPr>
      <w:r>
        <w:separator/>
      </w:r>
    </w:p>
  </w:endnote>
  <w:end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1C2372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7858E8">
          <w:rPr>
            <w:rFonts w:hAnsi="Times New Roman" w:ascii="Times New Roman"/>
            <w:b w:val="false"/>
            <w:noProof/>
            <w:sz w:val="20"/>
            <w:szCs w:val="20"/>
          </w:rPr>
          <w:t>3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7858E8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45" w:rsidP="002E0145" w:rsidR="002E0145">
      <w:pPr>
        <w:spacing w:lineRule="auto" w:line="240" w:after="0"/>
      </w:pPr>
      <w:r>
        <w:separator/>
      </w:r>
    </w:p>
  </w:footnote>
  <w:foot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45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Posl. br. </w:t>
    </w:r>
    <w:r w:rsidR="001C2372">
      <w:rPr>
        <w:rFonts w:hAnsi="Times New Roman" w:ascii="Times New Roman"/>
        <w:b w:val="false"/>
      </w:rPr>
      <w:t>4. St-1599/2016-</w:t>
    </w:r>
    <w:r w:rsidR="008168C8">
      <w:rPr>
        <w:rFonts w:hAnsi="Times New Roman" w:ascii="Times New Roman"/>
        <w:b w:val="false"/>
      </w:rPr>
      <w:t>8</w:t>
    </w:r>
  </w:p>
  <w:p w:rsidRDefault="007858E8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70662"/>
    <w:rsid w:val="00092747"/>
    <w:rsid w:val="00093128"/>
    <w:rsid w:val="000B1146"/>
    <w:rsid w:val="0018571E"/>
    <w:rsid w:val="001A0450"/>
    <w:rsid w:val="001A1804"/>
    <w:rsid w:val="001A5992"/>
    <w:rsid w:val="001C237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662E5"/>
    <w:rsid w:val="003D2BE6"/>
    <w:rsid w:val="003E52C0"/>
    <w:rsid w:val="004A534D"/>
    <w:rsid w:val="00577FF6"/>
    <w:rsid w:val="005849C7"/>
    <w:rsid w:val="005E6E47"/>
    <w:rsid w:val="00635D1B"/>
    <w:rsid w:val="00647591"/>
    <w:rsid w:val="006616DB"/>
    <w:rsid w:val="006A2594"/>
    <w:rsid w:val="006B5B6E"/>
    <w:rsid w:val="00747860"/>
    <w:rsid w:val="00780CD9"/>
    <w:rsid w:val="007858E8"/>
    <w:rsid w:val="008168C8"/>
    <w:rsid w:val="00854878"/>
    <w:rsid w:val="00864CD4"/>
    <w:rsid w:val="008A5A19"/>
    <w:rsid w:val="008B2301"/>
    <w:rsid w:val="008B635C"/>
    <w:rsid w:val="008C0FCE"/>
    <w:rsid w:val="008C1042"/>
    <w:rsid w:val="008F1B9E"/>
    <w:rsid w:val="00916E2E"/>
    <w:rsid w:val="00955B0C"/>
    <w:rsid w:val="00957323"/>
    <w:rsid w:val="00A367FD"/>
    <w:rsid w:val="00A4386E"/>
    <w:rsid w:val="00A61780"/>
    <w:rsid w:val="00A62139"/>
    <w:rsid w:val="00A812A8"/>
    <w:rsid w:val="00AB4256"/>
    <w:rsid w:val="00AC4E3F"/>
    <w:rsid w:val="00AD35AF"/>
    <w:rsid w:val="00AE2F9B"/>
    <w:rsid w:val="00B13BFE"/>
    <w:rsid w:val="00B6266A"/>
    <w:rsid w:val="00B74753"/>
    <w:rsid w:val="00B93C81"/>
    <w:rsid w:val="00C02182"/>
    <w:rsid w:val="00C44BAF"/>
    <w:rsid w:val="00C73D62"/>
    <w:rsid w:val="00C92DC3"/>
    <w:rsid w:val="00C97D74"/>
    <w:rsid w:val="00D30C69"/>
    <w:rsid w:val="00D35E50"/>
    <w:rsid w:val="00D42ECF"/>
    <w:rsid w:val="00D53F10"/>
    <w:rsid w:val="00D8217F"/>
    <w:rsid w:val="00DB3DC6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8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8E8"/>
    <w:rPr>
      <w:rFonts w:cs="Times New Roman" w:eastAsia="Times New Roman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8E8"/>
    <w:rPr>
      <w:rFonts w:cs="Times New Roman" w:eastAsia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8E8"/>
    <w:rPr>
      <w:rFonts w:cs="Times New Roman" w:eastAsia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8E8"/>
    <w:rPr>
      <w:rFonts w:ascii="Arial" w:cs="Times New Roman" w:eastAsia="Times New Roman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8E8"/>
    <w:rPr>
      <w:rFonts w:ascii="Arial" w:cs="Times New Roman" w:eastAsia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8E8"/>
    <w:rPr>
      <w:rFonts w:ascii="Arial" w:cs="Times New Roman" w:eastAsia="Times New Roman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St-1599/2016</izvorni_sadrzaj>
    <derivirana_varijabla naziv="DomainObject.Predmet.OznakaBroj_1">St-1599/2016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VENTOP d.o.o.</izvorni_sadrzaj>
    <derivirana_varijabla naziv="DomainObject.Predmet.ProtustrankaFormated_1">  VENTOP d.o.o.</derivirana_varijabla>
  </DomainObject.Predmet.ProtustrankaFormated>
  <DomainObject.Predmet.ProtustrankaFormatedOIB>
    <izvorni_sadrzaj>  VENTOP d.o.o., OIB 97418748105</izvorni_sadrzaj>
    <derivirana_varijabla naziv="DomainObject.Predmet.ProtustrankaFormatedOIB_1">  VENTOP d.o.o., OIB 97418748105</derivirana_varijabla>
  </DomainObject.Predmet.ProtustrankaFormatedOIB>
  <DomainObject.Predmet.ProtustrankaFormatedWithAdress>
    <izvorni_sadrzaj> VENTOP d.o.o., Ivana Gorana Kovačića 178, 51314 Ravna Gora</izvorni_sadrzaj>
    <derivirana_varijabla naziv="DomainObject.Predmet.ProtustrankaFormatedWithAdress_1"> VENTOP d.o.o., Ivana Gorana Kovačića 178, 51314 Ravna Gora</derivirana_varijabla>
  </DomainObject.Predmet.ProtustrankaFormatedWithAdress>
  <DomainObject.Predmet.ProtustrankaFormatedWithAdressOIB>
    <izvorni_sadrzaj> VENTOP d.o.o., OIB 97418748105, Ivana Gorana Kovačića 178, 51314 Ravna Gora</izvorni_sadrzaj>
    <derivirana_varijabla naziv="DomainObject.Predmet.ProtustrankaFormatedWithAdressOIB_1"> VENTOP d.o.o., OIB 97418748105, Ivana Gorana Kovačića 178, 51314 Ravna Gora</derivirana_varijabla>
  </DomainObject.Predmet.ProtustrankaFormatedWithAdressOIB>
  <DomainObject.Predmet.ProtustrankaWithAdress>
    <izvorni_sadrzaj>VENTOP d.o.o. Ivana Gorana Kovačića 178, 51314 Ravna Gora</izvorni_sadrzaj>
    <derivirana_varijabla naziv="DomainObject.Predmet.ProtustrankaWithAdress_1">VENTOP d.o.o. Ivana Gorana Kovačića 178, 51314 Ravna Gora</derivirana_varijabla>
  </DomainObject.Predmet.ProtustrankaWithAdress>
  <DomainObject.Predmet.ProtustrankaWithAdressOIB>
    <izvorni_sadrzaj>VENTOP d.o.o., OIB 97418748105, Ivana Gorana Kovačića 178, 51314 Ravna Gora</izvorni_sadrzaj>
    <derivirana_varijabla naziv="DomainObject.Predmet.ProtustrankaWithAdressOIB_1">VENTOP d.o.o., OIB 97418748105, Ivana Gorana Kovačića 178, 51314 Ravna Gora</derivirana_varijabla>
  </DomainObject.Predmet.ProtustrankaWithAdressOIB>
  <DomainObject.Predmet.ProtustrankaNazivFormated>
    <izvorni_sadrzaj>VENTOP d.o.o.</izvorni_sadrzaj>
    <derivirana_varijabla naziv="DomainObject.Predmet.ProtustrankaNazivFormated_1">VENTOP d.o.o.</derivirana_varijabla>
  </DomainObject.Predmet.ProtustrankaNazivFormated>
  <DomainObject.Predmet.ProtustrankaNazivFormatedOIB>
    <izvorni_sadrzaj>VENTOP d.o.o., OIB 97418748105</izvorni_sadrzaj>
    <derivirana_varijabla naziv="DomainObject.Predmet.ProtustrankaNazivFormatedOIB_1">VENTOP d.o.o., OIB 97418748105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VENTOP d.o.o.</item>
    </izvorni_sadrzaj>
    <derivirana_varijabla naziv="DomainObject.Predmet.ProtuStrankaListFormated_1">
      <item>VENTOP d.o.o.</item>
    </derivirana_varijabla>
  </DomainObject.Predmet.ProtuStrankaListFormated>
  <DomainObject.Predmet.ProtuStrankaListFormatedOIB>
    <izvorni_sadrzaj>
      <item>VENTOP d.o.o., OIB 97418748105</item>
    </izvorni_sadrzaj>
    <derivirana_varijabla naziv="DomainObject.Predmet.ProtuStrankaListFormatedOIB_1">
      <item>VENTOP d.o.o., OIB 97418748105</item>
    </derivirana_varijabla>
  </DomainObject.Predmet.ProtuStrankaListFormatedOIB>
  <DomainObject.Predmet.ProtuStrankaListFormatedWithAdress>
    <izvorni_sadrzaj>
      <item>VENTOP d.o.o., Ivana Gorana Kovačića 178, 51314 Ravna Gora</item>
    </izvorni_sadrzaj>
    <derivirana_varijabla naziv="DomainObject.Predmet.ProtuStrankaListFormatedWithAdress_1">
      <item>VENTOP d.o.o., Ivana Gorana Kovačića 178, 51314 Ravna Gora</item>
    </derivirana_varijabla>
  </DomainObject.Predmet.ProtuStrankaListFormatedWithAdress>
  <DomainObject.Predmet.ProtuStrankaListFormatedWithAdressOIB>
    <izvorni_sadrzaj>
      <item>VENTOP d.o.o., OIB 97418748105, Ivana Gorana Kovačića 178, 51314 Ravna Gora</item>
    </izvorni_sadrzaj>
    <derivirana_varijabla naziv="DomainObject.Predmet.ProtuStrankaListFormatedWithAdressOIB_1">
      <item>VENTOP d.o.o., OIB 97418748105, Ivana Gorana Kovačića 178, 51314 Ravna Gora</item>
    </derivirana_varijabla>
  </DomainObject.Predmet.ProtuStrankaListFormatedWithAdressOIB>
  <DomainObject.Predmet.ProtuStrankaListNazivFormated>
    <izvorni_sadrzaj>
      <item>VENTOP d.o.o.</item>
    </izvorni_sadrzaj>
    <derivirana_varijabla naziv="DomainObject.Predmet.ProtuStrankaListNazivFormated_1">
      <item>VENTOP d.o.o.</item>
    </derivirana_varijabla>
  </DomainObject.Predmet.ProtuStrankaListNazivFormated>
  <DomainObject.Predmet.ProtuStrankaListNazivFormatedOIB>
    <izvorni_sadrzaj>
      <item>VENTOP d.o.o., OIB 97418748105</item>
    </izvorni_sadrzaj>
    <derivirana_varijabla naziv="DomainObject.Predmet.ProtuStrankaListNazivFormatedOIB_1">
      <item>VENTOP d.o.o., OIB 97418748105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VENTOP d.o.o.</izvorni_sadrzaj>
    <derivirana_varijabla naziv="DomainObject.Predmet.ProtustrankaIDrugi_1">VENTOP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VENTOP d.o.o., OIB 97418748105, Ivana Gorana Kovačića 178, 51314 Ravna Gora</izvorni_sadrzaj>
    <derivirana_varijabla naziv="DomainObject.Predmet.ProtustrankaIDrugiAdressOIB_1">VENTOP d.o.o., OIB 97418748105, Ivana Gorana Kovačića 178,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VENTOP d.o.o.</item>
    </izvorni_sadrzaj>
    <derivirana_varijabla naziv="DomainObject.Predmet.SudioniciListNaziv_1">
      <item>FINA  Rijeka</item>
      <item>VENTOP d.o.o.</item>
    </derivirana_varijabla>
  </DomainObject.Predmet.SudioniciListNaziv>
  <DomainObject.Predmet.SudioniciListAdressOIB>
    <izvorni_sadrzaj>
      <item>FINA  Rijeka, OIB 85821130368, Frana Kurelca 8,51000 Rijeka</item>
      <item>VENTOP d.o.o., OIB 97418748105, Ivana Gorana Kovačića 178,51314 Ravna Gora</item>
    </izvorni_sadrzaj>
    <derivirana_varijabla naziv="DomainObject.Predmet.SudioniciListAdressOIB_1">
      <item>FINA  Rijeka, OIB 85821130368, Frana Kurelca 8,51000 Rijeka</item>
      <item>VENTOP d.o.o., OIB 97418748105, Ivana Gorana Kovačića 178,51314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97418748105</item>
    </izvorni_sadrzaj>
    <derivirana_varijabla naziv="DomainObject.Predmet.SudioniciListNazivOIB_1">
      <item>, OIB 85821130368</item>
      <item>, OIB 97418748105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2245</properties:Characters>
  <properties:Lines>86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2017-02-10T13:59:00Z</dcterms:created>
  <dc:creator>Barbara Slavujević</dc:creator>
  <cp:lastModifiedBy>Barbara Slavujević</cp:lastModifiedBy>
  <cp:lastPrinted>2017-02-22T12:45:00Z</cp:lastPrinted>
  <dcterms:modified xmlns:xsi="http://www.w3.org/2001/XMLSchema-instance" xsi:type="dcterms:W3CDTF">2017-02-22T12:53:00Z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