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14fe" w14:paraId="43514fe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2F1856" w:rsidP="004F4F54" w:rsidR="002F1856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9A646B">
        <w:rPr>
          <w:rFonts w:cs="Times New Roman" w:eastAsia="MS Mincho" w:hAnsi="Times New Roman" w:ascii="Times New Roman"/>
          <w:sz w:val="24"/>
        </w:rPr>
        <w:t>8. svibnja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8D13E9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533BD7">
        <w:rPr>
          <w:bCs/>
        </w:rPr>
        <w:t>PYRO ART</w:t>
      </w:r>
      <w:r w:rsidR="00533BD7">
        <w:t xml:space="preserve"> DIZAJN društvo s ograničenom odgovornošću za usluge i trgovinu Opatija, Radnička 10 (MBS </w:t>
      </w:r>
      <w:hyperlink r:id="rId10" w:history="true">
        <w:r w:rsidR="00533BD7" w:rsidRPr="002F1856">
          <w:rPr>
            <w:rStyle w:val="Hiperveza"/>
            <w:u w:val="none"/>
          </w:rPr>
          <w:t>040288443</w:t>
        </w:r>
      </w:hyperlink>
      <w:r w:rsidR="00533BD7">
        <w:t xml:space="preserve"> – OIB 13279814935)</w:t>
      </w:r>
    </w:p>
    <w:p w:rsidRDefault="00533BD7" w:rsidP="00BD433E" w:rsidR="00533BD7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533BD7" w:rsidP="00BD433E" w:rsidR="00533BD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8D13E9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533BD7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2F1856" w:rsidP="00BD433E" w:rsidR="002F1856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533BD7" w:rsidP="00533BD7" w:rsidR="00533BD7" w:rsidRPr="00533BD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533BD7"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533BD7" w:rsidP="00533BD7" w:rsidR="00533BD7" w:rsidRPr="00533BD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533BD7" w:rsidP="00533BD7" w:rsidR="00533BD7" w:rsidRPr="00533BD7">
      <w:pPr>
        <w:ind w:firstLine="360"/>
        <w:jc w:val="both"/>
      </w:pPr>
      <w:r w:rsidRPr="00533BD7">
        <w:t>Čita se prijedlog za otvaranje stečajnog postupka.</w:t>
      </w:r>
    </w:p>
    <w:p w:rsidRDefault="00533BD7" w:rsidP="00533BD7" w:rsidR="00533BD7" w:rsidRPr="00533BD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533BD7" w:rsidP="00533BD7" w:rsidR="00533BD7" w:rsidRPr="00533BD7">
      <w:pPr>
        <w:ind w:firstLine="360"/>
        <w:jc w:val="both"/>
      </w:pPr>
      <w:r w:rsidRPr="00533BD7">
        <w:t xml:space="preserve">Utvrđuje se da se predlagatelj pisano očitovao u podnesku od </w:t>
      </w:r>
      <w:r>
        <w:t>20. ožujka 2018</w:t>
      </w:r>
      <w:r w:rsidRPr="00533BD7">
        <w:t xml:space="preserve">. u kojem je naveo da ostaje kod navoda je dužnik na dan </w:t>
      </w:r>
      <w:r>
        <w:t>23. veljače 2018</w:t>
      </w:r>
      <w:r w:rsidRPr="00533BD7">
        <w:t xml:space="preserve">. u Očevidniku redoslijeda osnova za plaćanje ima neizvršene osnove za plaćanje u neprekinutom razdoblju od </w:t>
      </w:r>
      <w:r>
        <w:t>120</w:t>
      </w:r>
      <w:r w:rsidRPr="00533BD7">
        <w:t xml:space="preserve"> dana u ukupnom iznosu od </w:t>
      </w:r>
      <w:r>
        <w:t>684.695,76</w:t>
      </w:r>
      <w:r w:rsidRPr="00533BD7">
        <w:t xml:space="preserve"> kn.</w:t>
      </w:r>
    </w:p>
    <w:p w:rsidRDefault="00533BD7" w:rsidP="00533BD7" w:rsidR="00533BD7" w:rsidRPr="00533BD7">
      <w:pPr>
        <w:ind w:firstLine="360"/>
        <w:jc w:val="both"/>
      </w:pPr>
    </w:p>
    <w:p w:rsidRDefault="00533BD7" w:rsidP="00533BD7" w:rsidR="00533BD7" w:rsidRPr="00533BD7">
      <w:pPr>
        <w:ind w:firstLine="360"/>
        <w:jc w:val="both"/>
      </w:pPr>
      <w:r w:rsidRPr="00533BD7">
        <w:t xml:space="preserve">Utvrđuje se da je privremeni stečajni upravitelj dana </w:t>
      </w:r>
      <w:r>
        <w:t>9. travnja 2018. dostavio Izvješće koje je dana 10. travnja 2018. objavljeno na e-Oglasnoj ploči sudova.</w:t>
      </w:r>
    </w:p>
    <w:p w:rsidRDefault="00533BD7" w:rsidP="00533BD7" w:rsidR="00533BD7" w:rsidRPr="00533BD7">
      <w:pPr>
        <w:ind w:firstLine="360"/>
        <w:jc w:val="both"/>
      </w:pPr>
    </w:p>
    <w:p w:rsidRDefault="002F1856" w:rsidP="00533BD7" w:rsidR="00533BD7" w:rsidRPr="002F1856">
      <w:pPr>
        <w:ind w:firstLine="360"/>
        <w:jc w:val="both"/>
      </w:pPr>
      <w:r w:rsidRPr="002F1856">
        <w:t>Utvrđuje se da je zastupnik po zakonu dužnika u podnesku od 26. travnja 2018. opravdao svoj izostanak.</w:t>
      </w:r>
    </w:p>
    <w:p w:rsidRDefault="004F4F54" w:rsidP="00BD433E" w:rsidR="004F4F54">
      <w:pPr>
        <w:jc w:val="both"/>
      </w:pPr>
    </w:p>
    <w:p w:rsidRDefault="002F1856" w:rsidP="002F1856" w:rsidR="002F1856" w:rsidRPr="002F1856">
      <w:pPr>
        <w:ind w:firstLine="708"/>
        <w:jc w:val="both"/>
      </w:pPr>
      <w:r w:rsidRPr="002F1856">
        <w:t xml:space="preserve">Sudac donosi </w:t>
      </w:r>
    </w:p>
    <w:p w:rsidRDefault="002F1856" w:rsidP="002F1856" w:rsidR="002F1856" w:rsidRPr="002F1856">
      <w:pPr>
        <w:jc w:val="center"/>
      </w:pPr>
      <w:r w:rsidRPr="002F1856">
        <w:t>r j e š e n j e</w:t>
      </w:r>
    </w:p>
    <w:p w:rsidRDefault="002F1856" w:rsidP="002F1856" w:rsidR="002F1856" w:rsidRPr="002F1856">
      <w:pPr>
        <w:jc w:val="both"/>
      </w:pPr>
    </w:p>
    <w:p w:rsidRDefault="002F1856" w:rsidP="002F1856" w:rsidR="002F1856" w:rsidRPr="002F1856">
      <w:pPr>
        <w:jc w:val="both"/>
      </w:pPr>
      <w:r w:rsidRPr="002F1856">
        <w:t>I</w:t>
      </w:r>
      <w:r w:rsidRPr="002F1856">
        <w:tab/>
        <w:t xml:space="preserve">Ročište radi rasprave o pretpostavkama za otvaranje stečajnog postupka zakazuje se za dan </w:t>
      </w:r>
    </w:p>
    <w:p w:rsidRDefault="002F1856" w:rsidP="002F1856" w:rsidR="002F1856" w:rsidRPr="002F1856">
      <w:pPr>
        <w:jc w:val="center"/>
      </w:pPr>
      <w:r>
        <w:t>27. lipnja 2018</w:t>
      </w:r>
      <w:r w:rsidRPr="002F1856">
        <w:t xml:space="preserve">. </w:t>
      </w:r>
      <w:r>
        <w:t>u</w:t>
      </w:r>
      <w:r w:rsidRPr="002F1856">
        <w:t xml:space="preserve"> </w:t>
      </w:r>
      <w:r>
        <w:t>9,30</w:t>
      </w:r>
      <w:r w:rsidRPr="002F1856">
        <w:t xml:space="preserve"> sati</w:t>
      </w:r>
    </w:p>
    <w:p w:rsidRDefault="002F1856" w:rsidP="002F1856" w:rsidR="002F1856" w:rsidRPr="002F1856">
      <w:pPr>
        <w:jc w:val="both"/>
      </w:pPr>
      <w:r>
        <w:t xml:space="preserve">na koje će se </w:t>
      </w:r>
      <w:r w:rsidRPr="002F1856">
        <w:t>predlagatelj, dužnik</w:t>
      </w:r>
      <w:r>
        <w:t>,</w:t>
      </w:r>
      <w:r w:rsidRPr="002F1856">
        <w:t xml:space="preserve"> zastupnik dužnika po zakonu</w:t>
      </w:r>
      <w:r>
        <w:t xml:space="preserve"> i privremena stečajna upraviteljica</w:t>
      </w:r>
      <w:r w:rsidRPr="002F1856">
        <w:t xml:space="preserve"> pozvat</w:t>
      </w:r>
      <w:r>
        <w:t>i</w:t>
      </w:r>
      <w:r w:rsidRPr="002F1856">
        <w:t xml:space="preserve"> kopijom</w:t>
      </w:r>
      <w:r>
        <w:t xml:space="preserve"> ovog</w:t>
      </w:r>
      <w:r w:rsidRPr="002F1856">
        <w:t xml:space="preserve"> raspravnog rješenja.</w:t>
      </w:r>
    </w:p>
    <w:p w:rsidRDefault="002F1856" w:rsidP="002F1856" w:rsidR="002F1856" w:rsidRPr="002F1856">
      <w:pPr>
        <w:jc w:val="both"/>
      </w:pPr>
    </w:p>
    <w:p w:rsidRDefault="002F1856" w:rsidP="002F1856" w:rsidR="002F1856" w:rsidRPr="002F1856">
      <w:pPr>
        <w:jc w:val="both"/>
      </w:pPr>
      <w:r w:rsidRPr="002F1856">
        <w:lastRenderedPageBreak/>
        <w:t>II</w:t>
      </w:r>
      <w:r w:rsidRPr="002F1856">
        <w:tab/>
        <w:t>Nalaže se</w:t>
      </w:r>
      <w:r w:rsidRPr="002F1856">
        <w:rPr>
          <w:lang w:val="de-DE"/>
        </w:rPr>
        <w:t xml:space="preserve"> </w:t>
      </w:r>
      <w:r w:rsidRPr="002F1856">
        <w:t>osobama koje vode poslove dužnika da u roku od 15 dana od dana dostave ovog rješenja, pozivom na poslovni broj 7 St-</w:t>
      </w:r>
      <w:r>
        <w:t>175/2018</w:t>
      </w:r>
      <w:r w:rsidRPr="002F1856">
        <w:t xml:space="preserve"> predaju sudu pisano izvješće o financijsko-gospodarskom stanju dužnika.</w:t>
      </w:r>
    </w:p>
    <w:p w:rsidRDefault="002F1856" w:rsidP="002F1856" w:rsidR="002F1856" w:rsidRPr="002F1856">
      <w:pPr>
        <w:ind w:firstLine="348" w:left="360"/>
        <w:jc w:val="center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2F1856">
        <w:t>37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8D13E9" w:rsidR="00BD433E">
      <w:pPr>
        <w:jc w:val="center"/>
      </w:pPr>
      <w:r>
        <w:t>Sudac</w:t>
      </w:r>
    </w:p>
    <w:p w:rsidRDefault="00BD433E" w:rsidP="008D13E9" w:rsidR="00BD433E">
      <w:pPr>
        <w:jc w:val="center"/>
      </w:pPr>
    </w:p>
    <w:p w:rsidRDefault="00BD433E" w:rsidP="008D13E9" w:rsidR="00BD433E">
      <w:pPr>
        <w:jc w:val="center"/>
      </w:pPr>
    </w:p>
    <w:p w:rsidRDefault="00BD433E" w:rsidP="008D13E9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DA1E99">
      <w:pPr>
        <w:ind w:firstLine="360"/>
        <w:jc w:val="both"/>
        <w:rPr>
          <w:b/>
        </w:rPr>
      </w:pPr>
    </w:p>
    <w:p w:rsidRDefault="00DA1E99" w:rsidP="00DA1E99" w:rsidR="00DA1E99" w:rsidRPr="00DA1E99">
      <w:pPr>
        <w:ind w:firstLine="348" w:left="360"/>
        <w:jc w:val="center"/>
        <w:rPr>
          <w:b/>
        </w:rPr>
      </w:pPr>
    </w:p>
    <w:p w:rsidRDefault="00DA1E99" w:rsidP="00DA1E99" w:rsidR="00DA1E99" w:rsidRPr="00DA1E99">
      <w:pPr>
        <w:jc w:val="both"/>
        <w:rPr>
          <w:b/>
        </w:rPr>
      </w:pPr>
    </w:p>
    <w:sectPr w:rsidSect="004624D4" w:rsidR="00DA1E99" w:rsidRPr="00DA1E99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075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A646B">
      <w:t>175</w:t>
    </w:r>
    <w:r w:rsidR="002A6D56">
      <w:t>/2018-</w:t>
    </w:r>
    <w:r w:rsidR="009A646B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0E39EE"/>
    <w:rsid w:val="00125838"/>
    <w:rsid w:val="001D5535"/>
    <w:rsid w:val="00244003"/>
    <w:rsid w:val="002A6D56"/>
    <w:rsid w:val="002E1FF6"/>
    <w:rsid w:val="002F1856"/>
    <w:rsid w:val="00312ADD"/>
    <w:rsid w:val="00395650"/>
    <w:rsid w:val="003B5246"/>
    <w:rsid w:val="004624D4"/>
    <w:rsid w:val="004B6DF4"/>
    <w:rsid w:val="004C403B"/>
    <w:rsid w:val="004F4F54"/>
    <w:rsid w:val="00533BD7"/>
    <w:rsid w:val="005B62F7"/>
    <w:rsid w:val="005C683A"/>
    <w:rsid w:val="00610075"/>
    <w:rsid w:val="00637E33"/>
    <w:rsid w:val="006B3EE3"/>
    <w:rsid w:val="00722721"/>
    <w:rsid w:val="0083778F"/>
    <w:rsid w:val="0085095B"/>
    <w:rsid w:val="008B00A9"/>
    <w:rsid w:val="008C3BD4"/>
    <w:rsid w:val="008D13E9"/>
    <w:rsid w:val="00911955"/>
    <w:rsid w:val="00912035"/>
    <w:rsid w:val="00962833"/>
    <w:rsid w:val="009A646B"/>
    <w:rsid w:val="00A009B9"/>
    <w:rsid w:val="00A5479F"/>
    <w:rsid w:val="00A6654D"/>
    <w:rsid w:val="00B5386D"/>
    <w:rsid w:val="00B62570"/>
    <w:rsid w:val="00BD433E"/>
    <w:rsid w:val="00C019F2"/>
    <w:rsid w:val="00C21785"/>
    <w:rsid w:val="00D318E8"/>
    <w:rsid w:val="00D4581D"/>
    <w:rsid w:val="00DA1E99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8D13E9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8D13E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sudreg.pravosudje.hr/registar/f?p=150:28:0::NO:28:P28_SBT_MBS:040288443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St-175/2018-13</izvorni_sadrzaj>
    <derivirana_varijabla naziv="DomainObject.Zapisnik.Oznaka_1">St-175/2018-13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PYRO ART DIZAJN d.o.o.</izvorni_sadrzaj>
    <derivirana_varijabla naziv="DomainObject.Predmet.ProtustrankaFormated_1">  PYRO ART DIZAJN d.o.o.</derivirana_varijabla>
  </DomainObject.Predmet.ProtustrankaFormated>
  <DomainObject.Predmet.ProtustrankaFormatedOIB>
    <izvorni_sadrzaj>  PYRO ART DIZAJN d.o.o., OIB 13279814935</izvorni_sadrzaj>
    <derivirana_varijabla naziv="DomainObject.Predmet.ProtustrankaFormatedOIB_1">  PYRO ART DIZAJN d.o.o., OIB 13279814935</derivirana_varijabla>
  </DomainObject.Predmet.ProtustrankaFormatedOIB>
  <DomainObject.Predmet.ProtustrankaFormatedWithAdress>
    <izvorni_sadrzaj> PYRO ART DIZAJN d.o.o., Radnička 10, 51410 Opatija</izvorni_sadrzaj>
    <derivirana_varijabla naziv="DomainObject.Predmet.ProtustrankaFormatedWithAdress_1"> PYRO ART DIZAJN d.o.o., Radnička 10, 51410 Opatija</derivirana_varijabla>
  </DomainObject.Predmet.ProtustrankaFormatedWithAdress>
  <DomainObject.Predmet.ProtustrankaFormatedWithAdressOIB>
    <izvorni_sadrzaj> PYRO ART DIZAJN d.o.o., OIB 13279814935, Radnička 10, 51410 Opatija</izvorni_sadrzaj>
    <derivirana_varijabla naziv="DomainObject.Predmet.ProtustrankaFormatedWithAdressOIB_1"> PYRO ART DIZAJN d.o.o., OIB 13279814935, Radnička 10, 51410 Opatija</derivirana_varijabla>
  </DomainObject.Predmet.ProtustrankaFormatedWithAdressOIB>
  <DomainObject.Predmet.ProtustrankaWithAdress>
    <izvorni_sadrzaj>PYRO ART DIZAJN d.o.o. Radnička 10, 51410 Opatija</izvorni_sadrzaj>
    <derivirana_varijabla naziv="DomainObject.Predmet.ProtustrankaWithAdress_1">PYRO ART DIZAJN d.o.o. Radnička 10, 51410 Opatija</derivirana_varijabla>
  </DomainObject.Predmet.ProtustrankaWithAdress>
  <DomainObject.Predmet.ProtustrankaWithAdressOIB>
    <izvorni_sadrzaj>PYRO ART DIZAJN d.o.o., OIB 13279814935, Radnička 10, 51410 Opatija</izvorni_sadrzaj>
    <derivirana_varijabla naziv="DomainObject.Predmet.ProtustrankaWithAdressOIB_1">PYRO ART DIZAJN d.o.o., OIB 13279814935, Radnička 10, 51410 Opatija</derivirana_varijabla>
  </DomainObject.Predmet.ProtustrankaWithAdressOIB>
  <DomainObject.Predmet.ProtustrankaNazivFormated>
    <izvorni_sadrzaj>PYRO ART DIZAJN d.o.o.</izvorni_sadrzaj>
    <derivirana_varijabla naziv="DomainObject.Predmet.ProtustrankaNazivFormated_1">PYRO ART DIZAJN d.o.o.</derivirana_varijabla>
  </DomainObject.Predmet.ProtustrankaNazivFormated>
  <DomainObject.Predmet.ProtustrankaNazivFormatedOIB>
    <izvorni_sadrzaj>PYRO ART DIZAJN d.o.o., OIB 13279814935</izvorni_sadrzaj>
    <derivirana_varijabla naziv="DomainObject.Predmet.ProtustrankaNazivFormatedOIB_1">PYRO ART DIZAJN d.o.o., OIB 13279814935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ART DIZAJN d.o.o.</item>
    </izvorni_sadrzaj>
    <derivirana_varijabla naziv="DomainObject.Predmet.ProtuStrankaListFormated_1">
      <item>PYRO ART DIZAJN d.o.o.</item>
    </derivirana_varijabla>
  </DomainObject.Predmet.ProtuStrankaListFormated>
  <DomainObject.Predmet.ProtuStrankaListFormatedOIB>
    <izvorni_sadrzaj>
      <item>PYRO ART DIZAJN d.o.o., OIB 13279814935</item>
    </izvorni_sadrzaj>
    <derivirana_varijabla naziv="DomainObject.Predmet.ProtuStrankaListFormatedOIB_1">
      <item>PYRO ART DIZAJN d.o.o., OIB 13279814935</item>
    </derivirana_varijabla>
  </DomainObject.Predmet.ProtuStrankaListFormatedOIB>
  <DomainObject.Predmet.ProtuStrankaListFormatedWithAdress>
    <izvorni_sadrzaj>
      <item>PYRO ART DIZAJN d.o.o., Radnička 10, 51410 Opatija</item>
    </izvorni_sadrzaj>
    <derivirana_varijabla naziv="DomainObject.Predmet.ProtuStrankaListFormatedWithAdress_1">
      <item>PYRO ART DIZAJN d.o.o., Radnička 10, 51410 Opatija</item>
    </derivirana_varijabla>
  </DomainObject.Predmet.ProtuStrankaListFormatedWithAdress>
  <DomainObject.Predmet.ProtuStrankaListFormatedWithAdressOIB>
    <izvorni_sadrzaj>
      <item>PYRO ART DIZAJN d.o.o., OIB 13279814935, Radnička 10, 51410 Opatija</item>
    </izvorni_sadrzaj>
    <derivirana_varijabla naziv="DomainObject.Predmet.ProtuStrankaListFormatedWithAdressOIB_1">
      <item>PYRO ART DIZAJN d.o.o., OIB 13279814935, Radnička 10, 51410 Opatija</item>
    </derivirana_varijabla>
  </DomainObject.Predmet.ProtuStrankaListFormatedWithAdressOIB>
  <DomainObject.Predmet.ProtuStrankaListNazivFormated>
    <izvorni_sadrzaj>
      <item>PYRO ART DIZAJN d.o.o.</item>
    </izvorni_sadrzaj>
    <derivirana_varijabla naziv="DomainObject.Predmet.ProtuStrankaListNazivFormated_1">
      <item>PYRO ART DIZAJN d.o.o.</item>
    </derivirana_varijabla>
  </DomainObject.Predmet.ProtuStrankaListNazivFormated>
  <DomainObject.Predmet.ProtuStrankaListNazivFormatedOIB>
    <izvorni_sadrzaj>
      <item>PYRO ART DIZAJN d.o.o., OIB 13279814935</item>
    </izvorni_sadrzaj>
    <derivirana_varijabla naziv="DomainObject.Predmet.ProtuStrankaListNazivFormatedOIB_1">
      <item>PYRO ART DIZAJN d.o.o., OIB 13279814935</item>
    </derivirana_varijabla>
  </DomainObject.Predmet.ProtuStrankaListNazivFormatedOIB>
  <DomainObject.Predmet.OstaliListFormated>
    <izvorni_sadrzaj>
      <item>Boris Šimičević</item>
    </izvorni_sadrzaj>
    <derivirana_varijabla naziv="DomainObject.Predmet.OstaliListFormated_1">
      <item>Boris Šimičević</item>
    </derivirana_varijabla>
  </DomainObject.Predmet.OstaliListFormated>
  <DomainObject.Predmet.OstaliListFormatedOIB>
    <izvorni_sadrzaj>
      <item>Boris Šimičević, OIB 81112397644</item>
    </izvorni_sadrzaj>
    <derivirana_varijabla naziv="DomainObject.Predmet.OstaliListFormatedOIB_1">
      <item>Boris Šimičević, OIB 81112397644</item>
    </derivirana_varijabla>
  </DomainObject.Predmet.OstaliListFormatedOIB>
  <DomainObject.Predmet.OstaliListFormatedWithAdress>
    <izvorni_sadrzaj>
      <item>Boris Šimičević, Brnčići 40/b, 51211 Bregi</item>
    </izvorni_sadrzaj>
    <derivirana_varijabla naziv="DomainObject.Predmet.OstaliListFormatedWithAdress_1">
      <item>Boris Šimičević, Brnčići 40/b, 51211 Bregi</item>
    </derivirana_varijabla>
  </DomainObject.Predmet.OstaliListFormatedWithAdress>
  <DomainObject.Predmet.OstaliListFormatedWithAdressOIB>
    <izvorni_sadrzaj>
      <item>Boris Šimičević, OIB 81112397644, Brnčići 40/b, 51211 Bregi</item>
    </izvorni_sadrzaj>
    <derivirana_varijabla naziv="DomainObject.Predmet.OstaliListFormatedWithAdressOIB_1">
      <item>Boris Šimičević, OIB 81112397644, Brnčići 40/b, 51211 Bregi</item>
    </derivirana_varijabla>
  </DomainObject.Predmet.OstaliListFormatedWithAdressOIB>
  <DomainObject.Predmet.OstaliListNazivFormated>
    <izvorni_sadrzaj>
      <item>Boris Šimičević</item>
    </izvorni_sadrzaj>
    <derivirana_varijabla naziv="DomainObject.Predmet.OstaliListNazivFormated_1">
      <item>Boris Šimičević</item>
    </derivirana_varijabla>
  </DomainObject.Predmet.OstaliListNazivFormated>
  <DomainObject.Predmet.OstaliListNazivFormatedOIB>
    <izvorni_sadrzaj>
      <item>Boris Šimičević, OIB 81112397644</item>
    </izvorni_sadrzaj>
    <derivirana_varijabla naziv="DomainObject.Predmet.OstaliListNazivFormatedOIB_1">
      <item>Boris Šimičević, OIB 81112397644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St-175/2018-13</izvorni_sadrzaj>
    <derivirana_varijabla naziv="DomainObject.PoslovniBrojDokumenta_1">St-175/2018-13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ART DIZAJN d.o.o.</izvorni_sadrzaj>
    <derivirana_varijabla naziv="DomainObject.Predmet.ProtustrankaIDrugi_1">PYRO ART DIZAJN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ART DIZAJN d.o.o., OIB 13279814935, Radnička 10, 51410 Opatija</izvorni_sadrzaj>
    <derivirana_varijabla naziv="DomainObject.Predmet.ProtustrankaIDrugiAdressOIB_1">PYRO ART DIZAJN d.o.o., OIB 13279814935, Radnička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ART DIZAJN d.o.o.</item>
      <item>Boris Šimičević</item>
    </izvorni_sadrzaj>
    <derivirana_varijabla naziv="DomainObject.Predmet.SudioniciListNaziv_1">
      <item>FINA  Rijeka</item>
      <item>PYRO ART DIZAJN d.o.o.</item>
      <item>Boris Šimičević</item>
    </derivirana_varijabla>
  </DomainObject.Predmet.SudioniciListNaziv>
  <DomainObject.Predmet.SudioniciListAdressOIB>
    <izvorni_sadrzaj>
      <item>FINA  Rijeka, OIB 85821130368, Frana Kurelca 8,51000 Rijeka</item>
      <item>PYRO ART DIZAJN d.o.o., OIB 13279814935, Radnička 10,51410 Opatija</item>
      <item>Boris Šimičević, OIB 81112397644, Brnčići 40/b,51211 Bregi</item>
    </izvorni_sadrzaj>
    <derivirana_varijabla naziv="DomainObject.Predmet.SudioniciListAdressOIB_1">
      <item>FINA  Rijeka, OIB 85821130368, Frana Kurelca 8,51000 Rijeka</item>
      <item>PYRO ART DIZAJN d.o.o., OIB 13279814935, Radnička 10,51410 Opatija</item>
      <item>Boris Šimičević, OIB 81112397644, Brnčići 40/b,51211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13279814935</item>
      <item>, OIB 81112397644</item>
    </izvorni_sadrzaj>
    <derivirana_varijabla naziv="DomainObject.Predmet.SudioniciListNazivOIB_1">
      <item>, OIB 85821130368</item>
      <item>, OIB 13279814935</item>
      <item>, OIB 81112397644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865F7-702A-4FD2-8281-0A8D1BD34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1560</properties:Characters>
  <properties:Lines>63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2018-05-08T06:03:00Z</dcterms:created>
  <dc:creator>Liljana Ugrin</dc:creator>
  <cp:lastModifiedBy>Elizabet Jovanović</cp:lastModifiedBy>
  <cp:lastPrinted>2018-05-08T07:39:00Z</cp:lastPrinted>
  <dcterms:modified xmlns:xsi="http://www.w3.org/2001/XMLSchema-instance" xsi:type="dcterms:W3CDTF">2018-05-08T07:44:00Z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St-175/2018-13 / Zapisnik - Ročište radi izjašnjenja o prijedlogu za otvaranje steč.post (175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