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4dcb" w14:paraId="8874dcb" w:rsidRDefault="009F7FB3" w:rsidP="009F7FB3" w:rsidR="009F7FB3">
      <w:pPr>
        <w:jc w:val="right"/>
        <w15:collapsed w:val="false"/>
      </w:pPr>
      <w:bookmarkStart w:name="_GoBack" w:id="0"/>
      <w:bookmarkEnd w:id="0"/>
      <w:r>
        <w:t>9 St-</w:t>
      </w:r>
      <w:r w:rsidR="00632A4E">
        <w:t>975</w:t>
      </w:r>
      <w:r w:rsidR="002E7FEC">
        <w:t>/201</w:t>
      </w:r>
      <w:r w:rsidR="002B06BB">
        <w:t>6</w:t>
      </w:r>
    </w:p>
    <w:p w:rsidRDefault="009F7FB3" w:rsidP="009F7FB3" w:rsidR="009F7FB3">
      <w:pPr>
        <w:jc w:val="both"/>
      </w:pPr>
    </w:p>
    <w:p w:rsidRDefault="00546343" w:rsidP="009F7FB3" w:rsidR="00546343">
      <w:pPr>
        <w:jc w:val="both"/>
      </w:pPr>
    </w:p>
    <w:p w:rsidRDefault="00546343" w:rsidP="009F7FB3" w:rsidR="00546343">
      <w:pPr>
        <w:jc w:val="both"/>
      </w:pPr>
    </w:p>
    <w:p w:rsidRDefault="009F7FB3" w:rsidP="009F7FB3" w:rsidR="009F7FB3">
      <w:pPr>
        <w:jc w:val="both"/>
      </w:pPr>
      <w:r>
        <w:t>REPUBLIKA HRVATSKA</w:t>
      </w:r>
    </w:p>
    <w:p w:rsidRDefault="009F7FB3" w:rsidP="009F7FB3" w:rsidR="009F7FB3">
      <w:pPr>
        <w:jc w:val="both"/>
      </w:pPr>
      <w:r>
        <w:t>TRGOVAČKI SUD  U ZADRU</w:t>
      </w:r>
    </w:p>
    <w:p w:rsidRDefault="009F7FB3" w:rsidP="009F7FB3" w:rsidR="009F7FB3">
      <w:pPr>
        <w:jc w:val="both"/>
      </w:pPr>
      <w:r>
        <w:t>STALNA SLUŽBA U ŠIBENIKU</w:t>
      </w:r>
    </w:p>
    <w:p w:rsidRDefault="009F7FB3" w:rsidP="009F7FB3" w:rsidR="009F7FB3">
      <w:pPr>
        <w:rPr>
          <w:rFonts w:cs="Arial" w:hAnsi="Arial" w:ascii="Arial"/>
        </w:rPr>
      </w:pPr>
      <w:r>
        <w:t xml:space="preserve">     </w:t>
      </w:r>
    </w:p>
    <w:p w:rsidRDefault="009F7FB3" w:rsidP="009F7FB3" w:rsidR="009F7FB3">
      <w:pPr>
        <w:jc w:val="center"/>
      </w:pPr>
      <w:r>
        <w:t>R E P U B L I K A  H R V A T S K A</w:t>
      </w:r>
    </w:p>
    <w:p w:rsidRDefault="009F7FB3" w:rsidP="009F7FB3" w:rsidR="009F7FB3">
      <w:pPr>
        <w:jc w:val="both"/>
      </w:pPr>
      <w:r>
        <w:tab/>
      </w:r>
      <w:r>
        <w:tab/>
      </w:r>
      <w:r>
        <w:tab/>
      </w:r>
    </w:p>
    <w:p w:rsidRDefault="009F7FB3" w:rsidP="009F7FB3" w:rsidR="009F7FB3">
      <w:pPr>
        <w:jc w:val="center"/>
      </w:pPr>
      <w:r>
        <w:t>R J E Š E N J E</w:t>
      </w:r>
    </w:p>
    <w:p w:rsidRDefault="009F7FB3" w:rsidP="009F7FB3" w:rsidR="009F7FB3">
      <w:pPr>
        <w:jc w:val="both"/>
        <w:rPr>
          <w:szCs w:val="22"/>
        </w:rPr>
      </w:pPr>
    </w:p>
    <w:p w:rsidRDefault="00546343" w:rsidP="009F7FB3" w:rsidR="00546343">
      <w:pPr>
        <w:jc w:val="both"/>
        <w:rPr>
          <w:szCs w:val="22"/>
        </w:rPr>
      </w:pPr>
    </w:p>
    <w:p w:rsidRDefault="009F7FB3" w:rsidP="009F7FB3" w:rsidR="009F7FB3" w:rsidRPr="00BE1B2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E1B2D">
        <w:rPr>
          <w:rFonts w:hAnsi="Times New Roman" w:ascii="Times New Roman"/>
          <w:sz w:val="24"/>
          <w:szCs w:val="24"/>
        </w:rPr>
        <w:t>Trgovački sud u Zadru, Stalna služba u Šibeniku, OIB: 39670464653, po sucu Tereziji Goreta kao stečajnom sucu, u stečajnom predmetu  nad dužnikom</w:t>
      </w:r>
      <w:r w:rsidR="002B06BB">
        <w:rPr>
          <w:rFonts w:hAnsi="Times New Roman" w:ascii="Times New Roman"/>
          <w:sz w:val="24"/>
          <w:szCs w:val="24"/>
        </w:rPr>
        <w:t xml:space="preserve"> </w:t>
      </w:r>
      <w:r w:rsidR="00632A4E">
        <w:rPr>
          <w:rFonts w:hAnsi="Times New Roman" w:ascii="Times New Roman"/>
          <w:sz w:val="24"/>
          <w:szCs w:val="24"/>
        </w:rPr>
        <w:t xml:space="preserve">AFORMA MARINE d.o.o. iz Šibenika, Obala Jerka </w:t>
      </w:r>
      <w:proofErr w:type="spellStart"/>
      <w:r w:rsidR="00632A4E">
        <w:rPr>
          <w:rFonts w:hAnsi="Times New Roman" w:ascii="Times New Roman"/>
          <w:sz w:val="24"/>
          <w:szCs w:val="24"/>
        </w:rPr>
        <w:t>Šižgorića</w:t>
      </w:r>
      <w:proofErr w:type="spellEnd"/>
      <w:r w:rsidR="00632A4E">
        <w:rPr>
          <w:rFonts w:hAnsi="Times New Roman" w:ascii="Times New Roman"/>
          <w:sz w:val="24"/>
          <w:szCs w:val="24"/>
        </w:rPr>
        <w:t xml:space="preserve"> 1, OIB: 86409019835</w:t>
      </w:r>
      <w:r w:rsidR="002B06BB">
        <w:rPr>
          <w:rFonts w:hAnsi="Times New Roman" w:ascii="Times New Roman"/>
          <w:sz w:val="24"/>
          <w:szCs w:val="24"/>
        </w:rPr>
        <w:t xml:space="preserve">, </w:t>
      </w:r>
      <w:r w:rsidR="00BE1B2D" w:rsidRPr="00BE1B2D">
        <w:rPr>
          <w:rFonts w:eastAsia="Times New Roman" w:hAnsi="Times New Roman" w:ascii="Times New Roman"/>
          <w:lang w:eastAsia="hr-HR"/>
        </w:rPr>
        <w:t>dana 2</w:t>
      </w:r>
      <w:r w:rsidR="002B06BB">
        <w:rPr>
          <w:rFonts w:eastAsia="Times New Roman" w:hAnsi="Times New Roman" w:ascii="Times New Roman"/>
          <w:lang w:eastAsia="hr-HR"/>
        </w:rPr>
        <w:t>6</w:t>
      </w:r>
      <w:r w:rsidR="00BE1B2D" w:rsidRPr="00BE1B2D">
        <w:rPr>
          <w:rFonts w:eastAsia="Times New Roman" w:hAnsi="Times New Roman" w:ascii="Times New Roman"/>
          <w:lang w:eastAsia="hr-HR"/>
        </w:rPr>
        <w:t xml:space="preserve">. </w:t>
      </w:r>
      <w:r w:rsidR="00BE1B2D">
        <w:rPr>
          <w:rFonts w:eastAsia="Times New Roman" w:hAnsi="Times New Roman" w:ascii="Times New Roman"/>
          <w:lang w:eastAsia="hr-HR"/>
        </w:rPr>
        <w:t>s</w:t>
      </w:r>
      <w:r w:rsidR="00BE1B2D" w:rsidRPr="00BE1B2D">
        <w:rPr>
          <w:rFonts w:eastAsia="Times New Roman" w:hAnsi="Times New Roman" w:ascii="Times New Roman"/>
          <w:lang w:eastAsia="hr-HR"/>
        </w:rPr>
        <w:t>rpnja 2018. godine</w:t>
      </w:r>
    </w:p>
    <w:p w:rsidRDefault="009F7FB3" w:rsidP="009F7FB3" w:rsidR="009F7F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546343" w:rsidP="009F7FB3" w:rsidR="0054634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2B06BB" w:rsidP="007378AF" w:rsidR="009F7FB3" w:rsidRPr="007378AF">
      <w:pPr>
        <w:pStyle w:val="Odlomakpopisa"/>
        <w:numPr>
          <w:ilvl w:val="0"/>
          <w:numId w:val="1"/>
        </w:numPr>
        <w:ind w:firstLine="360" w:left="0"/>
        <w:jc w:val="both"/>
        <w:rPr>
          <w:rFonts w:eastAsia="Calibri"/>
        </w:rPr>
      </w:pPr>
      <w:r>
        <w:t>Privremenom s</w:t>
      </w:r>
      <w:r w:rsidR="009F7FB3">
        <w:t>tečajnom upravitelju</w:t>
      </w:r>
      <w:r w:rsidR="007378AF" w:rsidRPr="007378AF">
        <w:rPr>
          <w:rFonts w:cstheme="minorBidi" w:eastAsiaTheme="minorHAnsi"/>
          <w:lang w:eastAsia="en-US"/>
        </w:rPr>
        <w:t xml:space="preserve"> </w:t>
      </w:r>
      <w:r w:rsidR="00632A4E">
        <w:rPr>
          <w:rFonts w:cstheme="minorBidi" w:eastAsiaTheme="minorHAnsi"/>
          <w:lang w:eastAsia="en-US"/>
        </w:rPr>
        <w:t xml:space="preserve">Saša Stipić iz </w:t>
      </w:r>
      <w:proofErr w:type="spellStart"/>
      <w:r w:rsidR="00632A4E">
        <w:rPr>
          <w:rFonts w:cstheme="minorBidi" w:eastAsiaTheme="minorHAnsi"/>
          <w:lang w:eastAsia="en-US"/>
        </w:rPr>
        <w:t>zagreba</w:t>
      </w:r>
      <w:proofErr w:type="spellEnd"/>
      <w:r w:rsidR="00632A4E">
        <w:rPr>
          <w:rFonts w:cstheme="minorBidi" w:eastAsiaTheme="minorHAnsi"/>
          <w:lang w:eastAsia="en-US"/>
        </w:rPr>
        <w:t>, Ladislava Štritofa 14, OIB: 97773150091</w:t>
      </w:r>
      <w:r>
        <w:rPr>
          <w:rFonts w:cstheme="minorBidi" w:eastAsiaTheme="minorHAnsi"/>
          <w:lang w:eastAsia="en-US"/>
        </w:rPr>
        <w:t xml:space="preserve">, </w:t>
      </w:r>
      <w:r w:rsidR="009F7FB3" w:rsidRPr="00475C04">
        <w:t xml:space="preserve">za obavljene poslove određuje se jednokratna nagrada u iznosu od </w:t>
      </w:r>
      <w:r w:rsidR="009F7FB3">
        <w:t>3</w:t>
      </w:r>
      <w:r w:rsidR="009F7FB3" w:rsidRPr="00475C04">
        <w:t>.</w:t>
      </w:r>
      <w:r w:rsidR="009F7FB3">
        <w:t>0</w:t>
      </w:r>
      <w:r w:rsidR="009F7FB3" w:rsidRPr="00475C04">
        <w:t>00,00 kn bruto.</w:t>
      </w:r>
    </w:p>
    <w:p w:rsidRDefault="009F7FB3" w:rsidP="009F7FB3" w:rsidR="009F7FB3" w:rsidRPr="00475C04">
      <w:pPr>
        <w:pStyle w:val="Odlomakpopisa"/>
        <w:ind w:left="360"/>
        <w:jc w:val="both"/>
      </w:pPr>
    </w:p>
    <w:p w:rsidRDefault="009F7FB3" w:rsidP="009F7FB3" w:rsidR="009F7FB3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</w:t>
      </w:r>
      <w:r w:rsidR="007378AF">
        <w:rPr>
          <w:rFonts w:hAnsi="Times New Roman" w:ascii="Times New Roman"/>
          <w:sz w:val="24"/>
          <w:szCs w:val="24"/>
        </w:rPr>
        <w:t>na teret Fonda za namirenje troškova stečajnog postupka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546343" w:rsidP="009F7FB3" w:rsidR="0054634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378AF" w:rsidP="009F7FB3" w:rsidR="009F7FB3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632A4E">
        <w:rPr>
          <w:rFonts w:hAnsi="Times New Roman" w:ascii="Times New Roman"/>
          <w:sz w:val="24"/>
          <w:szCs w:val="24"/>
        </w:rPr>
        <w:t>975</w:t>
      </w:r>
      <w:r w:rsidR="002E7FEC">
        <w:rPr>
          <w:rFonts w:hAnsi="Times New Roman" w:ascii="Times New Roman"/>
          <w:sz w:val="24"/>
          <w:szCs w:val="24"/>
        </w:rPr>
        <w:t>/201</w:t>
      </w:r>
      <w:r w:rsidR="002B06BB">
        <w:rPr>
          <w:rFonts w:hAnsi="Times New Roman" w:ascii="Times New Roman"/>
          <w:sz w:val="24"/>
          <w:szCs w:val="24"/>
        </w:rPr>
        <w:t>6</w:t>
      </w:r>
      <w:r w:rsidR="009F7FB3">
        <w:rPr>
          <w:rFonts w:hAnsi="Times New Roman" w:ascii="Times New Roman"/>
          <w:sz w:val="24"/>
          <w:szCs w:val="24"/>
        </w:rPr>
        <w:t xml:space="preserve"> od </w:t>
      </w:r>
      <w:r w:rsidR="00632A4E">
        <w:rPr>
          <w:rFonts w:hAnsi="Times New Roman" w:ascii="Times New Roman"/>
          <w:sz w:val="24"/>
          <w:szCs w:val="24"/>
        </w:rPr>
        <w:t>18. siječnja</w:t>
      </w:r>
      <w:r w:rsidR="00BE1B2D">
        <w:rPr>
          <w:rFonts w:hAnsi="Times New Roman" w:ascii="Times New Roman"/>
          <w:sz w:val="24"/>
          <w:szCs w:val="24"/>
        </w:rPr>
        <w:t xml:space="preserve"> 201</w:t>
      </w:r>
      <w:r w:rsidR="00632A4E">
        <w:rPr>
          <w:rFonts w:hAnsi="Times New Roman" w:ascii="Times New Roman"/>
          <w:sz w:val="24"/>
          <w:szCs w:val="24"/>
        </w:rPr>
        <w:t>7</w:t>
      </w:r>
      <w:r w:rsidR="00BE1B2D">
        <w:rPr>
          <w:rFonts w:hAnsi="Times New Roman" w:ascii="Times New Roman"/>
          <w:sz w:val="24"/>
          <w:szCs w:val="24"/>
        </w:rPr>
        <w:t xml:space="preserve">.godine </w:t>
      </w:r>
      <w:r w:rsidR="00632A4E">
        <w:rPr>
          <w:rFonts w:hAnsi="Times New Roman" w:ascii="Times New Roman"/>
          <w:sz w:val="24"/>
          <w:szCs w:val="24"/>
        </w:rPr>
        <w:t>Saša Stipić iz Zagreba</w:t>
      </w:r>
      <w:r w:rsidR="002E7FEC">
        <w:rPr>
          <w:rFonts w:hAnsi="Times New Roman" w:ascii="Times New Roman"/>
          <w:sz w:val="24"/>
          <w:szCs w:val="24"/>
        </w:rPr>
        <w:t xml:space="preserve"> </w:t>
      </w:r>
      <w:r w:rsidR="00BE1B2D">
        <w:rPr>
          <w:rFonts w:hAnsi="Times New Roman" w:ascii="Times New Roman"/>
          <w:sz w:val="24"/>
          <w:szCs w:val="24"/>
        </w:rPr>
        <w:t>je</w:t>
      </w:r>
      <w:r w:rsidR="009F7FB3">
        <w:rPr>
          <w:rFonts w:hAnsi="Times New Roman" w:ascii="Times New Roman"/>
          <w:sz w:val="24"/>
          <w:szCs w:val="24"/>
        </w:rPr>
        <w:t xml:space="preserve"> imenovan za privremenog stečajnog upravitelja, koji je dostavio svoje izvješće dana </w:t>
      </w:r>
      <w:r w:rsidR="00632A4E">
        <w:rPr>
          <w:rFonts w:hAnsi="Times New Roman" w:ascii="Times New Roman"/>
          <w:sz w:val="24"/>
          <w:szCs w:val="24"/>
        </w:rPr>
        <w:t>20. travnja</w:t>
      </w:r>
      <w:r w:rsidR="002B06BB">
        <w:rPr>
          <w:rFonts w:hAnsi="Times New Roman" w:ascii="Times New Roman"/>
          <w:sz w:val="24"/>
          <w:szCs w:val="24"/>
        </w:rPr>
        <w:t xml:space="preserve"> 201</w:t>
      </w:r>
      <w:r w:rsidR="00632A4E">
        <w:rPr>
          <w:rFonts w:hAnsi="Times New Roman" w:ascii="Times New Roman"/>
          <w:sz w:val="24"/>
          <w:szCs w:val="24"/>
        </w:rPr>
        <w:t>7</w:t>
      </w:r>
      <w:r w:rsidR="009F7FB3">
        <w:rPr>
          <w:rFonts w:hAnsi="Times New Roman" w:ascii="Times New Roman"/>
          <w:sz w:val="24"/>
          <w:szCs w:val="24"/>
        </w:rPr>
        <w:t>.g</w:t>
      </w:r>
      <w:r w:rsidR="00BE1B2D">
        <w:rPr>
          <w:rFonts w:eastAsia="Times New Roman" w:hAnsi="Times New Roman" w:ascii="Times New Roman"/>
          <w:sz w:val="24"/>
          <w:szCs w:val="24"/>
          <w:lang w:eastAsia="hr-HR"/>
        </w:rPr>
        <w:t>odine.</w:t>
      </w:r>
    </w:p>
    <w:p w:rsidRDefault="009F7FB3" w:rsidP="009F7FB3" w:rsidR="009F7FB3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F7FB3" w:rsidP="009F7FB3" w:rsidR="009F7F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3.000,00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E1B2D" w:rsidP="00546343" w:rsidR="00546343">
      <w:pPr>
        <w:jc w:val="both"/>
      </w:pPr>
      <w:r>
        <w:tab/>
        <w:t xml:space="preserve">Budući </w:t>
      </w:r>
      <w:r w:rsidR="009F7FB3">
        <w:t xml:space="preserve">tijekom prethodnog postupka </w:t>
      </w:r>
      <w:r>
        <w:t xml:space="preserve">nije </w:t>
      </w:r>
      <w:r w:rsidR="009F7FB3">
        <w:t>uplaćen predujam za pokriće troškova tog postupka</w:t>
      </w:r>
      <w:r>
        <w:t xml:space="preserve">, </w:t>
      </w:r>
      <w:r w:rsidR="009F7FB3">
        <w:t xml:space="preserve">odmjerena nagrada ima se </w:t>
      </w:r>
      <w:r w:rsidR="007378AF">
        <w:t xml:space="preserve">isplatiti </w:t>
      </w:r>
      <w:r>
        <w:t xml:space="preserve">iz sredstava Fonda za namirenje troškova stečajnog postupka, pa je odlučeno kao pod </w:t>
      </w:r>
      <w:proofErr w:type="spellStart"/>
      <w:r>
        <w:t>toč</w:t>
      </w:r>
      <w:proofErr w:type="spellEnd"/>
      <w:r>
        <w:t>. 2. na temelju odredbe čl. 94.st.7 SZ-a.</w:t>
      </w:r>
      <w:r w:rsidR="00546343">
        <w:t xml:space="preserve">                                                      </w:t>
      </w:r>
    </w:p>
    <w:p w:rsidRDefault="00546343" w:rsidP="009F7FB3" w:rsidR="0054634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BE1B2D">
        <w:rPr>
          <w:rFonts w:hAnsi="Times New Roman" w:ascii="Times New Roman"/>
          <w:sz w:val="24"/>
          <w:szCs w:val="24"/>
        </w:rPr>
        <w:t>2</w:t>
      </w:r>
      <w:r w:rsidR="002B06BB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 </w:t>
      </w:r>
      <w:r w:rsidR="00BE1B2D">
        <w:rPr>
          <w:rFonts w:hAnsi="Times New Roman" w:ascii="Times New Roman"/>
          <w:sz w:val="24"/>
          <w:szCs w:val="24"/>
        </w:rPr>
        <w:t>srpnja</w:t>
      </w:r>
      <w:r>
        <w:rPr>
          <w:rFonts w:hAnsi="Times New Roman" w:ascii="Times New Roman"/>
          <w:sz w:val="24"/>
          <w:szCs w:val="24"/>
        </w:rPr>
        <w:t xml:space="preserve">  201</w:t>
      </w:r>
      <w:r w:rsidR="007378AF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.g.</w:t>
      </w:r>
    </w:p>
    <w:p w:rsidRDefault="00BE1B2D" w:rsidP="009F7FB3" w:rsidR="00BE1B2D">
      <w:pPr>
        <w:jc w:val="right"/>
      </w:pPr>
    </w:p>
    <w:p w:rsidRDefault="009F7FB3" w:rsidP="009F7FB3" w:rsidR="009F7FB3">
      <w:pPr>
        <w:jc w:val="right"/>
      </w:pPr>
      <w:r>
        <w:t>STEČAJNI SUDAC</w:t>
      </w:r>
    </w:p>
    <w:p w:rsidRDefault="009F7FB3" w:rsidP="009F7FB3" w:rsidR="009F7FB3">
      <w:pPr>
        <w:jc w:val="right"/>
      </w:pPr>
      <w:r>
        <w:t>Terezija Goreta</w:t>
      </w:r>
      <w:r w:rsidR="000042E0">
        <w:t>, v.r.</w:t>
      </w:r>
    </w:p>
    <w:p w:rsidRDefault="009F7FB3" w:rsidP="009F7FB3" w:rsidR="009F7FB3">
      <w:pPr>
        <w:jc w:val="both"/>
      </w:pPr>
      <w:r>
        <w:lastRenderedPageBreak/>
        <w:t xml:space="preserve">                                                                </w:t>
      </w:r>
    </w:p>
    <w:p w:rsidRDefault="009F7FB3" w:rsidP="009F7FB3" w:rsidR="009F7FB3">
      <w:pPr>
        <w:jc w:val="both"/>
      </w:pPr>
    </w:p>
    <w:p w:rsidRDefault="009F7FB3" w:rsidP="009F7FB3" w:rsidR="009F7FB3">
      <w:pPr>
        <w:jc w:val="both"/>
      </w:pPr>
      <w:r>
        <w:t>UPUTA O PRAVNOM LIJEKU:</w:t>
      </w:r>
    </w:p>
    <w:p w:rsidRDefault="009F7FB3" w:rsidP="009F7FB3" w:rsidR="009F7FB3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9F7FB3" w:rsidP="009F7FB3" w:rsidR="009F7FB3">
      <w:pPr>
        <w:jc w:val="both"/>
      </w:pPr>
    </w:p>
    <w:p w:rsidRDefault="009F7FB3" w:rsidP="009F7FB3" w:rsidR="009F7FB3">
      <w:pPr>
        <w:jc w:val="both"/>
      </w:pPr>
      <w:r>
        <w:t>Dostaviti: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9F7FB3" w:rsidP="009F7FB3" w:rsidR="009F7FB3"/>
    <w:p w:rsidRDefault="00D919E3" w:rsidR="00D919E3"/>
    <w:sectPr w:rsidR="00D919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16D"/>
    <w:rsid w:val="000042E0"/>
    <w:rsid w:val="002B06BB"/>
    <w:rsid w:val="002E7FEC"/>
    <w:rsid w:val="00512D39"/>
    <w:rsid w:val="00546343"/>
    <w:rsid w:val="00632A4E"/>
    <w:rsid w:val="007378AF"/>
    <w:rsid w:val="0079116D"/>
    <w:rsid w:val="009F7FB3"/>
    <w:rsid w:val="00BE1B2D"/>
    <w:rsid w:val="00D9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F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FB3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9F7F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D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D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D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D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F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FB3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9F7F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D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stečajnoj pisarnici</izvorni_sadrzaj>
    <derivirana_varijabla naziv="DomainObject.Predmet.PrimjedbaSuca_1">- uvid u stečajnoj pisarnici</derivirana_varijabla>
  </DomainObject.Predmet.PrimjedbaSuca>
  <DomainObject.Predmet.ProtustrankaFormated>
    <izvorni_sadrzaj>  AFORMA MARINE društvo s ograničenom odgovornošću za uređenje interijera</izvorni_sadrzaj>
    <derivirana_varijabla naziv="DomainObject.Predmet.ProtustrankaFormated_1">  AFORMA MARINE društvo s ograničenom odgovornošću za uređenje interijera</derivirana_varijabla>
  </DomainObject.Predmet.ProtustrankaFormated>
  <DomainObject.Predmet.ProtustrankaFormatedOIB>
    <izvorni_sadrzaj>  AFORMA MARINE društvo s ograničenom odgovornošću za uređenje interijera, OIB 86409019835</izvorni_sadrzaj>
    <derivirana_varijabla naziv="DomainObject.Predmet.ProtustrankaFormatedOIB_1">  AFORMA MARINE društvo s ograničenom odgovornošću za uređenje interijera, OIB 86409019835</derivirana_varijabla>
  </DomainObject.Predmet.ProtustrankaFormatedOIB>
  <DomainObject.Predmet.ProtustrankaFormatedWithAdress>
    <izvorni_sadrzaj> AFORMA MARINE društvo s ograničenom odgovornošću za uređenje interijera, Obala Jerka Šižgorića 1, 22000 Šibenik</izvorni_sadrzaj>
    <derivirana_varijabla naziv="DomainObject.Predmet.ProtustrankaFormatedWithAdress_1"> AFORMA MARINE društvo s ograničenom odgovornošću za uređenje interijera, Obala Jerka Šižgorića 1, 22000 Šibenik</derivirana_varijabla>
  </DomainObject.Predmet.ProtustrankaFormatedWithAdress>
  <DomainObject.Predmet.ProtustrankaFormatedWithAdressOIB>
    <izvorni_sadrzaj> AFORMA MARINE društvo s ograničenom odgovornošću za uređenje interijera, OIB 86409019835, Obala Jerka Šižgorića 1, 22000 Šibenik</izvorni_sadrzaj>
    <derivirana_varijabla naziv="DomainObject.Predmet.ProtustrankaFormatedWithAdressOIB_1"> AFORMA MARINE društvo s ograničenom odgovornošću za uređenje interijera, OIB 86409019835, Obala Jerka Šižgorića 1, 22000 Šibenik</derivirana_varijabla>
  </DomainObject.Predmet.ProtustrankaFormatedWithAdressOIB>
  <DomainObject.Predmet.ProtustrankaWithAdress>
    <izvorni_sadrzaj>AFORMA MARINE društvo s ograničenom odgovornošću za uređenje interijera Obala Jerka Šižgorića 1, 22000 Šibenik</izvorni_sadrzaj>
    <derivirana_varijabla naziv="DomainObject.Predmet.ProtustrankaWithAdress_1">AFORMA MARINE društvo s ograničenom odgovornošću za uređenje interijera Obala Jerka Šižgorića 1, 22000 Šibenik</derivirana_varijabla>
  </DomainObject.Predmet.ProtustrankaWithAdress>
  <DomainObject.Predmet.ProtustrankaWithAdressOIB>
    <izvorni_sadrzaj>AFORMA MARINE društvo s ograničenom odgovornošću za uređenje interijera, OIB 86409019835, Obala Jerka Šižgorića 1, 22000 Šibenik</izvorni_sadrzaj>
    <derivirana_varijabla naziv="DomainObject.Predmet.ProtustrankaWithAdressOIB_1">AFORMA MARINE društvo s ograničenom odgovornošću za uređenje interijera, OIB 86409019835, Obala Jerka Šižgorića 1, 22000 Šibenik</derivirana_varijabla>
  </DomainObject.Predmet.ProtustrankaWithAdressOIB>
  <DomainObject.Predmet.ProtustrankaNazivFormated>
    <izvorni_sadrzaj>AFORMA MARINE društvo s ograničenom odgovornošću za uređenje interijera</izvorni_sadrzaj>
    <derivirana_varijabla naziv="DomainObject.Predmet.ProtustrankaNazivFormated_1">AFORMA MARINE društvo s ograničenom odgovornošću za uređenje interijera</derivirana_varijabla>
  </DomainObject.Predmet.ProtustrankaNazivFormated>
  <DomainObject.Predmet.ProtustrankaNazivFormatedOIB>
    <izvorni_sadrzaj>AFORMA MARINE društvo s ograničenom odgovornošću za uređenje interijera, OIB 86409019835</izvorni_sadrzaj>
    <derivirana_varijabla naziv="DomainObject.Predmet.ProtustrankaNazivFormatedOIB_1">AFORMA MARINE društvo s ograničenom odgovornošću za uređenje interijera, OIB 86409019835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AFORMA MARINE društvo s ograničenom odgovornošću za uređenje interijera</item>
    </izvorni_sadrzaj>
    <derivirana_varijabla naziv="DomainObject.Predmet.ProtuStrankaListFormated_1">
      <item>AFORMA MARINE društvo s ograničenom odgovornošću za uređenje interijera</item>
    </derivirana_varijabla>
  </DomainObject.Predmet.ProtuStrankaListFormated>
  <DomainObject.Predmet.ProtuStrankaListFormatedOIB>
    <izvorni_sadrzaj>
      <item>AFORMA MARINE društvo s ograničenom odgovornošću za uređenje interijera, OIB 86409019835</item>
    </izvorni_sadrzaj>
    <derivirana_varijabla naziv="DomainObject.Predmet.ProtuStrankaListFormatedOIB_1">
      <item>AFORMA MARINE društvo s ograničenom odgovornošću za uređenje interijera, OIB 86409019835</item>
    </derivirana_varijabla>
  </DomainObject.Predmet.ProtuStrankaListFormatedOIB>
  <DomainObject.Predmet.ProtuStrankaListFormatedWithAdress>
    <izvorni_sadrzaj>
      <item>AFORMA MARINE društvo s ograničenom odgovornošću za uređenje interijera, Obala Jerka Šižgorića 1, 22000 Šibenik</item>
    </izvorni_sadrzaj>
    <derivirana_varijabla naziv="DomainObject.Predmet.ProtuStrankaListFormatedWithAdress_1">
      <item>AFORMA MARINE društvo s ograničenom odgovornošću za uređenje interijera, Obala Jerka Šižgorića 1, 22000 Šibenik</item>
    </derivirana_varijabla>
  </DomainObject.Predmet.ProtuStrankaListFormatedWithAdress>
  <DomainObject.Predmet.ProtuStrankaListFormatedWithAdressOIB>
    <izvorni_sadrzaj>
      <item>AFORMA MARINE društvo s ograničenom odgovornošću za uređenje interijera, OIB 86409019835, Obala Jerka Šižgorića 1, 22000 Šibenik</item>
    </izvorni_sadrzaj>
    <derivirana_varijabla naziv="DomainObject.Predmet.ProtuStrankaListFormatedWithAdressOIB_1">
      <item>AFORMA MARINE društvo s ograničenom odgovornošću za uređenje interijera, OIB 86409019835, Obala Jerka Šižgorića 1, 22000 Šibenik</item>
    </derivirana_varijabla>
  </DomainObject.Predmet.ProtuStrankaListFormatedWithAdressOIB>
  <DomainObject.Predmet.ProtuStrankaListNazivFormated>
    <izvorni_sadrzaj>
      <item>AFORMA MARINE društvo s ograničenom odgovornošću za uređenje interijera</item>
    </izvorni_sadrzaj>
    <derivirana_varijabla naziv="DomainObject.Predmet.ProtuStrankaListNazivFormated_1">
      <item>AFORMA MARINE društvo s ograničenom odgovornošću za uređenje interijera</item>
    </derivirana_varijabla>
  </DomainObject.Predmet.ProtuStrankaListNazivFormated>
  <DomainObject.Predmet.ProtuStrankaListNazivFormatedOIB>
    <izvorni_sadrzaj>
      <item>AFORMA MARINE društvo s ograničenom odgovornošću za uređenje interijera, OIB 86409019835</item>
    </izvorni_sadrzaj>
    <derivirana_varijabla naziv="DomainObject.Predmet.ProtuStrankaListNazivFormatedOIB_1">
      <item>AFORMA MARINE društvo s ograničenom odgovornošću za uređenje interijera, OIB 86409019835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AFORMA MARINE društvo s ograničenom odgovornošću za uređenje interijera</izvorni_sadrzaj>
    <derivirana_varijabla naziv="DomainObject.Predmet.ProtustrankaIDrugi_1">AFORMA MARINE društvo s ograničenom odgovornošću za uređenje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AFORMA MARINE društvo s ograničenom odgovornošću za uređenje interijera, OIB 86409019835, Obala Jerka Šižgorića 1, 22000 Šibenik</izvorni_sadrzaj>
    <derivirana_varijabla naziv="DomainObject.Predmet.ProtustrankaIDrugiAdressOIB_1">AFORMA MARINE društvo s ograničenom odgovornošću za uređenje interijera, OIB 86409019835,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AFORMA MARINE društvo s ograničenom odgovornošću za uređenje interijera</item>
    </izvorni_sadrzaj>
    <derivirana_varijabla naziv="DomainObject.Predmet.SudioniciListNaziv_1">
      <item>Financijska agencija</item>
      <item>AFORMA MARINE društvo s ograničenom odgovornošću za uređenje interijera</item>
    </derivirana_varijabla>
  </DomainObject.Predmet.SudioniciListNaziv>
  <DomainObject.Predmet.SudioniciListAdressOIB>
    <izvorni_sadrzaj>
      <item>Financijska agencija, OIB 85821130368, Ulica grada Vukovara 70,10000 Zagreb</item>
      <item>AFORMA MARINE društvo s ograničenom odgovornošću za uređenje interijera, OIB 86409019835, Obala Jerka Šižgorića 1,22000 Šibenik</item>
    </izvorni_sadrzaj>
    <derivirana_varijabla naziv="DomainObject.Predmet.SudioniciListAdressOIB_1">
      <item>Financijska agencija, OIB 85821130368, Ulica grada Vukovara 70,10000 Zagreb</item>
      <item>AFORMA MARINE društvo s ograničenom odgovornošću za uređenje interijera, OIB 86409019835, Obala Jerka Šižgorića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86409019835</item>
    </izvorni_sadrzaj>
    <derivirana_varijabla naziv="DomainObject.Predmet.SudioniciListNazivOIB_1">
      <item>, OIB 85821130368</item>
      <item>, OIB 86409019835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1878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2018-07-26T07:44:00Z</dcterms:created>
  <dc:creator>Terezija Goreta</dc:creator>
  <cp:lastModifiedBy>Anita Hrabrov Petrić</cp:lastModifiedBy>
  <cp:lastPrinted>2018-07-26T10:14:00Z</cp:lastPrinted>
  <dcterms:modified xmlns:xsi="http://www.w3.org/2001/XMLSchema-instance" xsi:type="dcterms:W3CDTF">2018-07-26T10:14:00Z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SAŠA STIPIĆ.docx)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