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ec09" w14:paraId="5bcec09" w:rsidRDefault="007A093E" w:rsidP="00B417EC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417EC" w:rsidP="00B417EC" w:rsidR="00B417EC" w:rsidRPr="00B417EC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417EC">
        <w:rPr>
          <w:rFonts w:cs="Times New Roman" w:eastAsia="Times New Roman"/>
          <w:noProof/>
          <w:lang w:eastAsia="hr-HR"/>
        </w:rPr>
        <w:t>2 St-2854/15</w:t>
      </w:r>
      <w:r>
        <w:rPr>
          <w:rFonts w:cs="Times New Roman" w:eastAsia="Times New Roman"/>
          <w:noProof/>
          <w:lang w:eastAsia="hr-HR"/>
        </w:rPr>
        <w:t>-8</w:t>
      </w:r>
    </w:p>
    <w:p w:rsidRDefault="00B417EC" w:rsidP="00B417EC" w:rsidR="00B417EC" w:rsidRPr="00B417EC">
      <w:pPr>
        <w:spacing w:after="0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 xml:space="preserve">REPUBLIKA HRVATSKA </w:t>
      </w:r>
    </w:p>
    <w:p w:rsidRDefault="00B417EC" w:rsidP="00B417EC" w:rsidR="00B417EC" w:rsidRPr="00B417EC">
      <w:pPr>
        <w:spacing w:after="0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Trgovački sud u Zagrebu</w:t>
      </w:r>
    </w:p>
    <w:p w:rsidRDefault="00B417EC" w:rsidP="00B417EC" w:rsidR="00B417EC" w:rsidRPr="00B417EC">
      <w:pPr>
        <w:spacing w:after="0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Stalna služba</w:t>
      </w:r>
    </w:p>
    <w:p w:rsidRDefault="00B417EC" w:rsidP="00B417EC" w:rsidR="00B417EC" w:rsidRPr="00B417EC">
      <w:pPr>
        <w:spacing w:after="0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B417EC">
        <w:rPr>
          <w:rFonts w:cs="Times New Roman" w:eastAsia="Times New Roman"/>
          <w:lang w:eastAsia="hr-HR"/>
        </w:rPr>
        <w:t>Šestića</w:t>
      </w:r>
      <w:proofErr w:type="spellEnd"/>
      <w:r w:rsidRPr="00B417EC">
        <w:rPr>
          <w:rFonts w:cs="Times New Roman" w:eastAsia="Times New Roman"/>
          <w:lang w:eastAsia="hr-HR"/>
        </w:rPr>
        <w:t xml:space="preserve"> 4</w:t>
      </w: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U  I M E   R E P U B L I K E    H R V A T S K E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R J E Š E N J E</w:t>
      </w: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B417EC">
        <w:rPr>
          <w:rFonts w:cs="Times New Roman" w:eastAsia="Times New Roman"/>
          <w:szCs w:val="20"/>
          <w:lang w:eastAsia="hr-HR" w:val="en-GB"/>
        </w:rPr>
        <w:t xml:space="preserve">SUPER STVAR </w:t>
      </w:r>
      <w:proofErr w:type="spellStart"/>
      <w:r w:rsidRPr="00B417EC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B417EC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B417EC">
        <w:rPr>
          <w:rFonts w:cs="Times New Roman" w:eastAsia="Times New Roman"/>
          <w:szCs w:val="20"/>
          <w:lang w:eastAsia="hr-HR" w:val="en-GB"/>
        </w:rPr>
        <w:t>Sigetje</w:t>
      </w:r>
      <w:proofErr w:type="spellEnd"/>
      <w:r w:rsidRPr="00B417EC">
        <w:rPr>
          <w:rFonts w:cs="Times New Roman" w:eastAsia="Times New Roman"/>
          <w:szCs w:val="20"/>
          <w:lang w:eastAsia="hr-HR" w:val="en-GB"/>
        </w:rPr>
        <w:t xml:space="preserve"> 10, OIB: 51813622794</w:t>
      </w:r>
      <w:r w:rsidRPr="00B417EC">
        <w:rPr>
          <w:rFonts w:cs="Times New Roman" w:eastAsia="Times New Roman"/>
          <w:szCs w:val="20"/>
          <w:lang w:eastAsia="hr-HR"/>
        </w:rPr>
        <w:t xml:space="preserve">, </w:t>
      </w:r>
      <w:proofErr w:type="gramStart"/>
      <w:r w:rsidRPr="00B417EC">
        <w:rPr>
          <w:rFonts w:cs="Times New Roman" w:eastAsia="Times New Roman"/>
          <w:szCs w:val="20"/>
          <w:lang w:eastAsia="hr-HR"/>
        </w:rPr>
        <w:t>dana</w:t>
      </w:r>
      <w:proofErr w:type="gramEnd"/>
      <w:r w:rsidRPr="00B417EC">
        <w:rPr>
          <w:rFonts w:cs="Times New Roman" w:eastAsia="Times New Roman"/>
          <w:szCs w:val="20"/>
          <w:lang w:eastAsia="hr-HR"/>
        </w:rPr>
        <w:t xml:space="preserve"> 28. siječnja 2016.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r i j e š i o    je</w:t>
      </w: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 xml:space="preserve">I.     Otvara se stečajni postupak nad dužnikom </w:t>
      </w:r>
      <w:r w:rsidRPr="00B417EC">
        <w:rPr>
          <w:rFonts w:cs="Times New Roman" w:eastAsia="Times New Roman"/>
          <w:szCs w:val="20"/>
          <w:lang w:eastAsia="hr-HR" w:val="en-GB"/>
        </w:rPr>
        <w:t xml:space="preserve">SUPER STVAR </w:t>
      </w:r>
      <w:proofErr w:type="spellStart"/>
      <w:r w:rsidRPr="00B417EC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B417EC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B417EC">
        <w:rPr>
          <w:rFonts w:cs="Times New Roman" w:eastAsia="Times New Roman"/>
          <w:szCs w:val="20"/>
          <w:lang w:eastAsia="hr-HR" w:val="en-GB"/>
        </w:rPr>
        <w:t>Sigetje</w:t>
      </w:r>
      <w:proofErr w:type="spellEnd"/>
      <w:r w:rsidRPr="00B417EC">
        <w:rPr>
          <w:rFonts w:cs="Times New Roman" w:eastAsia="Times New Roman"/>
          <w:szCs w:val="20"/>
          <w:lang w:eastAsia="hr-HR" w:val="en-GB"/>
        </w:rPr>
        <w:t xml:space="preserve"> 10, OIB: 518136227940</w:t>
      </w:r>
      <w:r w:rsidRPr="00B417EC">
        <w:rPr>
          <w:rFonts w:cs="Times New Roman" w:eastAsia="Times New Roman"/>
          <w:lang w:eastAsia="hr-HR"/>
        </w:rPr>
        <w:t>. Stečajni postupak otvoren je dana 28. siječnja 2016. u 12,</w:t>
      </w:r>
      <w:r>
        <w:rPr>
          <w:rFonts w:cs="Times New Roman" w:eastAsia="Times New Roman"/>
          <w:lang w:eastAsia="hr-HR"/>
        </w:rPr>
        <w:t>14</w:t>
      </w:r>
      <w:r w:rsidRPr="00B417E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417EC" w:rsidP="00B417EC" w:rsidR="00B417EC" w:rsidRPr="00B417E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 xml:space="preserve">II.      Za stečajnog upravitelja imenuje se Ivan </w:t>
      </w:r>
      <w:proofErr w:type="spellStart"/>
      <w:r w:rsidRPr="00B417EC">
        <w:rPr>
          <w:rFonts w:cs="Times New Roman" w:eastAsia="Times New Roman"/>
          <w:lang w:eastAsia="hr-HR"/>
        </w:rPr>
        <w:t>Giurašić</w:t>
      </w:r>
      <w:proofErr w:type="spellEnd"/>
      <w:r w:rsidRPr="00B417EC">
        <w:rPr>
          <w:rFonts w:cs="Times New Roman" w:eastAsia="Times New Roman"/>
          <w:lang w:eastAsia="hr-HR"/>
        </w:rPr>
        <w:t xml:space="preserve"> iz Zagreba, Petrinjska 28, OIB:66025260916.</w:t>
      </w:r>
    </w:p>
    <w:p w:rsidRDefault="00B417EC" w:rsidP="00B417EC" w:rsidR="00B417EC" w:rsidRPr="00B417E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III.   Zaključuje se stečajni postupak nad dužnikom</w:t>
      </w:r>
      <w:r w:rsidRPr="00B417EC">
        <w:rPr>
          <w:rFonts w:cs="Times New Roman" w:eastAsia="Times New Roman"/>
          <w:szCs w:val="20"/>
          <w:lang w:eastAsia="hr-HR" w:val="en-GB"/>
        </w:rPr>
        <w:t xml:space="preserve"> SUPER STVAR </w:t>
      </w:r>
      <w:proofErr w:type="spellStart"/>
      <w:r w:rsidRPr="00B417EC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B417EC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B417EC">
        <w:rPr>
          <w:rFonts w:cs="Times New Roman" w:eastAsia="Times New Roman"/>
          <w:szCs w:val="20"/>
          <w:lang w:eastAsia="hr-HR" w:val="en-GB"/>
        </w:rPr>
        <w:t>Sigetje</w:t>
      </w:r>
      <w:proofErr w:type="spellEnd"/>
      <w:r w:rsidRPr="00B417EC">
        <w:rPr>
          <w:rFonts w:cs="Times New Roman" w:eastAsia="Times New Roman"/>
          <w:szCs w:val="20"/>
          <w:lang w:eastAsia="hr-HR" w:val="en-GB"/>
        </w:rPr>
        <w:t xml:space="preserve"> 10, OIB: 518136227940</w:t>
      </w:r>
      <w:r w:rsidRPr="00B417EC">
        <w:rPr>
          <w:rFonts w:cs="Times New Roman" w:eastAsia="Times New Roman"/>
          <w:lang w:eastAsia="hr-HR"/>
        </w:rPr>
        <w:t>.</w:t>
      </w:r>
    </w:p>
    <w:p w:rsidRDefault="00B417EC" w:rsidP="00B417EC" w:rsidR="00B417EC" w:rsidRPr="00B417E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Obrazloženje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B417E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tab/>
        <w:t>Zaključkom od 2.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t>Oglasom od 2.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t>U Karlovcu, 28. siječnja 2016.</w:t>
      </w: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B417EC" w:rsidP="00212277" w:rsidR="00B417EC" w:rsidRPr="00B417E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417EC">
        <w:rPr>
          <w:rFonts w:cs="Times New Roman" w:eastAsia="Times New Roman"/>
          <w:szCs w:val="20"/>
          <w:lang w:eastAsia="hr-HR"/>
        </w:rPr>
        <w:t>Suzana Ivanović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Uputa o pravnom lijeku: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417E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417EC">
        <w:rPr>
          <w:rFonts w:cs="Times New Roman" w:eastAsia="Times New Roman"/>
          <w:i/>
          <w:lang w:eastAsia="hr-HR"/>
        </w:rPr>
        <w:t xml:space="preserve">.  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DNa: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1.) Podnositelju zahtjeva: FINA-i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2.) Dužnik i zakonski zastupnik dužnika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3.) Ministarstvo pravosuđa po ŽDO Zagreb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5.) Mrežna stranica e-Oglasne ploče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6.) Porezna uprava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lang w:eastAsia="hr-HR"/>
        </w:rPr>
      </w:pPr>
      <w:r w:rsidRPr="00B417EC">
        <w:rPr>
          <w:rFonts w:cs="Times New Roman" w:eastAsia="Times New Roman"/>
          <w:lang w:eastAsia="hr-HR"/>
        </w:rPr>
        <w:t>7.) Stečajnom upravitelju</w:t>
      </w:r>
    </w:p>
    <w:p w:rsidRDefault="00B417EC" w:rsidP="00B417EC" w:rsidR="00B417EC" w:rsidRPr="00B417E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B417EC" w:rsidP="00B417EC" w:rsidR="00B417EC" w:rsidRPr="00B417E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 w:rsidRPr="00B417EC">
      <w:pPr>
        <w:pStyle w:val="Naslovdokumenta"/>
      </w:pPr>
    </w:p>
    <w:p w:rsidRDefault="0071688E" w:rsidP="00A21F0D" w:rsidR="0071688E" w:rsidRPr="00B417EC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277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3E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7EC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28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St-2854/2015-8</izvorni_sadrzaj>
    <derivirana_varijabla naziv="DomainObject.Oznaka_1">St-2854/2015-8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St-2854/2015</izvorni_sadrzaj>
    <derivirana_varijabla naziv="DomainObject.Predmet.OznakaBroj_1">St-2854/2015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STVAR d.o.o.</izvorni_sadrzaj>
    <derivirana_varijabla naziv="DomainObject.Predmet.ProtustrankaFormated_1">  SUPER STVAR d.o.o.</derivirana_varijabla>
  </DomainObject.Predmet.ProtustrankaFormated>
  <DomainObject.Predmet.ProtustrankaFormatedOIB>
    <izvorni_sadrzaj>  SUPER STVAR d.o.o., OIB 51813622794</izvorni_sadrzaj>
    <derivirana_varijabla naziv="DomainObject.Predmet.ProtustrankaFormatedOIB_1">  SUPER STVAR d.o.o., OIB 51813622794</derivirana_varijabla>
  </DomainObject.Predmet.ProtustrankaFormatedOIB>
  <DomainObject.Predmet.ProtustrankaFormatedWithAdress>
    <izvorni_sadrzaj> SUPER STVAR d.o.o., Sigetje 10, 10000 Zagreb</izvorni_sadrzaj>
    <derivirana_varijabla naziv="DomainObject.Predmet.ProtustrankaFormatedWithAdress_1"> SUPER STVAR d.o.o., Sigetje 10, 10000 Zagreb</derivirana_varijabla>
  </DomainObject.Predmet.ProtustrankaFormatedWithAdress>
  <DomainObject.Predmet.ProtustrankaFormatedWithAdressOIB>
    <izvorni_sadrzaj> SUPER STVAR d.o.o., OIB 51813622794, Sigetje 10, 10000 Zagreb</izvorni_sadrzaj>
    <derivirana_varijabla naziv="DomainObject.Predmet.ProtustrankaFormatedWithAdressOIB_1"> SUPER STVAR d.o.o., OIB 51813622794, Sigetje 10, 10000 Zagreb</derivirana_varijabla>
  </DomainObject.Predmet.ProtustrankaFormatedWithAdressOIB>
  <DomainObject.Predmet.ProtustrankaWithAdress>
    <izvorni_sadrzaj>SUPER STVAR d.o.o. Sigetje 10, 10000 Zagreb</izvorni_sadrzaj>
    <derivirana_varijabla naziv="DomainObject.Predmet.ProtustrankaWithAdress_1">SUPER STVAR d.o.o. Sigetje 10, 10000 Zagreb</derivirana_varijabla>
  </DomainObject.Predmet.ProtustrankaWithAdress>
  <DomainObject.Predmet.ProtustrankaWithAdressOIB>
    <izvorni_sadrzaj>SUPER STVAR d.o.o., OIB 51813622794, Sigetje 10, 10000 Zagreb</izvorni_sadrzaj>
    <derivirana_varijabla naziv="DomainObject.Predmet.ProtustrankaWithAdressOIB_1">SUPER STVAR d.o.o., OIB 51813622794, Sigetje 10, 10000 Zagreb</derivirana_varijabla>
  </DomainObject.Predmet.ProtustrankaWithAdressOIB>
  <DomainObject.Predmet.ProtustrankaNazivFormated>
    <izvorni_sadrzaj>SUPER STVAR d.o.o.</izvorni_sadrzaj>
    <derivirana_varijabla naziv="DomainObject.Predmet.ProtustrankaNazivFormated_1">SUPER STVAR d.o.o.</derivirana_varijabla>
  </DomainObject.Predmet.ProtustrankaNazivFormated>
  <DomainObject.Predmet.ProtustrankaNazivFormatedOIB>
    <izvorni_sadrzaj>SUPER STVAR d.o.o., OIB 51813622794</izvorni_sadrzaj>
    <derivirana_varijabla naziv="DomainObject.Predmet.ProtustrankaNazivFormatedOIB_1">SUPER STVAR d.o.o., OIB 51813622794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STVAR d.o.o.</item>
    </izvorni_sadrzaj>
    <derivirana_varijabla naziv="DomainObject.Predmet.ProtuStrankaListFormated_1">
      <item>SUPER STVAR d.o.o.</item>
    </derivirana_varijabla>
  </DomainObject.Predmet.ProtuStrankaListFormated>
  <DomainObject.Predmet.ProtuStrankaListFormatedOIB>
    <izvorni_sadrzaj>
      <item>SUPER STVAR d.o.o., OIB 51813622794</item>
    </izvorni_sadrzaj>
    <derivirana_varijabla naziv="DomainObject.Predmet.ProtuStrankaListFormatedOIB_1">
      <item>SUPER STVAR d.o.o., OIB 51813622794</item>
    </derivirana_varijabla>
  </DomainObject.Predmet.ProtuStrankaListFormatedOIB>
  <DomainObject.Predmet.ProtuStrankaListFormatedWithAdress>
    <izvorni_sadrzaj>
      <item>SUPER STVAR d.o.o., Sigetje 10, 10000 Zagreb</item>
    </izvorni_sadrzaj>
    <derivirana_varijabla naziv="DomainObject.Predmet.ProtuStrankaListFormatedWithAdress_1">
      <item>SUPER STVAR d.o.o., Sigetje 10, 10000 Zagreb</item>
    </derivirana_varijabla>
  </DomainObject.Predmet.ProtuStrankaListFormatedWithAdress>
  <DomainObject.Predmet.ProtuStrankaListFormatedWithAdressOIB>
    <izvorni_sadrzaj>
      <item>SUPER STVAR d.o.o., OIB 51813622794, Sigetje 10, 10000 Zagreb</item>
    </izvorni_sadrzaj>
    <derivirana_varijabla naziv="DomainObject.Predmet.ProtuStrankaListFormatedWithAdressOIB_1">
      <item>SUPER STVAR d.o.o., OIB 51813622794, Sigetje 10, 10000 Zagreb</item>
    </derivirana_varijabla>
  </DomainObject.Predmet.ProtuStrankaListFormatedWithAdressOIB>
  <DomainObject.Predmet.ProtuStrankaListNazivFormated>
    <izvorni_sadrzaj>
      <item>SUPER STVAR d.o.o.</item>
    </izvorni_sadrzaj>
    <derivirana_varijabla naziv="DomainObject.Predmet.ProtuStrankaListNazivFormated_1">
      <item>SUPER STVAR d.o.o.</item>
    </derivirana_varijabla>
  </DomainObject.Predmet.ProtuStrankaListNazivFormated>
  <DomainObject.Predmet.ProtuStrankaListNazivFormatedOIB>
    <izvorni_sadrzaj>
      <item>SUPER STVAR d.o.o., OIB 51813622794</item>
    </izvorni_sadrzaj>
    <derivirana_varijabla naziv="DomainObject.Predmet.ProtuStrankaListNazivFormatedOIB_1">
      <item>SUPER STVAR d.o.o., OIB 51813622794</item>
    </derivirana_varijabla>
  </DomainObject.Predmet.ProtuStrankaListNazivFormatedOIB>
  <DomainObject.Predmet.OstaliListFormated>
    <izvorni_sadrzaj>
      <item>Antonija Perkušić</item>
    </izvorni_sadrzaj>
    <derivirana_varijabla naziv="DomainObject.Predmet.OstaliListFormated_1">
      <item>Antonija Perkušić</item>
    </derivirana_varijabla>
  </DomainObject.Predmet.OstaliListFormated>
  <DomainObject.Predmet.OstaliListFormatedOIB>
    <izvorni_sadrzaj>
      <item>Antonija Perkušić, OIB 27757935828</item>
    </izvorni_sadrzaj>
    <derivirana_varijabla naziv="DomainObject.Predmet.OstaliListFormatedOIB_1">
      <item>Antonija Perkušić, OIB 27757935828</item>
    </derivirana_varijabla>
  </DomainObject.Predmet.OstaliListFormatedOIB>
  <DomainObject.Predmet.OstaliListFormatedWithAdress>
    <izvorni_sadrzaj>
      <item>Antonija Perkušić, Štefanićeva Ulica 1, 10000 Zagreb</item>
    </izvorni_sadrzaj>
    <derivirana_varijabla naziv="DomainObject.Predmet.OstaliListFormatedWithAdress_1">
      <item>Antonija Perkušić, Štefanićeva Ulica 1, 10000 Zagreb</item>
    </derivirana_varijabla>
  </DomainObject.Predmet.OstaliListFormatedWithAdress>
  <DomainObject.Predmet.OstaliListFormatedWithAdressOIB>
    <izvorni_sadrzaj>
      <item>Antonija Perkušić, OIB 27757935828, Štefanićeva Ulica 1, 10000 Zagreb</item>
    </izvorni_sadrzaj>
    <derivirana_varijabla naziv="DomainObject.Predmet.OstaliListFormatedWithAdressOIB_1">
      <item>Antonija Perkušić, OIB 27757935828, Štefanićeva Ulica 1, 10000 Zagreb</item>
    </derivirana_varijabla>
  </DomainObject.Predmet.OstaliListFormatedWithAdressOIB>
  <DomainObject.Predmet.OstaliListNazivFormated>
    <izvorni_sadrzaj>
      <item>Antonija Perkušić</item>
    </izvorni_sadrzaj>
    <derivirana_varijabla naziv="DomainObject.Predmet.OstaliListNazivFormated_1">
      <item>Antonija Perkušić</item>
    </derivirana_varijabla>
  </DomainObject.Predmet.OstaliListNazivFormated>
  <DomainObject.Predmet.OstaliListNazivFormatedOIB>
    <izvorni_sadrzaj>
      <item>Antonija Perkušić, OIB 27757935828</item>
    </izvorni_sadrzaj>
    <derivirana_varijabla naziv="DomainObject.Predmet.OstaliListNazivFormatedOIB_1">
      <item>Antonija Perkušić, OIB 27757935828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St-2854/2015-8</izvorni_sadrzaj>
    <derivirana_varijabla naziv="DomainObject.PoslovniBrojDokumenta_1">St-2854/2015-8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STVAR d.o.o.</izvorni_sadrzaj>
    <derivirana_varijabla naziv="DomainObject.Predmet.ProtustrankaIDrugi_1">SUPER STVAR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STVAR d.o.o., OIB 51813622794, Sigetje 10, 10000 Zagreb</izvorni_sadrzaj>
    <derivirana_varijabla naziv="DomainObject.Predmet.ProtustrankaIDrugiAdressOIB_1">SUPER STVAR d.o.o., OIB 51813622794, Sigetje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STVAR d.o.o.</item>
      <item>Antonija Perkušić</item>
    </izvorni_sadrzaj>
    <derivirana_varijabla naziv="DomainObject.Predmet.SudioniciListNaziv_1">
      <item>FINA Regionalni centar Zagreb</item>
      <item>SUPER STVAR d.o.o.</item>
      <item>Antonija Perkušić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STVAR d.o.o., OIB 51813622794, Sigetje 10,10000 Zagreb</item>
      <item>Antonija Perkušić, OIB 27757935828, Štefanićeva Ulica 1,10000 Zagreb</item>
    </izvorni_sadrzaj>
    <derivirana_varijabla naziv="DomainObject.Predmet.SudioniciListAdressOIB_1">
      <item>FINA Regionalni centar Zagreb, OIB 85821130368, Trg svibanjskih žrtava 1995. 1,10000 Zagreb</item>
      <item>SUPER STVAR d.o.o., OIB 51813622794, Sigetje 10,10000 Zagreb</item>
      <item>Antonija Perkušić, OIB 27757935828,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AED88-CEA8-430C-8F52-BBFF5CD1B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2098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2016-01-28T11:17:00Z</cp:lastPrinted>
  <dcterms:modified xmlns:xsi="http://www.w3.org/2001/XMLSchema-instance" xsi:type="dcterms:W3CDTF">2016-01-28T11:18:00Z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