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6ec96" w14:paraId="c86ec9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63362">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A0632">
        <w:rPr>
          <w:b/>
          <w:sz w:val="22"/>
          <w:szCs w:val="22"/>
          <w:lang w:val="hr-HR"/>
        </w:rPr>
        <w:t>856</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7657B6">
        <w:rPr>
          <w:b/>
          <w:sz w:val="22"/>
          <w:szCs w:val="22"/>
          <w:lang w:val="hr-HR"/>
        </w:rPr>
        <w:t>4</w:t>
      </w:r>
    </w:p>
    <w:p w:rsidRDefault="007657B6" w:rsidR="007657B6">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5A0632">
        <w:rPr>
          <w:sz w:val="22"/>
          <w:szCs w:val="22"/>
        </w:rPr>
        <w:t>PRONATIO d.o.o., za građevinarstvo, trgovinu i usluge, Fra Šimuna Milinovića bb, Sinj, MBS: 060291365, OIB:</w:t>
      </w:r>
      <w:r w:rsidR="007657B6">
        <w:rPr>
          <w:sz w:val="22"/>
          <w:szCs w:val="22"/>
        </w:rPr>
        <w:t xml:space="preserve"> </w:t>
      </w:r>
      <w:r w:rsidR="005A0632">
        <w:rPr>
          <w:sz w:val="22"/>
          <w:szCs w:val="22"/>
        </w:rPr>
        <w:t>37684910752</w:t>
      </w:r>
      <w:r w:rsidR="009D7FF1">
        <w:rPr>
          <w:sz w:val="22"/>
          <w:szCs w:val="22"/>
        </w:rPr>
        <w:t>,</w:t>
      </w:r>
      <w:r w:rsidR="009439C1" w:rsidRPr="00684F43">
        <w:rPr>
          <w:sz w:val="22"/>
          <w:szCs w:val="22"/>
        </w:rPr>
        <w:t xml:space="preserve"> </w:t>
      </w:r>
      <w:r w:rsidRPr="00684F43">
        <w:rPr>
          <w:sz w:val="22"/>
          <w:szCs w:val="22"/>
        </w:rPr>
        <w:t xml:space="preserve">dana </w:t>
      </w:r>
      <w:r w:rsidR="007657B6">
        <w:rPr>
          <w:sz w:val="22"/>
          <w:szCs w:val="22"/>
        </w:rPr>
        <w:t>5</w:t>
      </w:r>
      <w:r w:rsidRPr="00684F43">
        <w:rPr>
          <w:sz w:val="22"/>
          <w:szCs w:val="22"/>
        </w:rPr>
        <w:t>.</w:t>
      </w:r>
      <w:r w:rsidR="007657B6">
        <w:rPr>
          <w:sz w:val="22"/>
          <w:szCs w:val="22"/>
        </w:rPr>
        <w:t xml:space="preserve"> svibnja 2017.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5A0632">
        <w:rPr>
          <w:sz w:val="22"/>
          <w:szCs w:val="22"/>
        </w:rPr>
        <w:t>PRONATIO d.o.o., za građevinarstvo, trgovinu i usluge, Fra Šimuna Milinovića bb, Sinj, MBS: 060291365, OIB:</w:t>
      </w:r>
      <w:r w:rsidR="007657B6">
        <w:rPr>
          <w:sz w:val="22"/>
          <w:szCs w:val="22"/>
        </w:rPr>
        <w:t xml:space="preserve"> </w:t>
      </w:r>
      <w:r w:rsidR="005A0632">
        <w:rPr>
          <w:sz w:val="22"/>
          <w:szCs w:val="22"/>
        </w:rPr>
        <w:t>37684910752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7657B6"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A0632">
        <w:rPr>
          <w:sz w:val="22"/>
          <w:szCs w:val="22"/>
        </w:rPr>
        <w:t>Slaven Šarić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A0632">
        <w:rPr>
          <w:sz w:val="22"/>
          <w:szCs w:val="22"/>
          <w:lang w:val="hr-HR"/>
        </w:rPr>
        <w:t>Slaven Šarić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5A0632">
        <w:rPr>
          <w:sz w:val="22"/>
          <w:szCs w:val="22"/>
          <w:lang w:val="hr-HR"/>
        </w:rPr>
        <w:t>22. ožujka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5A0632">
        <w:rPr>
          <w:sz w:val="22"/>
          <w:szCs w:val="22"/>
          <w:lang w:val="hr-HR"/>
        </w:rPr>
        <w:t>265</w:t>
      </w:r>
      <w:r w:rsidR="009D7FF1">
        <w:rPr>
          <w:sz w:val="22"/>
          <w:szCs w:val="22"/>
          <w:lang w:val="hr-HR"/>
        </w:rPr>
        <w:t xml:space="preserve"> </w:t>
      </w:r>
      <w:r w:rsidR="00842042" w:rsidRPr="00842042">
        <w:rPr>
          <w:sz w:val="22"/>
          <w:szCs w:val="22"/>
          <w:lang w:val="hr-HR"/>
        </w:rPr>
        <w:t xml:space="preserve">dana u ukupnom iznosu od </w:t>
      </w:r>
      <w:r w:rsidR="005A0632">
        <w:rPr>
          <w:sz w:val="22"/>
          <w:szCs w:val="22"/>
          <w:lang w:val="hr-HR"/>
        </w:rPr>
        <w:t>278.718,63</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8A65E0">
        <w:rPr>
          <w:sz w:val="22"/>
          <w:szCs w:val="22"/>
          <w:lang w:val="hr-HR"/>
        </w:rPr>
        <w:t xml:space="preserve"> zaposlenih</w:t>
      </w:r>
      <w:r w:rsidR="00B8364F">
        <w:rPr>
          <w:sz w:val="22"/>
          <w:szCs w:val="22"/>
          <w:lang w:val="hr-HR"/>
        </w:rPr>
        <w:t xml:space="preserve">, da </w:t>
      </w:r>
      <w:r w:rsidR="005A0632">
        <w:rPr>
          <w:sz w:val="22"/>
          <w:szCs w:val="22"/>
          <w:lang w:val="hr-HR"/>
        </w:rPr>
        <w:t>nema otvoren računa</w:t>
      </w:r>
      <w:r w:rsidR="00992822">
        <w:rPr>
          <w:sz w:val="22"/>
          <w:szCs w:val="22"/>
          <w:lang w:val="hr-HR"/>
        </w:rPr>
        <w:t xml:space="preserve"> </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C6517">
        <w:rPr>
          <w:b/>
          <w:sz w:val="22"/>
          <w:szCs w:val="22"/>
          <w:lang w:val="hr-HR"/>
        </w:rPr>
        <w:t>5. svibnja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C6517">
        <w:rPr>
          <w:sz w:val="22"/>
          <w:szCs w:val="22"/>
          <w:lang w:val="hr-HR"/>
        </w:rPr>
        <w:t>05.05.2017.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5A0632">
        <w:rPr>
          <w:sz w:val="22"/>
          <w:szCs w:val="22"/>
          <w:lang w:val="en-AU"/>
        </w:rPr>
        <w:t>Slaven Šarić, Trg Gojka Šuška 3, Sinj</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20A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5A0632">
      <w:rPr>
        <w:b/>
        <w:sz w:val="22"/>
        <w:szCs w:val="22"/>
        <w:lang w:val="hr-HR"/>
      </w:rPr>
      <w:t>856</w:t>
    </w:r>
    <w:r w:rsidR="003008E1">
      <w:rPr>
        <w:b/>
        <w:sz w:val="22"/>
        <w:szCs w:val="22"/>
        <w:lang w:val="hr-HR"/>
      </w:rPr>
      <w:t>/2016-</w:t>
    </w:r>
    <w:r w:rsidR="007657B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A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0632"/>
    <w:rsid w:val="005A57A7"/>
    <w:rsid w:val="005A78A8"/>
    <w:rsid w:val="005C6517"/>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657B6"/>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A20AC"/>
    <w:rPr>
      <w:color w:val="808080"/>
      <w:bdr w:space="0" w:sz="0" w:color="auto" w:val="none"/>
      <w:shd w:fill="auto" w:color="auto" w:val="clear"/>
    </w:rPr>
  </w:style>
  <w:style w:customStyle="true" w:styleId="eSPISCCParagraphDefaultFont" w:type="character">
    <w:name w:val="eSPIS_CC_Paragraph Default Font"/>
    <w:basedOn w:val="Zadanifontodlomka"/>
    <w:rsid w:val="001A20A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A20A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A20A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A20A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A20AC"/>
    <w:rPr>
      <w:color w:val="808080"/>
      <w:bdr w:color="auto" w:space="0" w:sz="0" w:val="none"/>
      <w:shd w:color="auto" w:fill="auto" w:val="clear"/>
    </w:rPr>
  </w:style>
  <w:style w:customStyle="1" w:styleId="eSPISCCParagraphDefaultFont" w:type="character">
    <w:name w:val="eSPIS_CC_Paragraph Default Font"/>
    <w:basedOn w:val="Zadanifontodlomka"/>
    <w:rsid w:val="001A20A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A20A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A20A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A20A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PRONATIO d.o.o. za građevinarstvo, trgovinu i usluge</izvorni_sadrzaj>
    <derivirana_varijabla naziv="DomainObject.Predmet.ProtustrankaFormated_1">  PRONATIO d.o.o. za građevinarstvo, trgovinu i usluge</derivirana_varijabla>
  </DomainObject.Predmet.ProtustrankaFormated>
  <DomainObject.Predmet.ProtustrankaFormatedOIB>
    <izvorni_sadrzaj>  PRONATIO d.o.o. za građevinarstvo, trgovinu i usluge, OIB 37654910752</izvorni_sadrzaj>
    <derivirana_varijabla naziv="DomainObject.Predmet.ProtustrankaFormatedOIB_1">  PRONATIO d.o.o. za građevinarstvo, trgovinu i usluge, OIB 37654910752</derivirana_varijabla>
  </DomainObject.Predmet.ProtustrankaFormatedOIB>
  <DomainObject.Predmet.ProtustrankaFormatedWithAdress>
    <izvorni_sadrzaj> PRONATIO d.o.o. za građevinarstvo, trgovinu i usluge, Fra Šimuna Milinovića bb, 21230 Sinj</izvorni_sadrzaj>
    <derivirana_varijabla naziv="DomainObject.Predmet.ProtustrankaFormatedWithAdress_1"> PRONATIO d.o.o. za građevinarstvo, trgovinu i usluge, Fra Šimuna Milinovića bb, 21230 Sinj</derivirana_varijabla>
  </DomainObject.Predmet.ProtustrankaFormatedWithAdress>
  <DomainObject.Predmet.ProtustrankaFormatedWithAdressOIB>
    <izvorni_sadrzaj> PRONATIO d.o.o. za građevinarstvo, trgovinu i usluge, OIB 37654910752, Fra Šimuna Milinovića bb, 21230 Sinj</izvorni_sadrzaj>
    <derivirana_varijabla naziv="DomainObject.Predmet.ProtustrankaFormatedWithAdressOIB_1"> PRONATIO d.o.o. za građevinarstvo, trgovinu i usluge, OIB 37654910752, Fra Šimuna Milinovića bb, 21230 Sinj</derivirana_varijabla>
  </DomainObject.Predmet.ProtustrankaFormatedWithAdressOIB>
  <DomainObject.Predmet.ProtustrankaWithAdress>
    <izvorni_sadrzaj>PRONATIO d.o.o. za građevinarstvo, trgovinu i usluge Fra Šimuna Milinovića bb, 21230 Sinj</izvorni_sadrzaj>
    <derivirana_varijabla naziv="DomainObject.Predmet.ProtustrankaWithAdress_1">PRONATIO d.o.o. za građevinarstvo, trgovinu i usluge Fra Šimuna Milinovića bb, 21230 Sinj</derivirana_varijabla>
  </DomainObject.Predmet.ProtustrankaWithAdress>
  <DomainObject.Predmet.ProtustrankaWithAdressOIB>
    <izvorni_sadrzaj>PRONATIO d.o.o. za građevinarstvo, trgovinu i usluge, OIB 37654910752, Fra Šimuna Milinovića bb, 21230 Sinj</izvorni_sadrzaj>
    <derivirana_varijabla naziv="DomainObject.Predmet.ProtustrankaWithAdressOIB_1">PRONATIO d.o.o. za građevinarstvo, trgovinu i usluge, OIB 37654910752, Fra Šimuna Milinovića bb, 21230 Sinj</derivirana_varijabla>
  </DomainObject.Predmet.ProtustrankaWithAdressOIB>
  <DomainObject.Predmet.ProtustrankaNazivFormated>
    <izvorni_sadrzaj>PRONATIO d.o.o. za građevinarstvo, trgovinu i usluge</izvorni_sadrzaj>
    <derivirana_varijabla naziv="DomainObject.Predmet.ProtustrankaNazivFormated_1">PRONATIO d.o.o. za građevinarstvo, trgovinu i usluge</derivirana_varijabla>
  </DomainObject.Predmet.ProtustrankaNazivFormated>
  <DomainObject.Predmet.ProtustrankaNazivFormatedOIB>
    <izvorni_sadrzaj>PRONATIO d.o.o. za građevinarstvo, trgovinu i usluge, OIB 37654910752</izvorni_sadrzaj>
    <derivirana_varijabla naziv="DomainObject.Predmet.ProtustrankaNazivFormatedOIB_1">PRONATIO d.o.o. za građevinarstvo, trgovinu i usluge, OIB 37654910752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278718.63</izvorni_sadrzaj>
    <derivirana_varijabla naziv="DomainObject.Predmet.TrenutnaVrijednost_1">278718.63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PRONATIO d.o.o. za građevinarstvo, trgovinu i usluge</item>
    </izvorni_sadrzaj>
    <derivirana_varijabla naziv="DomainObject.Predmet.ProtuStrankaListFormated_1">
      <item>PRONATIO d.o.o. za građevinarstvo, trgovinu i usluge</item>
    </derivirana_varijabla>
  </DomainObject.Predmet.ProtuStrankaListFormated>
  <DomainObject.Predmet.ProtuStrankaListFormatedOIB>
    <izvorni_sadrzaj>
      <item>PRONATIO d.o.o. za građevinarstvo, trgovinu i usluge, OIB 37654910752</item>
    </izvorni_sadrzaj>
    <derivirana_varijabla naziv="DomainObject.Predmet.ProtuStrankaListFormatedOIB_1">
      <item>PRONATIO d.o.o. za građevinarstvo, trgovinu i usluge, OIB 37654910752</item>
    </derivirana_varijabla>
  </DomainObject.Predmet.ProtuStrankaListFormatedOIB>
  <DomainObject.Predmet.ProtuStrankaListFormatedWithAdress>
    <izvorni_sadrzaj>
      <item>PRONATIO d.o.o. za građevinarstvo, trgovinu i usluge, Fra Šimuna Milinovića bb, 21230 Sinj</item>
    </izvorni_sadrzaj>
    <derivirana_varijabla naziv="DomainObject.Predmet.ProtuStrankaListFormatedWithAdress_1">
      <item>PRONATIO d.o.o. za građevinarstvo, trgovinu i usluge, Fra Šimuna Milinovića bb, 21230 Sinj</item>
    </derivirana_varijabla>
  </DomainObject.Predmet.ProtuStrankaListFormatedWithAdress>
  <DomainObject.Predmet.ProtuStrankaListFormatedWithAdressOIB>
    <izvorni_sadrzaj>
      <item>PRONATIO d.o.o. za građevinarstvo, trgovinu i usluge, OIB 37654910752, Fra Šimuna Milinovića bb, 21230 Sinj</item>
    </izvorni_sadrzaj>
    <derivirana_varijabla naziv="DomainObject.Predmet.ProtuStrankaListFormatedWithAdressOIB_1">
      <item>PRONATIO d.o.o. za građevinarstvo, trgovinu i usluge, OIB 37654910752, Fra Šimuna Milinovića bb, 21230 Sinj</item>
    </derivirana_varijabla>
  </DomainObject.Predmet.ProtuStrankaListFormatedWithAdressOIB>
  <DomainObject.Predmet.ProtuStrankaListNazivFormated>
    <izvorni_sadrzaj>
      <item>PRONATIO d.o.o. za građevinarstvo, trgovinu i usluge</item>
    </izvorni_sadrzaj>
    <derivirana_varijabla naziv="DomainObject.Predmet.ProtuStrankaListNazivFormated_1">
      <item>PRONATIO d.o.o. za građevinarstvo, trgovinu i usluge</item>
    </derivirana_varijabla>
  </DomainObject.Predmet.ProtuStrankaListNazivFormated>
  <DomainObject.Predmet.ProtuStrankaListNazivFormatedOIB>
    <izvorni_sadrzaj>
      <item>PRONATIO d.o.o. za građevinarstvo, trgovinu i usluge, OIB 37654910752</item>
    </izvorni_sadrzaj>
    <derivirana_varijabla naziv="DomainObject.Predmet.ProtuStrankaListNazivFormatedOIB_1">
      <item>PRONATIO d.o.o. za građevinarstvo, trgovinu i usluge, OIB 37654910752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PRONATIO d.o.o. za građevinarstvo, trgovinu i usluge</izvorni_sadrzaj>
    <derivirana_varijabla naziv="DomainObject.Predmet.ProtustrankaIDrugi_1">PRONATIO d.o.o. za građevinarstvo,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PRONATIO d.o.o. za građevinarstvo, trgovinu i usluge, OIB 37654910752, Fra Šimuna Milinovića bb, 21230 Sinj</izvorni_sadrzaj>
    <derivirana_varijabla naziv="DomainObject.Predmet.ProtustrankaIDrugiAdressOIB_1">PRONATIO d.o.o. za građevinarstvo, trgovinu i usluge, OIB 37654910752, Fra Šimuna Milinovića 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PRONATIO d.o.o. za građevinarstvo, trgovinu i usluge</item>
      <item>FINANCIJSKA AGENCIJA, PODRUŽNICA SPLIT</item>
    </izvorni_sadrzaj>
    <derivirana_varijabla naziv="DomainObject.Predmet.SudioniciListNaziv_1">
      <item>PRONATIO d.o.o. za građevinarstvo, trgovinu i usluge</item>
      <item>FINANCIJSKA AGENCIJA, PODRUŽNICA SPLIT</item>
    </derivirana_varijabla>
  </DomainObject.Predmet.SudioniciListNaziv>
  <DomainObject.Predmet.SudioniciListAdressOIB>
    <izvorni_sadrzaj>
      <item>PRONATIO d.o.o. za građevinarstvo, trgovinu i usluge, OIB 37654910752, Fra Šimuna Milinovića bb,21230 Sinj</item>
      <item>FINANCIJSKA AGENCIJA, PODRUŽNICA SPLIT, OIB 85821130368, Mažuranićevo šetalište 24b,21000 Split</item>
    </izvorni_sadrzaj>
    <derivirana_varijabla naziv="DomainObject.Predmet.SudioniciListAdressOIB_1">
      <item>PRONATIO d.o.o. za građevinarstvo, trgovinu i usluge, OIB 37654910752, Fra Šimuna Milinovića bb,21230 Sinj</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37654910752</item>
      <item>, OIB 85821130368</item>
    </izvorni_sadrzaj>
    <derivirana_varijabla naziv="DomainObject.Predmet.SudioniciListNazivOIB_1">
      <item>, OIB 37654910752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F1E56B-5FC8-4F57-B49B-E5539A1F1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953</properties:Words>
  <properties:Characters>5186</properties:Characters>
  <properties:Lines>130</properties:Lines>
  <properties:Paragraphs>47</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2016-10-05T13:39:00Z</cp:lastPrinted>
  <dcterms:modified xmlns:xsi="http://www.w3.org/2001/XMLSchema-instance" xsi:type="dcterms:W3CDTF">2017-05-05T11:36:00Z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