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ab04b" w14:paraId="16ab04b" w:rsidRDefault="00311FE5" w:rsidP="00311FE5" w:rsidR="00311FE5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1FE5" w:rsidP="00311FE5" w:rsidR="00311FE5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11FE5" w:rsidP="00311FE5" w:rsidR="00311FE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11FE5" w:rsidP="00311FE5" w:rsidR="00311FE5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11FE5" w:rsidP="00311FE5" w:rsidR="00311FE5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311FE5" w:rsidP="00311FE5" w:rsidR="00311FE5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311FE5" w:rsidP="00311FE5" w:rsidR="00311FE5" w:rsidRPr="005D578C">
      <w:pPr>
        <w:jc w:val="center"/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 w:rsidRPr="005F44CA">
      <w:pPr>
        <w:ind w:firstLine="708"/>
        <w:rPr>
          <w:rFonts w:cs="Times New Roman" w:eastAsia="Times New Roman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višoj sudskoj savjetnici Marleni Pamić Ćus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ARBOR G. E. j. d. o. o. Umag, Kolodvorska 1 a, OIB </w:t>
      </w:r>
      <w:r w:rsidRPr="00311FE5">
        <w:rPr>
          <w:rFonts w:cs="Times New Roman" w:eastAsia="Times New Roman"/>
        </w:rPr>
        <w:t>11045543054</w:t>
      </w:r>
      <w:r>
        <w:rPr>
          <w:rFonts w:cs="Times New Roman" w:eastAsia="Times New Roman"/>
        </w:rPr>
        <w:t xml:space="preserve">, MBS </w:t>
      </w:r>
      <w:r w:rsidRPr="00311FE5">
        <w:rPr>
          <w:rFonts w:cs="Times New Roman" w:eastAsia="Times New Roman"/>
        </w:rPr>
        <w:t>040292549</w:t>
      </w:r>
      <w:r>
        <w:rPr>
          <w:rFonts w:cs="Times New Roman" w:eastAsia="Times New Roman"/>
          <w:szCs w:val="24"/>
        </w:rPr>
        <w:t xml:space="preserve">, </w:t>
      </w:r>
      <w:r w:rsidR="0007461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listopada 2017.</w:t>
      </w: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ARBOR G. E. j. d. o. o. Umag, Kolodvorska 1 a, OIB </w:t>
      </w:r>
      <w:r w:rsidRPr="00311FE5">
        <w:rPr>
          <w:rFonts w:cs="Times New Roman" w:eastAsia="Times New Roman"/>
        </w:rPr>
        <w:t>11045543054</w:t>
      </w:r>
      <w:r>
        <w:rPr>
          <w:rFonts w:cs="Times New Roman" w:eastAsia="Times New Roman"/>
        </w:rPr>
        <w:t xml:space="preserve">, MBS </w:t>
      </w:r>
      <w:r w:rsidRPr="00311FE5">
        <w:rPr>
          <w:rFonts w:cs="Times New Roman" w:eastAsia="Times New Roman"/>
        </w:rPr>
        <w:t>040292549</w:t>
      </w:r>
      <w:r>
        <w:rPr>
          <w:rFonts w:cs="Times New Roman" w:eastAsia="Times New Roman"/>
          <w:szCs w:val="24"/>
        </w:rPr>
        <w:t>.</w:t>
      </w: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Dubravka Stašić iz Rijeke, Vatroslava Lisinskog 2, OIB 23303100671.</w:t>
      </w:r>
    </w:p>
    <w:p w:rsidRDefault="00311FE5" w:rsidP="00311FE5" w:rsidR="00311FE5">
      <w:pPr>
        <w:ind w:firstLine="708"/>
        <w:rPr>
          <w:rFonts w:cs="Times New Roman" w:eastAsia="Times New Roman"/>
          <w:szCs w:val="20"/>
        </w:rPr>
      </w:pPr>
    </w:p>
    <w:p w:rsidRDefault="00311FE5" w:rsidP="00311FE5" w:rsidR="00311FE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ARBOR G. E. j. d. o. o. Umag, Kolodvorska 1 a, OIB </w:t>
      </w:r>
      <w:r w:rsidRPr="00311FE5">
        <w:rPr>
          <w:rFonts w:cs="Times New Roman" w:eastAsia="Times New Roman"/>
        </w:rPr>
        <w:t>11045543054</w:t>
      </w:r>
      <w:r>
        <w:rPr>
          <w:rFonts w:cs="Times New Roman" w:eastAsia="Times New Roman"/>
        </w:rPr>
        <w:t xml:space="preserve">, MBS </w:t>
      </w:r>
      <w:r w:rsidRPr="00311FE5">
        <w:rPr>
          <w:rFonts w:cs="Times New Roman" w:eastAsia="Times New Roman"/>
        </w:rPr>
        <w:t>040292549</w:t>
      </w:r>
      <w:r>
        <w:rPr>
          <w:rFonts w:cs="Times New Roman" w:eastAsia="Times New Roman"/>
          <w:szCs w:val="24"/>
        </w:rPr>
        <w:t>.</w:t>
      </w:r>
    </w:p>
    <w:p w:rsidRDefault="00311FE5" w:rsidP="00311FE5" w:rsidR="00311FE5">
      <w:pPr>
        <w:ind w:firstLine="709"/>
        <w:rPr>
          <w:rFonts w:cs="Times New Roman" w:eastAsia="Times New Roman"/>
          <w:szCs w:val="24"/>
        </w:rPr>
      </w:pPr>
    </w:p>
    <w:p w:rsidRDefault="00311FE5" w:rsidP="00311FE5" w:rsidR="00311FE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ARBOR G. E. j. d. o. o. Umag, Kolodvorska 1 a, OIB </w:t>
      </w:r>
      <w:r w:rsidRPr="00311FE5">
        <w:rPr>
          <w:rFonts w:cs="Times New Roman" w:eastAsia="Times New Roman"/>
        </w:rPr>
        <w:t>11045543054</w:t>
      </w:r>
      <w:r>
        <w:rPr>
          <w:rFonts w:cs="Times New Roman" w:eastAsia="Times New Roman"/>
        </w:rPr>
        <w:t xml:space="preserve">, MBS </w:t>
      </w:r>
      <w:r w:rsidRPr="00311FE5">
        <w:rPr>
          <w:rFonts w:cs="Times New Roman" w:eastAsia="Times New Roman"/>
        </w:rPr>
        <w:t>040292549</w:t>
      </w:r>
      <w:r>
        <w:rPr>
          <w:rFonts w:cs="Times New Roman" w:eastAsia="Times New Roman"/>
          <w:szCs w:val="24"/>
        </w:rPr>
        <w:t>.</w:t>
      </w:r>
    </w:p>
    <w:p w:rsidRDefault="00311FE5" w:rsidP="00311FE5" w:rsidR="00311FE5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311FE5" w:rsidP="00311FE5" w:rsidR="00311FE5">
      <w:pPr>
        <w:ind w:firstLine="708"/>
        <w:rPr>
          <w:rFonts w:cs="Times New Roman" w:eastAsia="Times New Roman"/>
          <w:szCs w:val="24"/>
        </w:rPr>
      </w:pPr>
    </w:p>
    <w:p w:rsidRDefault="00311FE5" w:rsidP="00311FE5" w:rsidR="00311F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19. srpnja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ARBOR G. E. j. d. o. o. Umag</w:t>
      </w:r>
      <w:r>
        <w:rPr>
          <w:rFonts w:cs="Times New Roman" w:eastAsia="Times New Roman"/>
          <w:szCs w:val="24"/>
        </w:rPr>
        <w:t>.</w:t>
      </w:r>
    </w:p>
    <w:p w:rsidRDefault="00311FE5" w:rsidP="00311FE5" w:rsidR="00311FE5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13. srpnja 2017. imao neizvršene osnove za plaćanje u neprekinutom razdoblju od 120 dana u ukupnom iznosu 7.086,97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1-3 spisa)</w:t>
      </w:r>
      <w:r>
        <w:rPr>
          <w:rFonts w:eastAsiaTheme="minorHAnsi"/>
          <w:lang w:eastAsia="en-US"/>
        </w:rPr>
        <w:t>, sud je, sukladno čl. 430. SZ-a, 21. srpnja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3 St-410/2017-3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stečajnog postupka nad </w:t>
      </w:r>
      <w:r w:rsidRPr="00354134">
        <w:rPr>
          <w:rFonts w:cs="Times New Roman" w:eastAsia="Times New Roman"/>
          <w:szCs w:val="24"/>
        </w:rPr>
        <w:lastRenderedPageBreak/>
        <w:t>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311FE5" w:rsidP="00311FE5" w:rsidR="00311FE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311FE5" w:rsidP="00311FE5" w:rsidR="00311FE5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074618">
        <w:rPr>
          <w:rFonts w:cs="Times New Roman" w:eastAsia="Times New Roman"/>
          <w:szCs w:val="24"/>
        </w:rPr>
        <w:t>23</w:t>
      </w:r>
      <w:r>
        <w:rPr>
          <w:rFonts w:cs="Times New Roman" w:eastAsia="Times New Roman"/>
          <w:szCs w:val="24"/>
        </w:rPr>
        <w:t>. listopada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311FE5" w:rsidP="00311FE5" w:rsidR="00311FE5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ind w:firstLine="708" w:left="5664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Viša sudska savjetnica</w:t>
      </w:r>
    </w:p>
    <w:p w:rsidRDefault="00311FE5" w:rsidP="00311FE5" w:rsidR="00311FE5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Marlena Pamić Ćus</w:t>
      </w:r>
      <w:r w:rsidR="002F272B">
        <w:rPr>
          <w:rFonts w:cs="Times New Roman" w:eastAsia="Times New Roman"/>
          <w:szCs w:val="24"/>
        </w:rPr>
        <w:t>, v. r.</w:t>
      </w:r>
    </w:p>
    <w:p w:rsidRDefault="00311FE5" w:rsidP="00311FE5" w:rsidR="00311FE5">
      <w:pPr>
        <w:jc w:val="left"/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left"/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311FE5" w:rsidP="00311FE5" w:rsidR="00311FE5">
      <w:pPr>
        <w:ind w:firstLine="708"/>
        <w:rPr>
          <w:rFonts w:cs="Times New Roman" w:eastAsia="Times New Roman"/>
          <w:szCs w:val="24"/>
        </w:rPr>
      </w:pPr>
      <w:r>
        <w:t>Protiv rješenja sudskog savjetnika dopuštena je žalba u roku od osam dana od dostave rješenja, a dostava se smatra obavljenom istekom osmog dana od dana objave rješenja na mrežnoj stranici e-Oglasna ploča sudova (čl. 12. st. 1. i 2. SZ-a). Žalba se podnosi putem ovog suda u dovoljnom broju primjeraka za sud i protivnu stranu, a o žalbi odlučuje sudac pojedinac ovog suda</w:t>
      </w:r>
      <w:r>
        <w:rPr>
          <w:rFonts w:cs="Times New Roman" w:eastAsia="Times New Roman"/>
          <w:szCs w:val="24"/>
        </w:rPr>
        <w:t>.</w:t>
      </w:r>
    </w:p>
    <w:p w:rsidRDefault="00311FE5" w:rsidP="00311FE5" w:rsidR="00311F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SZ-a).</w:t>
      </w:r>
    </w:p>
    <w:p w:rsidRDefault="00311FE5" w:rsidP="00311FE5" w:rsidR="00311FE5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rPr>
          <w:rFonts w:cs="Times New Roman" w:eastAsia="Times New Roman"/>
          <w:szCs w:val="24"/>
        </w:rPr>
      </w:pPr>
    </w:p>
    <w:p w:rsidRDefault="00311FE5" w:rsidP="00311FE5" w:rsidR="00311FE5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311FE5" w:rsidP="00311FE5" w:rsidR="00311F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311FE5" w:rsidP="00311FE5" w:rsidR="00311F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ARBOR G. E. j. d. o. o. Umag, Kolodvorska 1 a, </w:t>
      </w:r>
    </w:p>
    <w:p w:rsidRDefault="00311FE5" w:rsidP="00311FE5" w:rsidR="00311FE5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311FE5" w:rsidP="00311FE5" w:rsidR="00311F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311FE5" w:rsidP="00311FE5" w:rsidR="00311FE5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rPr>
          <w:rFonts w:cs="Times New Roman" w:eastAsia="Times New Roman"/>
          <w:szCs w:val="20"/>
        </w:rPr>
        <w:t xml:space="preserve">Dubravka Stašić iz Rijeke, Vatroslava Lisinskog 2, </w:t>
      </w:r>
    </w:p>
    <w:p w:rsidRDefault="00311FE5" w:rsidP="00311FE5" w:rsidR="00311FE5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311FE5" w:rsidP="00311FE5" w:rsidR="00311F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311FE5" w:rsidP="00311FE5" w:rsidR="00311FE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311FE5" w:rsidP="00311FE5" w:rsidR="00311FE5"/>
    <w:p w:rsidRDefault="00311FE5" w:rsidP="00311FE5" w:rsidR="00311FE5"/>
    <w:p w:rsidRDefault="00311FE5" w:rsidP="00311FE5" w:rsidR="00311FE5"/>
    <w:p w:rsidRDefault="00311FE5" w:rsidP="00311FE5" w:rsidR="00311FE5"/>
    <w:p w:rsidRDefault="00AB4510" w:rsidR="00AB4510"/>
    <w:sectPr w:rsidSect="00A92A1F" w:rsidR="00AB4510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1FE5" w:rsidP="00311FE5" w:rsidR="00311FE5">
      <w:r>
        <w:separator/>
      </w:r>
    </w:p>
  </w:endnote>
  <w:endnote w:id="0" w:type="continuationSeparator">
    <w:p w:rsidRDefault="00311FE5" w:rsidP="00311FE5" w:rsidR="00311F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1FE5" w:rsidP="00311FE5" w:rsidR="00311FE5">
      <w:r>
        <w:separator/>
      </w:r>
    </w:p>
  </w:footnote>
  <w:footnote w:id="0" w:type="continuationSeparator">
    <w:p w:rsidRDefault="00311FE5" w:rsidP="00311FE5" w:rsidR="00311F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FE5" w:rsidP="003C657A" w:rsidR="00C31BA4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D768D3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3 St-410/2017-4</w:t>
    </w:r>
  </w:p>
  <w:p w:rsidRDefault="00D768D3" w:rsidP="00A92A1F" w:rsidR="00A92A1F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11FE5" w:rsidP="00A92A1F" w:rsidR="00A92A1F" w:rsidRPr="00970AE0">
    <w:pPr>
      <w:pStyle w:val="Zaglavlje"/>
      <w:jc w:val="right"/>
    </w:pPr>
    <w:r>
      <w:rPr>
        <w:szCs w:val="24"/>
      </w:rPr>
      <w:t>3 St-410/2017-4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517DB"/>
    <w:rsid w:val="00074618"/>
    <w:rsid w:val="002D675F"/>
    <w:rsid w:val="002F272B"/>
    <w:rsid w:val="00311FE5"/>
    <w:rsid w:val="004517DB"/>
    <w:rsid w:val="00AB4510"/>
    <w:rsid w:val="00D76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1FE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1F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11FE5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FE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11FE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1FE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1FE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7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272B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F272B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F27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F272B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1FE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11FE5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11FE5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11FE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11FE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1FE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1FE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27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272B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F272B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F27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F272B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410</izvorni_sadrzaj>
    <derivirana_varijabla naziv="DomainObject.Predmet.Broj_1">410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St-410/2017</izvorni_sadrzaj>
    <derivirana_varijabla naziv="DomainObject.Predmet.OznakaBroj_1">St-410/2017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ARBOR G.E. j.d.o.o. UMAG</izvorni_sadrzaj>
    <derivirana_varijabla naziv="DomainObject.Predmet.ProtustrankaFormated_1">  ARBOR G.E. j.d.o.o. UMAG</derivirana_varijabla>
  </DomainObject.Predmet.ProtustrankaFormated>
  <DomainObject.Predmet.ProtustrankaFormatedOIB>
    <izvorni_sadrzaj>  ARBOR G.E. j.d.o.o. UMAG, OIB 11045543054</izvorni_sadrzaj>
    <derivirana_varijabla naziv="DomainObject.Predmet.ProtustrankaFormatedOIB_1">  ARBOR G.E. j.d.o.o. UMAG, OIB 11045543054</derivirana_varijabla>
  </DomainObject.Predmet.ProtustrankaFormatedOIB>
  <DomainObject.Predmet.ProtustrankaFormatedWithAdress>
    <izvorni_sadrzaj> ARBOR G.E. j.d.o.o. UMAG, Kolodvorska 1 a, 52470 Umag</izvorni_sadrzaj>
    <derivirana_varijabla naziv="DomainObject.Predmet.ProtustrankaFormatedWithAdress_1"> ARBOR G.E. j.d.o.o. UMAG, Kolodvorska 1 a, 52470 Umag</derivirana_varijabla>
  </DomainObject.Predmet.ProtustrankaFormatedWithAdress>
  <DomainObject.Predmet.ProtustrankaFormatedWithAdressOIB>
    <izvorni_sadrzaj> ARBOR G.E. j.d.o.o. UMAG, OIB 11045543054, Kolodvorska 1 a, 52470 Umag</izvorni_sadrzaj>
    <derivirana_varijabla naziv="DomainObject.Predmet.ProtustrankaFormatedWithAdressOIB_1"> ARBOR G.E. j.d.o.o. UMAG, OIB 11045543054, Kolodvorska 1 a, 52470 Umag</derivirana_varijabla>
  </DomainObject.Predmet.ProtustrankaFormatedWithAdressOIB>
  <DomainObject.Predmet.ProtustrankaWithAdress>
    <izvorni_sadrzaj>ARBOR G.E. j.d.o.o. UMAG Kolodvorska 1 a, 52470 Umag</izvorni_sadrzaj>
    <derivirana_varijabla naziv="DomainObject.Predmet.ProtustrankaWithAdress_1">ARBOR G.E. j.d.o.o. UMAG Kolodvorska 1 a, 52470 Umag</derivirana_varijabla>
  </DomainObject.Predmet.ProtustrankaWithAdress>
  <DomainObject.Predmet.ProtustrankaWithAdressOIB>
    <izvorni_sadrzaj>ARBOR G.E. j.d.o.o. UMAG, OIB 11045543054, Kolodvorska 1 a, 52470 Umag</izvorni_sadrzaj>
    <derivirana_varijabla naziv="DomainObject.Predmet.ProtustrankaWithAdressOIB_1">ARBOR G.E. j.d.o.o. UMAG, OIB 11045543054, Kolodvorska 1 a, 52470 Umag</derivirana_varijabla>
  </DomainObject.Predmet.ProtustrankaWithAdressOIB>
  <DomainObject.Predmet.ProtustrankaNazivFormated>
    <izvorni_sadrzaj>ARBOR G.E. j.d.o.o. UMAG</izvorni_sadrzaj>
    <derivirana_varijabla naziv="DomainObject.Predmet.ProtustrankaNazivFormated_1">ARBOR G.E. j.d.o.o. UMAG</derivirana_varijabla>
  </DomainObject.Predmet.ProtustrankaNazivFormated>
  <DomainObject.Predmet.ProtustrankaNazivFormatedOIB>
    <izvorni_sadrzaj>ARBOR G.E. j.d.o.o. UMAG, OIB 11045543054</izvorni_sadrzaj>
    <derivirana_varijabla naziv="DomainObject.Predmet.ProtustrankaNazivFormatedOIB_1">ARBOR G.E. j.d.o.o. UMAG, OIB 11045543054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7086.97</izvorni_sadrzaj>
    <derivirana_varijabla naziv="DomainObject.Predmet.TrenutnaVrijednost_1">7086.97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ARBOR G.E. j.d.o.o. UMAG</item>
    </izvorni_sadrzaj>
    <derivirana_varijabla naziv="DomainObject.Predmet.ProtuStrankaListFormated_1">
      <item>ARBOR G.E. j.d.o.o. UMAG</item>
    </derivirana_varijabla>
  </DomainObject.Predmet.ProtuStrankaListFormated>
  <DomainObject.Predmet.ProtuStrankaListFormatedOIB>
    <izvorni_sadrzaj>
      <item>ARBOR G.E. j.d.o.o. UMAG, OIB 11045543054</item>
    </izvorni_sadrzaj>
    <derivirana_varijabla naziv="DomainObject.Predmet.ProtuStrankaListFormatedOIB_1">
      <item>ARBOR G.E. j.d.o.o. UMAG, OIB 11045543054</item>
    </derivirana_varijabla>
  </DomainObject.Predmet.ProtuStrankaListFormatedOIB>
  <DomainObject.Predmet.ProtuStrankaListFormatedWithAdress>
    <izvorni_sadrzaj>
      <item>ARBOR G.E. j.d.o.o. UMAG, Kolodvorska 1 a, 52470 Umag</item>
    </izvorni_sadrzaj>
    <derivirana_varijabla naziv="DomainObject.Predmet.ProtuStrankaListFormatedWithAdress_1">
      <item>ARBOR G.E. j.d.o.o. UMAG, Kolodvorska 1 a, 52470 Umag</item>
    </derivirana_varijabla>
  </DomainObject.Predmet.ProtuStrankaListFormatedWithAdress>
  <DomainObject.Predmet.ProtuStrankaListFormatedWithAdressOIB>
    <izvorni_sadrzaj>
      <item>ARBOR G.E. j.d.o.o. UMAG, OIB 11045543054, Kolodvorska 1 a, 52470 Umag</item>
    </izvorni_sadrzaj>
    <derivirana_varijabla naziv="DomainObject.Predmet.ProtuStrankaListFormatedWithAdressOIB_1">
      <item>ARBOR G.E. j.d.o.o. UMAG, OIB 11045543054, Kolodvorska 1 a, 52470 Umag</item>
    </derivirana_varijabla>
  </DomainObject.Predmet.ProtuStrankaListFormatedWithAdressOIB>
  <DomainObject.Predmet.ProtuStrankaListNazivFormated>
    <izvorni_sadrzaj>
      <item>ARBOR G.E. j.d.o.o. UMAG</item>
    </izvorni_sadrzaj>
    <derivirana_varijabla naziv="DomainObject.Predmet.ProtuStrankaListNazivFormated_1">
      <item>ARBOR G.E. j.d.o.o. UMAG</item>
    </derivirana_varijabla>
  </DomainObject.Predmet.ProtuStrankaListNazivFormated>
  <DomainObject.Predmet.ProtuStrankaListNazivFormatedOIB>
    <izvorni_sadrzaj>
      <item>ARBOR G.E. j.d.o.o. UMAG, OIB 11045543054</item>
    </izvorni_sadrzaj>
    <derivirana_varijabla naziv="DomainObject.Predmet.ProtuStrankaListNazivFormatedOIB_1">
      <item>ARBOR G.E. j.d.o.o. UMAG, OIB 11045543054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ARBOR G.E. j.d.o.o. UMAG</izvorni_sadrzaj>
    <derivirana_varijabla naziv="DomainObject.Predmet.ProtustrankaIDrugi_1">ARBOR G.E.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ARBOR G.E. j.d.o.o. UMAG, OIB 11045543054, Kolodvorska 1 a, 52470 Umag</izvorni_sadrzaj>
    <derivirana_varijabla naziv="DomainObject.Predmet.ProtustrankaIDrugiAdressOIB_1">ARBOR G.E. j.d.o.o. UMAG, OIB 11045543054, Kolodvorska 1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ARBOR G.E. j.d.o.o. UMAG</item>
    </izvorni_sadrzaj>
    <derivirana_varijabla naziv="DomainObject.Predmet.SudioniciListNaziv_1">
      <item>FINANCIJSKA AGENCIJA, RC RIJEKA, PODRUŽNICA PULA, PULA</item>
      <item>ARBOR G.E.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ARBOR G.E. j.d.o.o. UMAG, OIB 11045543054, Kolodvorska 1 a,52470 Umag</item>
    </izvorni_sadrzaj>
    <derivirana_varijabla naziv="DomainObject.Predmet.SudioniciListAdressOIB_1">
      <item>FINANCIJSKA AGENCIJA, RC RIJEKA, PODRUŽNICA PULA, PULA, OIB 85821130368, Ulica grada Vukovara 70,10000 Zagreb</item>
      <item>ARBOR G.E. j.d.o.o. UMAG, OIB 11045543054, Kolodvorska 1 a,52470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11045543054</item>
    </izvorni_sadrzaj>
    <derivirana_varijabla naziv="DomainObject.Predmet.SudioniciListNazivOIB_1">
      <item>, OIB 85821130368</item>
      <item>, OIB 11045543054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Dubravka Stašić, OIB 23303100671, Vatroslava Lisinskog 2, 51000 Rijeka</item>
    </izvorni_sadrzaj>
    <derivirana_varijabla naziv="DomainObject.Predmet.StecajniUpraviteljiListAddressOIB_1">
      <item>Dubravka Stašić, OIB 23303100671, Vatroslava Lisinskog 2,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713</properties:Words>
  <properties:Characters>3650</properties:Characters>
  <properties:Lines>89</properties:Lines>
  <properties:Paragraphs>31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2017-10-23T06:40:00Z</dcterms:created>
  <dc:creator>Morena Brajuha</dc:creator>
  <cp:lastModifiedBy>Sanja Prodan</cp:lastModifiedBy>
  <cp:lastPrinted>2017-10-23T11:47:00Z</cp:lastPrinted>
  <dcterms:modified xmlns:xsi="http://www.w3.org/2001/XMLSchema-instance" xsi:type="dcterms:W3CDTF">2017-10-23T11:49:00Z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