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86ddc" w14:paraId="d786ddc" w:rsidRDefault="00F1490D" w:rsidP="00DB4264" w:rsidR="00F1490D">
      <w:pPr>
        <w:jc w:val="right"/>
        <w15:collapsed w:val="false"/>
      </w:pPr>
      <w:r w:rsidRPr="0045319C">
        <w:t>6 St-</w:t>
      </w:r>
      <w:r w:rsidR="00911219">
        <w:t>519/13-143</w:t>
      </w:r>
    </w:p>
    <w:p w:rsidRDefault="003603D4" w:rsidP="003603D4" w:rsidR="003603D4">
      <w:r>
        <w:rPr>
          <w:rStyle w:val="Naglaeno"/>
        </w:rPr>
        <w:t xml:space="preserve">             </w:t>
      </w:r>
      <w:r w:rsidR="003D184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03D4" w:rsidP="003603D4" w:rsidR="003603D4" w:rsidRPr="00D21A2C"/>
    <w:p w:rsidRDefault="003603D4" w:rsidP="003603D4" w:rsidR="003603D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603D4" w:rsidP="003603D4" w:rsidR="003603D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603D4" w:rsidP="00DB4264" w:rsidR="003603D4" w:rsidRPr="0045319C">
      <w:pPr>
        <w:jc w:val="right"/>
      </w:pPr>
    </w:p>
    <w:p w:rsidRDefault="00F1490D" w:rsidP="003603D4" w:rsidR="00F1490D" w:rsidRPr="0045319C"/>
    <w:p w:rsidRDefault="00F1490D" w:rsidP="00DB4264" w:rsidR="00F1490D" w:rsidRPr="007A176B">
      <w:pPr>
        <w:jc w:val="center"/>
      </w:pPr>
      <w:r w:rsidRPr="007A176B">
        <w:t xml:space="preserve">Z A K LJ U Č A K </w:t>
      </w:r>
    </w:p>
    <w:p w:rsidRDefault="00F1490D" w:rsidP="00DB4264" w:rsidR="00F1490D" w:rsidRPr="0045319C">
      <w:pPr>
        <w:jc w:val="center"/>
      </w:pPr>
    </w:p>
    <w:p w:rsidRDefault="00F1490D" w:rsidP="00DB4264" w:rsidR="00F1490D" w:rsidRPr="0045319C">
      <w:pPr>
        <w:jc w:val="center"/>
      </w:pPr>
    </w:p>
    <w:p w:rsidRDefault="00F1490D" w:rsidP="00DB4264" w:rsidR="00F1490D" w:rsidRPr="0045319C">
      <w:pPr>
        <w:jc w:val="both"/>
      </w:pPr>
      <w:r w:rsidRPr="0045319C">
        <w:tab/>
        <w:t>Trgovački sud u Osijeku, po stečajno</w:t>
      </w:r>
      <w:r w:rsidR="00113A8C">
        <w:t>j sutkinji</w:t>
      </w:r>
      <w:r w:rsidRPr="0045319C">
        <w:t xml:space="preserve"> Nadi Roso, u stečajnom postupku nad dužnikom </w:t>
      </w:r>
      <w:r w:rsidR="00113A8C" w:rsidRPr="00113A8C">
        <w:rPr>
          <w:b/>
        </w:rPr>
        <w:t>MIKENA d.o.o. za ugostiteljstvo, trgovinu i usluge u stečaju, Đakovo, Ulica Pape Ivana Pavla II br. 9, OIB: 98672133801, MBS: 030028749</w:t>
      </w:r>
      <w:r w:rsidRPr="0045319C">
        <w:t xml:space="preserve">, dana </w:t>
      </w:r>
      <w:r w:rsidR="00911219">
        <w:t>8. svibnja 2018. g.,</w:t>
      </w:r>
    </w:p>
    <w:p w:rsidRDefault="00F1490D" w:rsidP="00DB4264" w:rsidR="00F1490D" w:rsidRPr="0045319C">
      <w:pPr>
        <w:jc w:val="both"/>
      </w:pPr>
    </w:p>
    <w:p w:rsidRDefault="00F1490D" w:rsidP="00DB4264" w:rsidR="00F1490D" w:rsidRPr="0045319C">
      <w:pPr>
        <w:jc w:val="both"/>
      </w:pPr>
    </w:p>
    <w:p w:rsidRDefault="00F1490D" w:rsidP="00A47C4B" w:rsidR="00F1490D" w:rsidRPr="007A176B">
      <w:pPr>
        <w:jc w:val="center"/>
      </w:pPr>
      <w:r w:rsidRPr="007A176B">
        <w:t>z a k l</w:t>
      </w:r>
      <w:r w:rsidR="008D2CE4" w:rsidRPr="007A176B">
        <w:t xml:space="preserve"> </w:t>
      </w:r>
      <w:r w:rsidRPr="007A176B">
        <w:t xml:space="preserve">j u č i o    j e </w:t>
      </w:r>
    </w:p>
    <w:p w:rsidRDefault="00F1490D" w:rsidP="00A47C4B" w:rsidR="00F1490D">
      <w:pPr>
        <w:jc w:val="center"/>
        <w:rPr>
          <w:b/>
        </w:rPr>
      </w:pPr>
    </w:p>
    <w:p w:rsidRDefault="00F1490D" w:rsidP="00A47C4B" w:rsidR="00F1490D" w:rsidRPr="00A47C4B">
      <w:pPr>
        <w:jc w:val="both"/>
        <w:rPr>
          <w:b/>
        </w:rPr>
      </w:pPr>
      <w:r>
        <w:t>I.</w:t>
      </w:r>
      <w:r>
        <w:tab/>
      </w:r>
      <w:r w:rsidRPr="0045319C">
        <w:t xml:space="preserve">Određuje se </w:t>
      </w:r>
      <w:r w:rsidRPr="008D2CE4">
        <w:rPr>
          <w:b/>
        </w:rPr>
        <w:t xml:space="preserve">prva </w:t>
      </w:r>
      <w:r>
        <w:t xml:space="preserve">prodaja u stečajnom postupku </w:t>
      </w:r>
      <w:r w:rsidRPr="0045319C">
        <w:t xml:space="preserve">nekretnina u vlasništvu stečajnog dužnika </w:t>
      </w:r>
      <w:r w:rsidR="00113A8C" w:rsidRPr="00113A8C">
        <w:t>MIKENA d.o.o. za ugostiteljstvo, trgovinu i usluge u stečaju, Đakovo, Ulica Pape Ivana Pavla II br. 9, OIB: 98672133801, MBS: 030028749</w:t>
      </w:r>
      <w:r w:rsidR="00113A8C">
        <w:t xml:space="preserve"> </w:t>
      </w:r>
      <w:r w:rsidRPr="0045319C">
        <w:t>uz odgovarajuću primjenu p</w:t>
      </w:r>
      <w:r>
        <w:t>ravila o ovrsi na nekretninama</w:t>
      </w:r>
      <w:r w:rsidRPr="0045319C">
        <w:t xml:space="preserve"> i to:</w:t>
      </w:r>
    </w:p>
    <w:p w:rsidRDefault="00F1490D" w:rsidP="00DB4264" w:rsidR="00F1490D" w:rsidRPr="0045319C">
      <w:pPr>
        <w:jc w:val="both"/>
      </w:pPr>
    </w:p>
    <w:p w:rsidRDefault="00F1490D" w:rsidP="007A176B" w:rsidR="007A176B">
      <w:pPr>
        <w:widowControl w:val="false"/>
        <w:suppressAutoHyphens/>
        <w:ind w:firstLine="348" w:left="360"/>
        <w:jc w:val="both"/>
      </w:pPr>
      <w:r>
        <w:tab/>
      </w:r>
      <w:r w:rsidR="007A176B">
        <w:rPr>
          <w:bCs/>
        </w:rPr>
        <w:t xml:space="preserve">Nekretnina koja se vodi u zemljišnim knjigama upisana u zemljišnoknjižni odjel Đakovo </w:t>
      </w:r>
      <w:proofErr w:type="spellStart"/>
      <w:r w:rsidR="007A176B">
        <w:rPr>
          <w:bCs/>
        </w:rPr>
        <w:t>zk</w:t>
      </w:r>
      <w:proofErr w:type="spellEnd"/>
      <w:r w:rsidR="007A176B">
        <w:rPr>
          <w:bCs/>
        </w:rPr>
        <w:t xml:space="preserve">. ul. 8081 </w:t>
      </w:r>
      <w:proofErr w:type="spellStart"/>
      <w:r w:rsidR="007A176B">
        <w:rPr>
          <w:bCs/>
        </w:rPr>
        <w:t>kč</w:t>
      </w:r>
      <w:proofErr w:type="spellEnd"/>
      <w:r w:rsidR="007A176B">
        <w:rPr>
          <w:bCs/>
        </w:rPr>
        <w:t>. br. 711/1 k.o. Đakovo, Podulož</w:t>
      </w:r>
      <w:r w:rsidR="007A176B">
        <w:t>ak 11, 11. Etaža: 478/100000 koju čini poslovni prostor L23, ukupne površine 14,85 m2.</w:t>
      </w:r>
    </w:p>
    <w:p w:rsidRDefault="007A176B" w:rsidP="007A176B" w:rsidR="007A176B">
      <w:pPr>
        <w:widowControl w:val="false"/>
        <w:suppressAutoHyphens/>
        <w:ind w:firstLine="348" w:left="360"/>
        <w:jc w:val="both"/>
      </w:pPr>
      <w:r>
        <w:t xml:space="preserve"> Na navedenoj nekretnini nema tereta.</w:t>
      </w:r>
    </w:p>
    <w:p w:rsidRDefault="007A176B" w:rsidP="00236C27" w:rsidR="007A176B">
      <w:pPr>
        <w:ind w:firstLine="360"/>
        <w:jc w:val="both"/>
        <w:rPr>
          <w:b/>
        </w:rPr>
      </w:pPr>
    </w:p>
    <w:p w:rsidRDefault="00F1490D" w:rsidP="009747ED" w:rsidR="00E42AED">
      <w:pPr>
        <w:ind w:firstLine="708"/>
        <w:jc w:val="both"/>
        <w:rPr>
          <w:b/>
        </w:rPr>
      </w:pPr>
      <w:r w:rsidRPr="00727CBD">
        <w:rPr>
          <w:b/>
        </w:rPr>
        <w:t>Nekretnin</w:t>
      </w:r>
      <w:r w:rsidR="00236C27">
        <w:rPr>
          <w:b/>
        </w:rPr>
        <w:t xml:space="preserve">a </w:t>
      </w:r>
      <w:r w:rsidR="007A176B">
        <w:rPr>
          <w:b/>
        </w:rPr>
        <w:t>se prodaje</w:t>
      </w:r>
      <w:r w:rsidR="00236C27">
        <w:rPr>
          <w:b/>
        </w:rPr>
        <w:t xml:space="preserve"> po početnoj cijeni od </w:t>
      </w:r>
      <w:r w:rsidR="00F81675">
        <w:rPr>
          <w:b/>
        </w:rPr>
        <w:t>54.835,18</w:t>
      </w:r>
      <w:r w:rsidR="009747ED">
        <w:rPr>
          <w:b/>
        </w:rPr>
        <w:t xml:space="preserve"> kn.</w:t>
      </w:r>
    </w:p>
    <w:p w:rsidRDefault="00E42AED" w:rsidP="00E42AED" w:rsidR="00E42AED">
      <w:pPr>
        <w:rPr>
          <w:b/>
        </w:rPr>
      </w:pPr>
    </w:p>
    <w:p w:rsidRDefault="003603D4" w:rsidP="00F40B64" w:rsidR="003603D4">
      <w:pPr>
        <w:tabs>
          <w:tab w:pos="1815" w:val="left"/>
        </w:tabs>
        <w:jc w:val="both"/>
      </w:pPr>
    </w:p>
    <w:p w:rsidRDefault="00F1490D" w:rsidP="00F40B64" w:rsidR="00F1490D">
      <w:pPr>
        <w:tabs>
          <w:tab w:pos="1815" w:val="left"/>
        </w:tabs>
        <w:jc w:val="both"/>
      </w:pPr>
      <w:r>
        <w:t xml:space="preserve">II.        Navedene nekretnine prodavat će se usmenom javnom dražbom, a ročište za prodaju održat će se </w:t>
      </w:r>
    </w:p>
    <w:p w:rsidRDefault="00F1490D" w:rsidP="00F40B64" w:rsidR="00F1490D">
      <w:pPr>
        <w:tabs>
          <w:tab w:pos="1815" w:val="left"/>
        </w:tabs>
        <w:jc w:val="both"/>
      </w:pP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 xml:space="preserve">dana </w:t>
      </w:r>
      <w:r w:rsidR="00911219">
        <w:rPr>
          <w:b/>
        </w:rPr>
        <w:t>12. lipnja 2018. g. u 11,15 sati</w:t>
      </w: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>u prostorijama Trgovačkog suda u Osijeku,</w:t>
      </w: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>zagrebačka broj</w:t>
      </w:r>
      <w:r w:rsidR="003603D4">
        <w:rPr>
          <w:b/>
        </w:rPr>
        <w:t xml:space="preserve"> </w:t>
      </w:r>
      <w:r>
        <w:rPr>
          <w:b/>
        </w:rPr>
        <w:t xml:space="preserve">2, soba broj </w:t>
      </w:r>
      <w:r w:rsidR="00911219">
        <w:rPr>
          <w:b/>
        </w:rPr>
        <w:t>36</w:t>
      </w:r>
      <w:r w:rsidR="003603D4">
        <w:rPr>
          <w:b/>
        </w:rPr>
        <w:t>/II</w:t>
      </w:r>
    </w:p>
    <w:p w:rsidRDefault="003603D4" w:rsidP="00A47C4B" w:rsidR="003603D4">
      <w:pPr>
        <w:tabs>
          <w:tab w:pos="1815" w:val="left"/>
        </w:tabs>
        <w:jc w:val="center"/>
        <w:rPr>
          <w:b/>
        </w:rPr>
      </w:pPr>
    </w:p>
    <w:p w:rsidRDefault="00F1490D" w:rsidP="00023A8E" w:rsidR="00F1490D">
      <w:pPr>
        <w:jc w:val="both"/>
      </w:pPr>
      <w:r w:rsidRPr="00A47C4B">
        <w:t xml:space="preserve">III.    </w:t>
      </w:r>
      <w:r>
        <w:t xml:space="preserve">  </w:t>
      </w:r>
      <w:r w:rsidRPr="00A47C4B">
        <w:t xml:space="preserve">Kao kupci na javnoj dražbi mogu sudjelovati samo osobe koje najkasnije </w:t>
      </w:r>
      <w:r w:rsidR="009747ED">
        <w:rPr>
          <w:b/>
        </w:rPr>
        <w:t>dva</w:t>
      </w:r>
      <w:r w:rsidRPr="00A47C4B">
        <w:t xml:space="preserve"> dana prije dana održavanja ročišta za </w:t>
      </w:r>
      <w:r>
        <w:t>prodaju</w:t>
      </w:r>
      <w:r w:rsidRPr="00A47C4B">
        <w:t xml:space="preserve"> uplate jamčevinu u iznosu od 10% utvrđene vrijednosti </w:t>
      </w:r>
      <w:r>
        <w:t>n</w:t>
      </w:r>
      <w:r w:rsidRPr="00A47C4B">
        <w:t>ekretnina, na žiro-računa Trgovačkog suda u Osijeku, broj HR31 2390 0011 3000 0020 0, otvoren kod Hrvatske poštanske banke d.d. s uplatnim pozivom na broj HR05 272-</w:t>
      </w:r>
      <w:r w:rsidR="00113A8C">
        <w:t>519-13</w:t>
      </w:r>
      <w:r w:rsidRPr="00A47C4B">
        <w:t xml:space="preserve"> i dokaz o tome predoče stečajnom sucu prije početka </w:t>
      </w:r>
      <w:r>
        <w:t>d</w:t>
      </w:r>
      <w:r w:rsidRPr="00A47C4B">
        <w:t>ražbe.</w:t>
      </w:r>
    </w:p>
    <w:p w:rsidRDefault="00F1490D" w:rsidP="00023A8E" w:rsidR="00F1490D">
      <w:pPr>
        <w:jc w:val="both"/>
      </w:pPr>
    </w:p>
    <w:p w:rsidRDefault="009747ED" w:rsidP="00023A8E" w:rsidR="00F1490D" w:rsidRPr="00023A8E">
      <w:pPr>
        <w:jc w:val="both"/>
      </w:pPr>
      <w:r>
        <w:t>I</w:t>
      </w:r>
      <w:r w:rsidR="00F1490D" w:rsidRPr="00023A8E">
        <w:t xml:space="preserve">V. </w:t>
      </w:r>
      <w:r w:rsidR="00F1490D" w:rsidRPr="00023A8E">
        <w:tab/>
        <w:t xml:space="preserve">Ponuditelji, čija ponuda bude prihvaćena, dužni su u roku od </w:t>
      </w:r>
      <w:r>
        <w:rPr>
          <w:b/>
        </w:rPr>
        <w:t>45 dana</w:t>
      </w:r>
      <w:r w:rsidR="00F1490D" w:rsidRPr="00023A8E">
        <w:t xml:space="preserve"> od dana pravomoćnosti rješenja o dosudi, uplatiti razliku između jamčevine i postignute kupoprodajne cijene na račun sudskog depozita iz točke </w:t>
      </w:r>
      <w:r w:rsidR="00F1490D">
        <w:t>III. izreke ovog zaključka.</w:t>
      </w:r>
    </w:p>
    <w:p w:rsidRDefault="00F1490D" w:rsidP="00023A8E" w:rsidR="00F1490D">
      <w:pPr>
        <w:jc w:val="both"/>
      </w:pPr>
    </w:p>
    <w:p w:rsidRDefault="00F81675" w:rsidP="00F81675" w:rsidR="00F81675">
      <w:pPr>
        <w:jc w:val="right"/>
      </w:pPr>
      <w:r w:rsidRPr="0045319C">
        <w:lastRenderedPageBreak/>
        <w:t>6 St-</w:t>
      </w:r>
      <w:r>
        <w:t>519/13-143</w:t>
      </w:r>
    </w:p>
    <w:p w:rsidRDefault="00F81675" w:rsidP="00023A8E" w:rsidR="00F81675">
      <w:pPr>
        <w:jc w:val="both"/>
      </w:pPr>
    </w:p>
    <w:p w:rsidRDefault="00F1490D" w:rsidP="00023A8E" w:rsidR="00F1490D">
      <w:pPr>
        <w:jc w:val="both"/>
      </w:pPr>
      <w:r w:rsidRPr="00023A8E">
        <w:t xml:space="preserve">V. </w:t>
      </w:r>
      <w:r w:rsidRPr="00023A8E">
        <w:tab/>
        <w:t>Nekretnine će se dosuditi i kupcima koji su ponudili nižu cijenu (ali ne i nižu od početne na ovom ročištu za prodaju) ako kupci koji su ponudili veću cijenu ne</w:t>
      </w:r>
      <w:r>
        <w:t xml:space="preserve"> </w:t>
      </w:r>
      <w:r w:rsidRPr="00023A8E">
        <w:t xml:space="preserve">polože </w:t>
      </w:r>
      <w:proofErr w:type="spellStart"/>
      <w:r w:rsidRPr="00023A8E">
        <w:t>kupovninu</w:t>
      </w:r>
      <w:proofErr w:type="spellEnd"/>
      <w:r w:rsidRPr="00023A8E">
        <w:t xml:space="preserve"> u određenom im roku. </w:t>
      </w:r>
    </w:p>
    <w:p w:rsidRDefault="00F1490D" w:rsidP="00023A8E" w:rsidR="00F1490D">
      <w:pPr>
        <w:jc w:val="both"/>
      </w:pPr>
    </w:p>
    <w:p w:rsidRDefault="00F1490D" w:rsidP="00023A8E" w:rsidR="00F1490D">
      <w:pPr>
        <w:jc w:val="both"/>
      </w:pPr>
      <w:r>
        <w:t xml:space="preserve">VI. </w:t>
      </w:r>
      <w:r>
        <w:tab/>
        <w:t>Poreze, pristojbe te sve ostale troškove u svezi s prodajom i prijenosom vlasništva dužan je platiti kupac.</w:t>
      </w:r>
    </w:p>
    <w:p w:rsidRDefault="00F1490D" w:rsidP="00023A8E" w:rsidR="00F1490D">
      <w:pPr>
        <w:jc w:val="both"/>
      </w:pPr>
    </w:p>
    <w:p w:rsidRDefault="00F1490D" w:rsidP="00023A8E" w:rsidR="00F1490D">
      <w:r w:rsidRPr="00023A8E">
        <w:t>VII.</w:t>
      </w:r>
      <w:r w:rsidRPr="00023A8E">
        <w:tab/>
        <w:t>Prodaja se odvija po načelu „viđeno-kupljeno“, te su isključeni svi naknadni prigovori.</w:t>
      </w:r>
    </w:p>
    <w:p w:rsidRDefault="00F1490D" w:rsidP="00023A8E" w:rsidR="00F1490D"/>
    <w:p w:rsidRDefault="009747ED" w:rsidP="00023A8E" w:rsidR="00F1490D">
      <w:r>
        <w:t>VIII.</w:t>
      </w:r>
      <w:r w:rsidR="00F1490D">
        <w:tab/>
        <w:t xml:space="preserve">Nekretnine koje su predmet prodaje opterećene su založnim pravima koja će se brisati nakon pravomoćnosti rješenja o dosudi i uplate cjelokupne </w:t>
      </w:r>
      <w:proofErr w:type="spellStart"/>
      <w:r w:rsidR="00F1490D">
        <w:t>kupovnine</w:t>
      </w:r>
      <w:proofErr w:type="spellEnd"/>
      <w:r w:rsidR="00F1490D">
        <w:t>.</w:t>
      </w:r>
    </w:p>
    <w:p w:rsidRDefault="00F1490D" w:rsidP="00023A8E" w:rsidR="00F1490D"/>
    <w:p w:rsidRDefault="009747ED" w:rsidP="00453C5A" w:rsidR="00F1490D">
      <w:pPr>
        <w:jc w:val="both"/>
      </w:pPr>
      <w:r>
        <w:t>I</w:t>
      </w:r>
      <w:r w:rsidR="00F1490D">
        <w:t xml:space="preserve">X. </w:t>
      </w:r>
      <w:r w:rsidR="00F1490D" w:rsidRPr="00453C5A">
        <w:tab/>
        <w:t>Dodatne obavijesti o imovini mogu se dobiti od stečajn</w:t>
      </w:r>
      <w:r w:rsidR="00F1490D">
        <w:t>og</w:t>
      </w:r>
      <w:r w:rsidR="00F1490D" w:rsidRPr="00453C5A">
        <w:t xml:space="preserve"> upravitelj</w:t>
      </w:r>
      <w:r w:rsidR="00F1490D">
        <w:t>a</w:t>
      </w:r>
      <w:r w:rsidR="00F1490D" w:rsidRPr="00453C5A">
        <w:t xml:space="preserve"> na broj mobitela 091/</w:t>
      </w:r>
      <w:r w:rsidR="00F1490D">
        <w:t>4</w:t>
      </w:r>
      <w:r w:rsidR="00F1490D" w:rsidRPr="00453C5A">
        <w:t>41</w:t>
      </w:r>
      <w:r w:rsidR="00F1490D">
        <w:t>-9</w:t>
      </w:r>
      <w:r w:rsidR="00F1490D" w:rsidRPr="00453C5A">
        <w:t>240 svakim radnim danom od 9,00-14,00 h.</w:t>
      </w:r>
      <w:r w:rsidR="00F1490D">
        <w:t xml:space="preserve"> </w:t>
      </w:r>
    </w:p>
    <w:p w:rsidRDefault="00F1490D" w:rsidP="00453C5A" w:rsidR="00F1490D" w:rsidRPr="00453C5A">
      <w:pPr>
        <w:jc w:val="both"/>
      </w:pPr>
      <w:r w:rsidRPr="00453C5A">
        <w:t xml:space="preserve">Više podataka o prodaji imovine stečajnog dužnika može se naći i na </w:t>
      </w:r>
      <w:proofErr w:type="spellStart"/>
      <w:r w:rsidRPr="00453C5A">
        <w:t>www.sudacka</w:t>
      </w:r>
      <w:proofErr w:type="spellEnd"/>
      <w:r w:rsidRPr="00453C5A">
        <w:t xml:space="preserve">- </w:t>
      </w:r>
      <w:proofErr w:type="spellStart"/>
      <w:r w:rsidRPr="00453C5A">
        <w:t>mreza.hr</w:t>
      </w:r>
      <w:proofErr w:type="spellEnd"/>
      <w:r w:rsidRPr="00453C5A">
        <w:t>/</w:t>
      </w:r>
      <w:proofErr w:type="spellStart"/>
      <w:r w:rsidRPr="00453C5A">
        <w:t>stecaj</w:t>
      </w:r>
      <w:proofErr w:type="spellEnd"/>
      <w:r w:rsidRPr="00453C5A">
        <w:t xml:space="preserve"> ili na </w:t>
      </w:r>
      <w:hyperlink r:id="rId10" w:history="true">
        <w:r w:rsidRPr="00453C5A">
          <w:rPr>
            <w:rStyle w:val="Hiperveza"/>
            <w:color w:val="auto"/>
          </w:rPr>
          <w:t>www.vts.hr</w:t>
        </w:r>
      </w:hyperlink>
      <w:r w:rsidRPr="00453C5A">
        <w:t xml:space="preserve"> u rubrici „web stečaj“. </w:t>
      </w:r>
    </w:p>
    <w:p w:rsidRDefault="00F1490D" w:rsidP="00453C5A" w:rsidR="00F1490D">
      <w:pPr>
        <w:jc w:val="both"/>
      </w:pPr>
    </w:p>
    <w:p w:rsidRDefault="00F1490D" w:rsidP="00023A8E" w:rsidR="00F1490D" w:rsidRPr="00A47C4B">
      <w:pPr>
        <w:jc w:val="both"/>
      </w:pPr>
      <w:r>
        <w:t xml:space="preserve">X. </w:t>
      </w:r>
      <w:r>
        <w:tab/>
        <w:t xml:space="preserve">Nalaže se stečajnom upravitelju da </w:t>
      </w:r>
      <w:r w:rsidR="008D2CE4">
        <w:t xml:space="preserve">najkasnije do 15 dana prije održavanja ročišta iz točke II ovoga zaključka </w:t>
      </w:r>
      <w:r>
        <w:t>objavi oglas navedenog sadržaja u dnevnom tisku.</w:t>
      </w:r>
    </w:p>
    <w:p w:rsidRDefault="00F1490D" w:rsidP="009747ED" w:rsidR="00F1490D">
      <w:pPr>
        <w:tabs>
          <w:tab w:pos="1815" w:val="left"/>
        </w:tabs>
        <w:jc w:val="both"/>
      </w:pPr>
      <w:r>
        <w:tab/>
      </w:r>
    </w:p>
    <w:p w:rsidRDefault="00E42AED" w:rsidP="00A47C4B" w:rsidR="00E42AED">
      <w:pPr>
        <w:tabs>
          <w:tab w:pos="1815" w:val="left"/>
        </w:tabs>
        <w:jc w:val="center"/>
      </w:pPr>
    </w:p>
    <w:p w:rsidRDefault="00F1490D" w:rsidP="00453C5A" w:rsidR="00F1490D" w:rsidRPr="00911219">
      <w:pPr>
        <w:tabs>
          <w:tab w:pos="1815" w:val="left"/>
        </w:tabs>
        <w:ind w:left="360"/>
        <w:jc w:val="center"/>
      </w:pPr>
      <w:r w:rsidRPr="00911219">
        <w:t>O b r a z l o ž e n j e</w:t>
      </w:r>
    </w:p>
    <w:p w:rsidRDefault="003603D4" w:rsidP="00453C5A" w:rsidR="003603D4">
      <w:pPr>
        <w:jc w:val="both"/>
      </w:pPr>
    </w:p>
    <w:p w:rsidRDefault="003603D4" w:rsidP="00453C5A" w:rsidR="003603D4">
      <w:pPr>
        <w:jc w:val="both"/>
      </w:pPr>
    </w:p>
    <w:p w:rsidRDefault="00E42AED" w:rsidP="003603D4" w:rsidR="00E42AED">
      <w:pPr>
        <w:ind w:firstLine="360"/>
        <w:jc w:val="both"/>
      </w:pPr>
      <w:r>
        <w:t xml:space="preserve">Podneskom od </w:t>
      </w:r>
      <w:r w:rsidR="009747ED">
        <w:t>2. veljače 2018</w:t>
      </w:r>
      <w:r>
        <w:t>. g. stečajni upravitelj predložio je unovčenje nekretnin</w:t>
      </w:r>
      <w:r w:rsidR="009747ED">
        <w:t>e</w:t>
      </w:r>
      <w:r>
        <w:t xml:space="preserve"> stečajnog dužnika na kojima </w:t>
      </w:r>
      <w:r w:rsidR="009747ED">
        <w:t xml:space="preserve">nema tereta navodeći da je predmetna nekretnina bila predmet prodaje u ovršnom postupku pred Općinskim sudom u Osijeku Stalna služba Đakovo broj </w:t>
      </w:r>
      <w:proofErr w:type="spellStart"/>
      <w:r w:rsidR="009747ED">
        <w:t>Ovr</w:t>
      </w:r>
      <w:proofErr w:type="spellEnd"/>
      <w:r w:rsidR="009747ED">
        <w:t xml:space="preserve">-1175/12 dana 18.10.2012. g. novi broj </w:t>
      </w:r>
      <w:proofErr w:type="spellStart"/>
      <w:r w:rsidR="009747ED">
        <w:t>Pu</w:t>
      </w:r>
      <w:proofErr w:type="spellEnd"/>
      <w:r w:rsidR="009747ED">
        <w:t xml:space="preserve"> </w:t>
      </w:r>
      <w:proofErr w:type="spellStart"/>
      <w:r w:rsidR="009747ED">
        <w:t>Ovr</w:t>
      </w:r>
      <w:proofErr w:type="spellEnd"/>
      <w:r w:rsidR="009747ED">
        <w:t xml:space="preserve">-1228/15, radi namirenja vjerovnika Ministarstvo financija Porezna uprava, koji ovršni postupak je prekinut Rješenjem 5.7.2013. g. otvaranje stečajnog postupka nad </w:t>
      </w:r>
      <w:proofErr w:type="spellStart"/>
      <w:r w:rsidR="009747ED">
        <w:t>ovršenikom</w:t>
      </w:r>
      <w:proofErr w:type="spellEnd"/>
      <w:r w:rsidR="009747ED">
        <w:t xml:space="preserve"> – stečajnim dužnikom a nastavljen 25.5.2017. g. zakazivanjem prve javne dražbe po procijenjenoj vrijednosti nekretnine u iznosu od 109.670,36 kn. Na tom prvom ročištu za prodaju kod OS Osijek SS Đakovo nekretnina se prodavala po početnoj cijeni od 2/3 utvrđene vrijednosti odnosno u iznosu od 73.113,58 kn te nije bilo zainteresiranih kupaca. Na drugom ročištu 19.12.2017. g. po početnoj cijeni od ½ od utvrđene vrijednosti što je iznosilo 54.835,18 kn a također nije bilo zainteresiranih kupaca te je OS Osijek SS Đakovo Rješenjem od 19.12.2018. g. obustavio ovršni postupak broj PU </w:t>
      </w:r>
      <w:proofErr w:type="spellStart"/>
      <w:r w:rsidR="009747ED">
        <w:t>Ovr</w:t>
      </w:r>
      <w:proofErr w:type="spellEnd"/>
      <w:r w:rsidR="009747ED">
        <w:t>-1228/15.</w:t>
      </w:r>
    </w:p>
    <w:p w:rsidRDefault="00F81675" w:rsidP="003603D4" w:rsidR="00F81675">
      <w:pPr>
        <w:ind w:firstLine="360"/>
        <w:jc w:val="both"/>
      </w:pPr>
    </w:p>
    <w:p w:rsidRDefault="00F81675" w:rsidP="003603D4" w:rsidR="00F81675">
      <w:pPr>
        <w:ind w:firstLine="360"/>
        <w:jc w:val="both"/>
      </w:pPr>
      <w:r>
        <w:t>Stečajni upravitelj predložio je da se predmetna nekretnina prodaje u stečajnom postupku pred TS Osijek po početnoj cijeni od 43.868,14 kn što čini 20% umanjene vrijednosti od posljednje javne dražbe u ovršnom postupku.</w:t>
      </w:r>
    </w:p>
    <w:p w:rsidRDefault="00F81675" w:rsidP="003603D4" w:rsidR="00F81675">
      <w:pPr>
        <w:ind w:firstLine="360"/>
        <w:jc w:val="both"/>
      </w:pPr>
    </w:p>
    <w:p w:rsidRDefault="00F81675" w:rsidP="003603D4" w:rsidR="00F81675">
      <w:pPr>
        <w:ind w:firstLine="360"/>
        <w:jc w:val="both"/>
      </w:pPr>
      <w:r>
        <w:t>Podneskom od 8.3.2018. g. MF Porezna uprava zastupana po ODO SS Đakovo suglasila se s prijedlogom stečajnog upravitelja da se u izreci navedena nekretnina u vlasništvu stečajnog dužnika prodaje u stečajnom postupku pred TS Osijek po početnoj cijeni od 54.835,18 kn (početna cijena određena kod prodaje pred OS Osijek SS Đakovo).</w:t>
      </w:r>
    </w:p>
    <w:p w:rsidRDefault="00F81675" w:rsidP="003603D4" w:rsidR="00F81675">
      <w:pPr>
        <w:ind w:firstLine="360"/>
        <w:jc w:val="both"/>
      </w:pPr>
    </w:p>
    <w:p w:rsidRDefault="00F81675" w:rsidP="003603D4" w:rsidR="00F81675">
      <w:pPr>
        <w:ind w:firstLine="360"/>
        <w:jc w:val="both"/>
      </w:pPr>
    </w:p>
    <w:p w:rsidRDefault="00F81675" w:rsidP="00F81675" w:rsidR="00F81675">
      <w:pPr>
        <w:jc w:val="right"/>
      </w:pPr>
      <w:r w:rsidRPr="0045319C">
        <w:lastRenderedPageBreak/>
        <w:t>6 St-</w:t>
      </w:r>
      <w:r>
        <w:t>519/13-143</w:t>
      </w:r>
    </w:p>
    <w:p w:rsidRDefault="00F81675" w:rsidP="003603D4" w:rsidR="00F81675">
      <w:pPr>
        <w:ind w:firstLine="360"/>
        <w:jc w:val="both"/>
      </w:pPr>
    </w:p>
    <w:p w:rsidRDefault="00F81675" w:rsidP="003603D4" w:rsidR="00F81675">
      <w:pPr>
        <w:ind w:firstLine="360"/>
        <w:jc w:val="both"/>
      </w:pPr>
    </w:p>
    <w:p w:rsidRDefault="00F81675" w:rsidP="00F81675" w:rsidR="00F81675">
      <w:pPr>
        <w:ind w:firstLine="360"/>
        <w:jc w:val="both"/>
      </w:pPr>
      <w:r>
        <w:t>Budući da je pravomoćnim Rješenjem TS Osijek 6 St-519/13 od 15.3.2018. g. (pravomoćno 3.4.2018. g.) određena prodaja u izreci navedene nekretnine pred TS Osijek, uz odgovarajuću primjenu pravila o ovrsi na nekretninama valjalo je sukladno čl. 164 st. 3 Stečajnog zakona („Narodne novine“ broj 44/96, 29/99, 129/00, 123/03, 197/03  187/04, 82/06,  116/10, 25/12, 133/12, 45/13, 71/15 i 104/17) odlučiti kao u izreci.</w:t>
      </w:r>
    </w:p>
    <w:p w:rsidRDefault="00F81675" w:rsidP="003603D4" w:rsidR="00F81675">
      <w:pPr>
        <w:ind w:firstLine="360"/>
        <w:jc w:val="both"/>
      </w:pPr>
    </w:p>
    <w:p w:rsidRDefault="00F1490D" w:rsidP="00F40B64" w:rsidR="00F1490D">
      <w:pPr>
        <w:jc w:val="both"/>
      </w:pPr>
      <w:r>
        <w:tab/>
      </w:r>
    </w:p>
    <w:p w:rsidRDefault="00F1490D" w:rsidP="00F40B64" w:rsidR="00F1490D">
      <w:pPr>
        <w:jc w:val="both"/>
      </w:pPr>
    </w:p>
    <w:p w:rsidRDefault="008D2CE4" w:rsidP="00F40B64" w:rsidR="008D2CE4">
      <w:pPr>
        <w:jc w:val="both"/>
      </w:pPr>
    </w:p>
    <w:p w:rsidRDefault="003603D4" w:rsidP="00374D6E" w:rsidR="00F1490D">
      <w:pPr>
        <w:jc w:val="center"/>
      </w:pPr>
      <w:r>
        <w:t xml:space="preserve">U Osijeku </w:t>
      </w:r>
      <w:r w:rsidR="00911219">
        <w:t>8. svibnja 2018. g.</w:t>
      </w:r>
    </w:p>
    <w:p w:rsidRDefault="00F1490D" w:rsidP="00374D6E" w:rsidR="00F1490D">
      <w:pPr>
        <w:jc w:val="center"/>
      </w:pPr>
    </w:p>
    <w:p w:rsidRDefault="003603D4" w:rsidP="00374D6E" w:rsidR="003603D4">
      <w:pPr>
        <w:jc w:val="center"/>
      </w:pPr>
    </w:p>
    <w:p w:rsidRDefault="003603D4" w:rsidP="00374D6E" w:rsidR="003603D4">
      <w:pPr>
        <w:jc w:val="center"/>
      </w:pPr>
    </w:p>
    <w:p w:rsidRDefault="003603D4" w:rsidP="003603D4" w:rsidR="003603D4">
      <w:pPr>
        <w:pStyle w:val="Bezproreda"/>
      </w:pPr>
      <w:r>
        <w:t xml:space="preserve">Zapisničar: Danijela Sekulić                           </w:t>
      </w:r>
      <w:r w:rsidR="00113A8C">
        <w:t xml:space="preserve">                            </w:t>
      </w:r>
      <w:r>
        <w:t xml:space="preserve">          STEČAJN</w:t>
      </w:r>
      <w:r w:rsidR="00113A8C">
        <w:t>A SUTKINJA</w:t>
      </w:r>
    </w:p>
    <w:p w:rsidRDefault="003603D4" w:rsidP="003603D4" w:rsidR="003603D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3603D4" w:rsidP="003603D4" w:rsidR="003603D4">
      <w:pPr>
        <w:pStyle w:val="Bezproreda"/>
      </w:pPr>
    </w:p>
    <w:p w:rsidRDefault="003603D4" w:rsidP="003603D4" w:rsidR="003603D4" w:rsidRPr="0007611D">
      <w:pPr>
        <w:pStyle w:val="Bezproreda"/>
      </w:pPr>
      <w:r w:rsidRPr="0007611D">
        <w:t>UPUTA O PRAVNOM LIJEKU:</w:t>
      </w:r>
    </w:p>
    <w:p w:rsidRDefault="003603D4" w:rsidP="003603D4" w:rsidR="003603D4" w:rsidRPr="0007611D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3603D4" w:rsidP="003603D4" w:rsidR="003603D4">
      <w:pPr>
        <w:jc w:val="both"/>
      </w:pPr>
    </w:p>
    <w:p w:rsidRDefault="00F81675" w:rsidP="003603D4" w:rsidR="00F81675">
      <w:pPr>
        <w:jc w:val="both"/>
      </w:pPr>
    </w:p>
    <w:p w:rsidRDefault="00F81675" w:rsidP="003603D4" w:rsidR="00F81675">
      <w:pPr>
        <w:jc w:val="both"/>
      </w:pPr>
    </w:p>
    <w:p w:rsidRDefault="00113A8C" w:rsidP="00113A8C" w:rsidR="00113A8C">
      <w:pPr>
        <w:jc w:val="both"/>
      </w:pPr>
      <w:r>
        <w:t>DNA:</w:t>
      </w:r>
    </w:p>
    <w:p w:rsidRDefault="00113A8C" w:rsidP="00113A8C" w:rsidR="00113A8C">
      <w:pPr>
        <w:numPr>
          <w:ilvl w:val="0"/>
          <w:numId w:val="2"/>
        </w:numPr>
        <w:jc w:val="both"/>
      </w:pPr>
      <w:r>
        <w:t xml:space="preserve">st. uprav. Bojan </w:t>
      </w:r>
      <w:proofErr w:type="spellStart"/>
      <w:r>
        <w:t>Sudarević</w:t>
      </w:r>
      <w:proofErr w:type="spellEnd"/>
    </w:p>
    <w:p w:rsidRDefault="00F81675" w:rsidP="00113A8C" w:rsidR="00F81675">
      <w:pPr>
        <w:numPr>
          <w:ilvl w:val="0"/>
          <w:numId w:val="2"/>
        </w:numPr>
        <w:jc w:val="both"/>
      </w:pPr>
      <w:r>
        <w:t>ŽDO Osijek</w:t>
      </w:r>
    </w:p>
    <w:p w:rsidRDefault="00113A8C" w:rsidP="00113A8C" w:rsidR="00113A8C">
      <w:pPr>
        <w:numPr>
          <w:ilvl w:val="0"/>
          <w:numId w:val="2"/>
        </w:numPr>
        <w:jc w:val="both"/>
      </w:pPr>
      <w:r>
        <w:t>Predsjedništvo + oglas</w:t>
      </w:r>
    </w:p>
    <w:p w:rsidRDefault="00113A8C" w:rsidP="00113A8C" w:rsidR="00113A8C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>. pl.</w:t>
      </w:r>
    </w:p>
    <w:p w:rsidRDefault="00113A8C" w:rsidP="00113A8C" w:rsidR="00113A8C">
      <w:pPr>
        <w:numPr>
          <w:ilvl w:val="0"/>
          <w:numId w:val="2"/>
        </w:numPr>
        <w:jc w:val="both"/>
      </w:pPr>
      <w:r>
        <w:t>R-</w:t>
      </w:r>
      <w:r w:rsidR="00F81675">
        <w:t>12.6.</w:t>
      </w:r>
    </w:p>
    <w:p w:rsidRDefault="003603D4" w:rsidP="003603D4" w:rsidR="003603D4" w:rsidRPr="006D5A43">
      <w:pPr>
        <w:jc w:val="center"/>
        <w:rPr>
          <w:b/>
        </w:rPr>
      </w:pPr>
    </w:p>
    <w:p w:rsidRDefault="003603D4" w:rsidP="003603D4" w:rsidR="003603D4">
      <w:pPr>
        <w:ind w:left="720"/>
        <w:jc w:val="both"/>
      </w:pPr>
    </w:p>
    <w:p w:rsidRDefault="003603D4" w:rsidP="003603D4" w:rsidR="003603D4">
      <w:pPr>
        <w:ind w:left="720"/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ind w:left="720"/>
      </w:pPr>
      <w:bookmarkStart w:name="_GoBack" w:id="0"/>
      <w:bookmarkEnd w:id="0"/>
    </w:p>
    <w:p w:rsidRDefault="003603D4" w:rsidP="003603D4" w:rsidR="003603D4">
      <w:pPr>
        <w:pStyle w:val="Tijeloteksta"/>
      </w:pPr>
    </w:p>
    <w:p w:rsidRDefault="003603D4" w:rsidP="003603D4" w:rsidR="003603D4" w:rsidRPr="007B59DD">
      <w:pPr>
        <w:ind w:hanging="720" w:left="720"/>
      </w:pPr>
    </w:p>
    <w:p w:rsidRDefault="003603D4" w:rsidP="003603D4" w:rsidR="003603D4"/>
    <w:sectPr w:rsidSect="00A270FC" w:rsidR="003603D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3A9D" w:rsidR="00953A9D">
      <w:r>
        <w:separator/>
      </w:r>
    </w:p>
  </w:endnote>
  <w:endnote w:id="0" w:type="continuationSeparator">
    <w:p w:rsidRDefault="00953A9D" w:rsidR="00953A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3A9D" w:rsidR="00953A9D">
      <w:r>
        <w:separator/>
      </w:r>
    </w:p>
  </w:footnote>
  <w:footnote w:id="0" w:type="continuationSeparator">
    <w:p w:rsidRDefault="00953A9D" w:rsidR="00953A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90D" w:rsidP="006773C7" w:rsidR="00F14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1490D" w:rsidR="00F14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90D" w:rsidP="006773C7" w:rsidR="00F14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047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1490D" w:rsidR="00F149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295A86"/>
    <w:multiLevelType w:val="hybridMultilevel"/>
    <w:tmpl w:val="3B9C1844"/>
    <w:lvl w:tplc="0C3C988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4B1D5960"/>
    <w:multiLevelType w:val="hybridMultilevel"/>
    <w:tmpl w:val="27900984"/>
    <w:lvl w:tplc="2660AF72" w:ilvl="0">
      <w:start w:val="1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4264"/>
    <w:rsid w:val="00023A8E"/>
    <w:rsid w:val="00113A8C"/>
    <w:rsid w:val="0015047B"/>
    <w:rsid w:val="00167224"/>
    <w:rsid w:val="001C19FA"/>
    <w:rsid w:val="00236C27"/>
    <w:rsid w:val="003473E7"/>
    <w:rsid w:val="003603D4"/>
    <w:rsid w:val="00374D6E"/>
    <w:rsid w:val="003D1848"/>
    <w:rsid w:val="003E3899"/>
    <w:rsid w:val="003E682C"/>
    <w:rsid w:val="0045319C"/>
    <w:rsid w:val="00453C5A"/>
    <w:rsid w:val="004F6882"/>
    <w:rsid w:val="005729EC"/>
    <w:rsid w:val="005D6ACF"/>
    <w:rsid w:val="006411A0"/>
    <w:rsid w:val="006773C7"/>
    <w:rsid w:val="006D76B6"/>
    <w:rsid w:val="00727CBD"/>
    <w:rsid w:val="007A176B"/>
    <w:rsid w:val="007B2DDD"/>
    <w:rsid w:val="00834097"/>
    <w:rsid w:val="008A6A9C"/>
    <w:rsid w:val="008B25B8"/>
    <w:rsid w:val="008D0B27"/>
    <w:rsid w:val="008D2CE4"/>
    <w:rsid w:val="00911219"/>
    <w:rsid w:val="00953A9D"/>
    <w:rsid w:val="009747ED"/>
    <w:rsid w:val="0099003E"/>
    <w:rsid w:val="00A270FC"/>
    <w:rsid w:val="00A47C4B"/>
    <w:rsid w:val="00AB157A"/>
    <w:rsid w:val="00BD4FB5"/>
    <w:rsid w:val="00DB4264"/>
    <w:rsid w:val="00E42AED"/>
    <w:rsid w:val="00E42D10"/>
    <w:rsid w:val="00F04256"/>
    <w:rsid w:val="00F1490D"/>
    <w:rsid w:val="00F40B64"/>
    <w:rsid w:val="00F81675"/>
    <w:rsid w:val="00FC1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70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42D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E42D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D10"/>
    <w:rPr>
      <w:rFonts w:cs="Times New Roman"/>
    </w:rPr>
  </w:style>
  <w:style w:styleId="Hiperveza" w:type="character">
    <w:name w:val="Hyperlink"/>
    <w:basedOn w:val="Zadanifontodlomka"/>
    <w:uiPriority w:val="99"/>
    <w:rsid w:val="00453C5A"/>
    <w:rPr>
      <w:rFonts w:cs="Times New Roman"/>
      <w:color w:val="0000FF"/>
      <w:u w:val="single"/>
    </w:rPr>
  </w:style>
  <w:style w:styleId="Naglaeno" w:type="character">
    <w:name w:val="Strong"/>
    <w:qFormat/>
    <w:locked/>
    <w:rsid w:val="003603D4"/>
    <w:rPr>
      <w:b/>
      <w:bCs/>
    </w:rPr>
  </w:style>
  <w:style w:styleId="Bezproreda" w:type="paragraph">
    <w:name w:val="No Spacing"/>
    <w:uiPriority w:val="1"/>
    <w:qFormat/>
    <w:rsid w:val="003603D4"/>
    <w:pPr>
      <w:jc w:val="both"/>
    </w:pPr>
    <w:rPr>
      <w:rFonts w:eastAsia="Calibr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3603D4"/>
    <w:pPr>
      <w:widowControl w:val="false"/>
      <w:suppressAutoHyphens/>
      <w:spacing w:after="120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3603D4"/>
    <w:rPr>
      <w:rFonts w:cs="Tahoma" w:eastAsia="Lucida Sans Unicode"/>
      <w:kern w:val="1"/>
      <w:sz w:val="24"/>
      <w:szCs w:val="24"/>
      <w:lang w:bidi="hi-IN" w:eastAsia="hi-IN"/>
    </w:rPr>
  </w:style>
  <w:style w:styleId="Odlomakpopisa" w:type="paragraph">
    <w:name w:val="List Paragraph"/>
    <w:basedOn w:val="Normal"/>
    <w:uiPriority w:val="34"/>
    <w:qFormat/>
    <w:rsid w:val="00113A8C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04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04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4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4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4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70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42D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E42D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D10"/>
    <w:rPr>
      <w:rFonts w:cs="Times New Roman"/>
    </w:rPr>
  </w:style>
  <w:style w:styleId="Hiperveza" w:type="character">
    <w:name w:val="Hyperlink"/>
    <w:basedOn w:val="Zadanifontodlomka"/>
    <w:uiPriority w:val="99"/>
    <w:rsid w:val="00453C5A"/>
    <w:rPr>
      <w:rFonts w:cs="Times New Roman"/>
      <w:color w:val="0000FF"/>
      <w:u w:val="single"/>
    </w:rPr>
  </w:style>
  <w:style w:styleId="Naglaeno" w:type="character">
    <w:name w:val="Strong"/>
    <w:qFormat/>
    <w:locked/>
    <w:rsid w:val="003603D4"/>
    <w:rPr>
      <w:b/>
      <w:bCs/>
    </w:rPr>
  </w:style>
  <w:style w:styleId="Bezproreda" w:type="paragraph">
    <w:name w:val="No Spacing"/>
    <w:uiPriority w:val="1"/>
    <w:qFormat/>
    <w:rsid w:val="003603D4"/>
    <w:pPr>
      <w:jc w:val="both"/>
    </w:pPr>
    <w:rPr>
      <w:rFonts w:eastAsia="Calibr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3603D4"/>
    <w:pPr>
      <w:widowControl w:val="0"/>
      <w:suppressAutoHyphens/>
      <w:spacing w:after="120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3603D4"/>
    <w:rPr>
      <w:rFonts w:cs="Tahoma" w:eastAsia="Lucida Sans Unicode"/>
      <w:kern w:val="1"/>
      <w:sz w:val="24"/>
      <w:szCs w:val="24"/>
      <w:lang w:bidi="hi-IN" w:eastAsia="hi-IN"/>
    </w:rPr>
  </w:style>
  <w:style w:styleId="Odlomakpopisa" w:type="paragraph">
    <w:name w:val="List Paragraph"/>
    <w:basedOn w:val="Normal"/>
    <w:uiPriority w:val="34"/>
    <w:qFormat/>
    <w:rsid w:val="00113A8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04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04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4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4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4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3180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vts.hr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St-519/2013</izvorni_sadrzaj>
    <derivirana_varijabla naziv="DomainObject.Predmet.OznakaBroj_1">St-519/2013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MIKENA d.o.o. za ugostiteljstvo, trgovinu i usluge</izvorni_sadrzaj>
    <derivirana_varijabla naziv="DomainObject.Predmet.ProtustrankaFormated_1">  MIKENA d.o.o. za ugostiteljstvo, trgovinu i usluge</derivirana_varijabla>
  </DomainObject.Predmet.ProtustrankaFormated>
  <DomainObject.Predmet.ProtustrankaFormatedOIB>
    <izvorni_sadrzaj>  MIKENA d.o.o. za ugostiteljstvo, trgovinu i usluge, OIB 98672133801</izvorni_sadrzaj>
    <derivirana_varijabla naziv="DomainObject.Predmet.ProtustrankaFormatedOIB_1">  MIKENA d.o.o. za ugostiteljstvo, trgovinu i usluge, OIB 98672133801</derivirana_varijabla>
  </DomainObject.Predmet.ProtustrankaFormatedOIB>
  <DomainObject.Predmet.ProtustrankaFormatedWithAdress>
    <izvorni_sadrzaj> MIKENA d.o.o. za ugostiteljstvo, trgovinu i usluge, Ulica Pape Ivana Pavla II 9, Đakovo</izvorni_sadrzaj>
    <derivirana_varijabla naziv="DomainObject.Predmet.ProtustrankaFormatedWithAdress_1"> MIKENA d.o.o. za ugostiteljstvo, trgovinu i usluge, Ulica Pape Ivana Pavla II 9, Đakovo</derivirana_varijabla>
  </DomainObject.Predmet.ProtustrankaFormatedWithAdress>
  <DomainObject.Predmet.ProtustrankaFormatedWithAdressOIB>
    <izvorni_sadrzaj> MIKENA d.o.o. za ugostiteljstvo, trgovinu i usluge, OIB 98672133801, Ulica Pape Ivana Pavla II 9, Đakovo</izvorni_sadrzaj>
    <derivirana_varijabla naziv="DomainObject.Predmet.ProtustrankaFormatedWithAdressOIB_1"> MIKENA d.o.o. za ugostiteljstvo, trgovinu i usluge, OIB 98672133801, Ulica Pape Ivana Pavla II 9, Đakovo</derivirana_varijabla>
  </DomainObject.Predmet.ProtustrankaFormatedWithAdressOIB>
  <DomainObject.Predmet.ProtustrankaWithAdress>
    <izvorni_sadrzaj>MIKENA d.o.o. za ugostiteljstvo, trgovinu i usluge Ulica Pape Ivana Pavla II 9, Đakovo</izvorni_sadrzaj>
    <derivirana_varijabla naziv="DomainObject.Predmet.ProtustrankaWithAdress_1">MIKENA d.o.o. za ugostiteljstvo, trgovinu i usluge Ulica Pape Ivana Pavla II 9, Đakovo</derivirana_varijabla>
  </DomainObject.Predmet.ProtustrankaWithAdress>
  <DomainObject.Predmet.ProtustrankaWithAdressOIB>
    <izvorni_sadrzaj>MIKENA d.o.o. za ugostiteljstvo, trgovinu i usluge, OIB 98672133801, Ulica Pape Ivana Pavla II 9, Đakovo</izvorni_sadrzaj>
    <derivirana_varijabla naziv="DomainObject.Predmet.ProtustrankaWithAdressOIB_1">MIKENA d.o.o. za ugostiteljstvo, trgovinu i usluge, OIB 98672133801, Ulica Pape Ivana Pavla II 9, Đakovo</derivirana_varijabla>
  </DomainObject.Predmet.ProtustrankaWithAdressOIB>
  <DomainObject.Predmet.ProtustrankaNazivFormated>
    <izvorni_sadrzaj>MIKENA d.o.o. za ugostiteljstvo, trgovinu i usluge</izvorni_sadrzaj>
    <derivirana_varijabla naziv="DomainObject.Predmet.ProtustrankaNazivFormated_1">MIKENA d.o.o. za ugostiteljstvo, trgovinu i usluge</derivirana_varijabla>
  </DomainObject.Predmet.ProtustrankaNazivFormated>
  <DomainObject.Predmet.ProtustrankaNazivFormatedOIB>
    <izvorni_sadrzaj>MIKENA d.o.o. za ugostiteljstvo, trgovinu i usluge, OIB 98672133801</izvorni_sadrzaj>
    <derivirana_varijabla naziv="DomainObject.Predmet.ProtustrankaNazivFormatedOIB_1">MIKENA d.o.o. za ugostiteljstvo, trgovinu i usluge, OIB 98672133801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ždo</izvorni_sadrzaj>
    <derivirana_varijabla naziv="DomainObject.Predmet.StrankaFormated_1">  FINA ZAGREB; ždo</derivirana_varijabla>
  </DomainObject.Predmet.StrankaFormated>
  <DomainObject.Predmet.StrankaFormatedOIB>
    <izvorni_sadrzaj>  FINA ZAGREB; ždo, OIB 52634238587</izvorni_sadrzaj>
    <derivirana_varijabla naziv="DomainObject.Predmet.StrankaFormatedOIB_1">  FINA ZAGREB; ždo, OIB 52634238587</derivirana_varijabla>
  </DomainObject.Predmet.StrankaFormatedOIB>
  <DomainObject.Predmet.StrankaFormatedWithAdress>
    <izvorni_sadrzaj> FINA ZAGREB, Albrechtova 42, 10000 Zagreb; ždo</izvorni_sadrzaj>
    <derivirana_varijabla naziv="DomainObject.Predmet.StrankaFormatedWithAdress_1"> FINA ZAGREB, Albrechtova 42, 10000 Zagreb; ždo</derivirana_varijabla>
  </DomainObject.Predmet.StrankaFormatedWithAdress>
  <DomainObject.Predmet.StrankaFormatedWithAdressOIB>
    <izvorni_sadrzaj> FINA ZAGREB, Albrechtova 42, 10000 Zagreb; ždo, OIB 52634238587</izvorni_sadrzaj>
    <derivirana_varijabla naziv="DomainObject.Predmet.StrankaFormatedWithAdressOIB_1"> FINA ZAGREB, Albrechtova 42, 10000 Zagreb; ždo, OIB 52634238587</derivirana_varijabla>
  </DomainObject.Predmet.StrankaFormatedWithAdressOIB>
  <DomainObject.Predmet.StrankaWithAdress>
    <izvorni_sadrzaj>FINA ZAGREB Albrechtova 42,10000 Zagreb,ždo </izvorni_sadrzaj>
    <derivirana_varijabla naziv="DomainObject.Predmet.StrankaWithAdress_1">FINA ZAGREB Albrechtova 42,10000 Zagreb,ždo </derivirana_varijabla>
  </DomainObject.Predmet.StrankaWithAdress>
  <DomainObject.Predmet.StrankaWithAdressOIB>
    <izvorni_sadrzaj>FINA ZAGREB, Albrechtova 42,10000 Zagreb,ždo, OIB 52634238587</izvorni_sadrzaj>
    <derivirana_varijabla naziv="DomainObject.Predmet.StrankaWithAdressOIB_1">FINA ZAGREB, Albrechtova 42,10000 Zagreb,ždo, OIB 52634238587</derivirana_varijabla>
  </DomainObject.Predmet.StrankaWithAdressOIB>
  <DomainObject.Predmet.StrankaNazivFormated>
    <izvorni_sadrzaj>FINA ZAGREB,ždo</izvorni_sadrzaj>
    <derivirana_varijabla naziv="DomainObject.Predmet.StrankaNazivFormated_1">FINA ZAGREB,ždo</derivirana_varijabla>
  </DomainObject.Predmet.StrankaNazivFormated>
  <DomainObject.Predmet.StrankaNazivFormatedOIB>
    <izvorni_sadrzaj>FINA ZAGREB,ždo, OIB 52634238587</izvorni_sadrzaj>
    <derivirana_varijabla naziv="DomainObject.Predmet.StrankaNazivFormatedOIB_1">FINA ZAGREB,ždo,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ZAGREB</item>
      <item>ždo</item>
    </izvorni_sadrzaj>
    <derivirana_varijabla naziv="DomainObject.Predmet.StrankaListFormated_1">
      <item>FINA ZAGREB</item>
      <item>ždo</item>
    </derivirana_varijabla>
  </DomainObject.Predmet.StrankaListFormated>
  <DomainObject.Predmet.StrankaListFormatedOIB>
    <izvorni_sadrzaj>
      <item>FINA ZAGREB</item>
      <item>ždo, OIB 52634238587</item>
    </izvorni_sadrzaj>
    <derivirana_varijabla naziv="DomainObject.Predmet.StrankaListFormatedOIB_1">
      <item>FINA ZAGREB</item>
      <item>ždo, OIB 52634238587</item>
    </derivirana_varijabla>
  </DomainObject.Predmet.StrankaListFormatedOIB>
  <DomainObject.Predmet.StrankaListFormatedWithAdress>
    <izvorni_sadrzaj>
      <item>FINA ZAGREB, Albrechtova 42, 10000 Zagreb</item>
      <item>ždo</item>
    </izvorni_sadrzaj>
    <derivirana_varijabla naziv="DomainObject.Predmet.StrankaListFormatedWithAdress_1">
      <item>FINA ZAGREB, Albrechtova 42, 10000 Zagreb</item>
      <item>ždo</item>
    </derivirana_varijabla>
  </DomainObject.Predmet.StrankaListFormatedWithAdress>
  <DomainObject.Predmet.StrankaListFormatedWithAdressOIB>
    <izvorni_sadrzaj>
      <item>FINA ZAGREB, Albrechtova 42, 10000 Zagreb</item>
      <item>ždo, OIB 52634238587</item>
    </izvorni_sadrzaj>
    <derivirana_varijabla naziv="DomainObject.Predmet.StrankaListFormatedWithAdressOIB_1">
      <item>FINA ZAGREB, Albrechtova 42, 10000 Zagreb</item>
      <item>ždo, OIB 52634238587</item>
    </derivirana_varijabla>
  </DomainObject.Predmet.StrankaListFormatedWithAdressOIB>
  <DomainObject.Predmet.StrankaListNazivFormated>
    <izvorni_sadrzaj>
      <item>FINA ZAGREB</item>
      <item>ždo</item>
    </izvorni_sadrzaj>
    <derivirana_varijabla naziv="DomainObject.Predmet.StrankaListNazivFormated_1">
      <item>FINA ZAGREB</item>
      <item>ždo</item>
    </derivirana_varijabla>
  </DomainObject.Predmet.StrankaListNazivFormated>
  <DomainObject.Predmet.StrankaListNazivFormatedOIB>
    <izvorni_sadrzaj>
      <item>FINA ZAGREB</item>
      <item>ždo, OIB 52634238587</item>
    </izvorni_sadrzaj>
    <derivirana_varijabla naziv="DomainObject.Predmet.StrankaListNazivFormatedOIB_1">
      <item>FINA ZAGREB</item>
      <item>ždo, OIB 52634238587</item>
    </derivirana_varijabla>
  </DomainObject.Predmet.StrankaListNazivFormatedOIB>
  <DomainObject.Predmet.ProtuStrankaListFormated>
    <izvorni_sadrzaj>
      <item>MIKENA d.o.o. za ugostiteljstvo, trgovinu i usluge</item>
    </izvorni_sadrzaj>
    <derivirana_varijabla naziv="DomainObject.Predmet.ProtuStrankaListFormated_1">
      <item>MIKENA d.o.o. za ugostiteljstvo, trgovinu i usluge</item>
    </derivirana_varijabla>
  </DomainObject.Predmet.ProtuStrankaListFormated>
  <DomainObject.Predmet.ProtuStrankaListFormatedOIB>
    <izvorni_sadrzaj>
      <item>MIKENA d.o.o. za ugostiteljstvo, trgovinu i usluge, OIB 98672133801</item>
    </izvorni_sadrzaj>
    <derivirana_varijabla naziv="DomainObject.Predmet.ProtuStrankaListFormatedOIB_1">
      <item>MIKENA d.o.o. za ugostiteljstvo, trgovinu i usluge, OIB 98672133801</item>
    </derivirana_varijabla>
  </DomainObject.Predmet.ProtuStrankaListFormatedOIB>
  <DomainObject.Predmet.ProtuStrankaListFormatedWithAdress>
    <izvorni_sadrzaj>
      <item>MIKENA d.o.o. za ugostiteljstvo, trgovinu i usluge, Ulica Pape Ivana Pavla II 9, Đakovo</item>
    </izvorni_sadrzaj>
    <derivirana_varijabla naziv="DomainObject.Predmet.ProtuStrankaListFormatedWithAdress_1">
      <item>MIKENA d.o.o. za ugostiteljstvo, trgovinu i usluge, Ulica Pape Ivana Pavla II 9, Đakovo</item>
    </derivirana_varijabla>
  </DomainObject.Predmet.ProtuStrankaListFormatedWithAdress>
  <DomainObject.Predmet.ProtuStrankaListFormatedWithAdressOIB>
    <izvorni_sadrzaj>
      <item>MIKENA d.o.o. za ugostiteljstvo, trgovinu i usluge, OIB 98672133801, Ulica Pape Ivana Pavla II 9, Đakovo</item>
    </izvorni_sadrzaj>
    <derivirana_varijabla naziv="DomainObject.Predmet.ProtuStrankaListFormatedWithAdressOIB_1">
      <item>MIKENA d.o.o. za ugostiteljstvo, trgovinu i usluge, OIB 98672133801, Ulica Pape Ivana Pavla II 9, Đakovo</item>
    </derivirana_varijabla>
  </DomainObject.Predmet.ProtuStrankaListFormatedWithAdressOIB>
  <DomainObject.Predmet.ProtuStrankaListNazivFormated>
    <izvorni_sadrzaj>
      <item>MIKENA d.o.o. za ugostiteljstvo, trgovinu i usluge</item>
    </izvorni_sadrzaj>
    <derivirana_varijabla naziv="DomainObject.Predmet.ProtuStrankaListNazivFormated_1">
      <item>MIKENA d.o.o. za ugostiteljstvo, trgovinu i usluge</item>
    </derivirana_varijabla>
  </DomainObject.Predmet.ProtuStrankaListNazivFormated>
  <DomainObject.Predmet.ProtuStrankaListNazivFormatedOIB>
    <izvorni_sadrzaj>
      <item>MIKENA d.o.o. za ugostiteljstvo, trgovinu i usluge, OIB 98672133801</item>
    </izvorni_sadrzaj>
    <derivirana_varijabla naziv="DomainObject.Predmet.ProtuStrankaListNazivFormatedOIB_1">
      <item>MIKENA d.o.o. za ugostiteljstvo, trgovinu i usluge, OIB 98672133801</item>
    </derivirana_varijabla>
  </DomainObject.Predmet.ProtuStrankaListNazivFormatedOIB>
  <DomainObject.Predmet.OstaliListFormated>
    <izvorni_sadrzaj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OstaliListFormated_1"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OstaliListFormated>
  <DomainObject.Predmet.OstaliListFormatedOIB>
    <izvorni_sadrzaj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izvorni_sadrzaj>
    <derivirana_varijabla naziv="DomainObject.Predmet.OstaliListFormatedOIB_1"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derivirana_varijabla>
  </DomainObject.Predmet.OstaliListFormatedOIB>
  <DomainObject.Predmet.OstaliListFormatedWithAdress>
    <izvorni_sadrzaj>
      <item>VISOKI TRGOVAČKI SUD RH, bb, 10000 Zagreb</item>
      <item>oglasna ploča- MIKENA D.O.O.</item>
      <item>NARODNE NOVINE, dioničko društvo za izdavanje i tiskanje Službenog lista Republike Hrvatske, službenih i drugih obrazaca te , Savski Gaj XIII. put 6, Zagreb</item>
      <item>BOJAN SUDAREVIĆ</item>
    </izvorni_sadrzaj>
    <derivirana_varijabla naziv="DomainObject.Predmet.OstaliListFormatedWithAdress_1">
      <item>VISOKI TRGOVAČKI SUD RH, bb, 10000 Zagreb</item>
      <item>oglasna ploča- MIKENA D.O.O.</item>
      <item>NARODNE NOVINE, dioničko društvo za izdavanje i tiskanje Službenog lista Republike Hrvatske, službenih i drugih obrazaca te , Savski Gaj XIII. put 6, Zagreb</item>
      <item>BOJAN SUDAREVIĆ</item>
    </derivirana_varijabla>
  </DomainObject.Predmet.OstaliListFormatedWithAdress>
  <DomainObject.Predmet.OstaliListFormatedWithAdressOIB>
    <izvorni_sadrzaj>
      <item>VISOKI TRGOVAČKI SUD RH, bb, 10000 Zagreb</item>
      <item>oglasna ploča- MIKENA D.O.O.</item>
      <item>NARODNE NOVINE, dioničko društvo za izdavanje i tiskanje Službenog lista Republike Hrvatske, službenih i drugih obrazaca te , OIB 64546066176, Savski Gaj XIII. put 6, Zagreb</item>
      <item>BOJAN SUDAREVIĆ, OIB 97806800829</item>
    </izvorni_sadrzaj>
    <derivirana_varijabla naziv="DomainObject.Predmet.OstaliListFormatedWithAdressOIB_1">
      <item>VISOKI TRGOVAČKI SUD RH, bb, 10000 Zagreb</item>
      <item>oglasna ploča- MIKENA D.O.O.</item>
      <item>NARODNE NOVINE, dioničko društvo za izdavanje i tiskanje Službenog lista Republike Hrvatske, službenih i drugih obrazaca te , OIB 64546066176, Savski Gaj XIII. put 6, Zagreb</item>
      <item>BOJAN SUDAREVIĆ, OIB 97806800829</item>
    </derivirana_varijabla>
  </DomainObject.Predmet.OstaliListFormatedWithAdressOIB>
  <DomainObject.Predmet.OstaliListNazivFormated>
    <izvorni_sadrzaj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OstaliListNazivFormated_1"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OstaliListNazivFormated>
  <DomainObject.Predmet.OstaliListNazivFormatedOIB>
    <izvorni_sadrzaj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izvorni_sadrzaj>
    <derivirana_varijabla naziv="DomainObject.Predmet.OstaliListNazivFormatedOIB_1"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MIKENA d.o.o. za ugostiteljstvo, trgovinu i usluge</izvorni_sadrzaj>
    <derivirana_varijabla naziv="DomainObject.Predmet.ProtustrankaIDrugi_1">MIKENA d.o.o. za ugostiteljstvo, trgovinu i usluge</derivirana_varijabla>
  </DomainObject.Predmet.ProtustrankaIDrugi>
  <DomainObject.Predmet.StrankaIDrugiAdressOIB>
    <izvorni_sadrzaj>FINA ZAGREB, Albrechtova 42, 10000 Zagreb i dr.</izvorni_sadrzaj>
    <derivirana_varijabla naziv="DomainObject.Predmet.StrankaIDrugiAdressOIB_1">FINA ZAGREB, Albrechtova 42, 10000 Zagreb i dr.</derivirana_varijabla>
  </DomainObject.Predmet.StrankaIDrugiAdressOIB>
  <DomainObject.Predmet.ProtustrankaIDrugiAdressOIB>
    <izvorni_sadrzaj>MIKENA d.o.o. za ugostiteljstvo, trgovinu i usluge, OIB 98672133801, Ulica Pape Ivana Pavla II 9, Đakovo</izvorni_sadrzaj>
    <derivirana_varijabla naziv="DomainObject.Predmet.ProtustrankaIDrugiAdressOIB_1">MIKENA d.o.o. za ugostiteljstvo, trgovinu i usluge, OIB 98672133801, Ulica Pape Ivana Pavla II 9,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MIKENA d.o.o. za ugostiteljstvo, trgovinu i usluge</item>
      <item>ždo</item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SudioniciListNaziv_1">
      <item>FINA ZAGREB</item>
      <item>MIKENA d.o.o. za ugostiteljstvo, trgovinu i usluge</item>
      <item>ždo</item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SudioniciListNaziv>
  <DomainObject.Predmet.SudioniciListAdressOIB>
    <izvorni_sadrzaj>
      <item>FINA ZAGREB, Albrechtova 42,10000 Zagreb</item>
      <item>MIKENA d.o.o. za ugostiteljstvo, trgovinu i usluge, OIB 98672133801, Ulica Pape Ivana Pavla II 9,Đakovo</item>
      <item>ždo, OIB 52634238587</item>
      <item>VISOKI TRGOVAČKI SUD RH, bb,10000 Zagreb</item>
      <item>oglasna ploča- MIKENA D.O.O.</item>
      <item>NARODNE NOVINE, dioničko društvo za izdavanje i tiskanje Službenog lista Republike Hrvatske, službenih i drugih obrazaca te , OIB 64546066176, Savski Gaj XIII. put 6,Zagreb</item>
      <item>BOJAN SUDAREVIĆ, OIB 97806800829</item>
    </izvorni_sadrzaj>
    <derivirana_varijabla naziv="DomainObject.Predmet.SudioniciListAdressOIB_1">
      <item>FINA ZAGREB, Albrechtova 42,10000 Zagreb</item>
      <item>MIKENA d.o.o. za ugostiteljstvo, trgovinu i usluge, OIB 98672133801, Ulica Pape Ivana Pavla II 9,Đakovo</item>
      <item>ždo, OIB 52634238587</item>
      <item>VISOKI TRGOVAČKI SUD RH, bb,10000 Zagreb</item>
      <item>oglasna ploča- MIKENA D.O.O.</item>
      <item>NARODNE NOVINE, dioničko društvo za izdavanje i tiskanje Službenog lista Republike Hrvatske, službenih i drugih obrazaca te , OIB 64546066176, Savski Gaj XIII. put 6,Zagreb</item>
      <item>BOJAN SUDAREVIĆ, OIB 97806800829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98672133801</item>
      <item>, OIB 52634238587</item>
      <item>, OIB null</item>
      <item>, OIB null</item>
      <item>, OIB 64546066176</item>
      <item>, OIB 97806800829</item>
    </izvorni_sadrzaj>
    <derivirana_varijabla naziv="DomainObject.Predmet.SudioniciListNazivOIB_1">
      <item>, OIB null</item>
      <item>, OIB 98672133801</item>
      <item>, OIB 52634238587</item>
      <item>, OIB null</item>
      <item>, OIB null</item>
      <item>, OIB 64546066176</item>
      <item>, OIB 97806800829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Belje d.d.</properties:Company>
  <properties:Pages>4</properties:Pages>
  <properties:Words>820</properties:Words>
  <properties:Characters>4389</properties:Characters>
  <properties:Lines>159</properties:Lines>
  <properties:Paragraphs>41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2018-05-08T07:09:00Z</dcterms:created>
  <dc:creator>Administrator</dc:creator>
  <cp:lastModifiedBy>Danijela Sekulić</cp:lastModifiedBy>
  <cp:lastPrinted>2016-05-06T07:29:00Z</cp:lastPrinted>
  <dcterms:modified xmlns:xsi="http://www.w3.org/2001/XMLSchema-instance" xsi:type="dcterms:W3CDTF">2018-05-08T08:44:00Z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(1. MIKENA-NOVO.docx)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