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9a2ab" w14:paraId="8f9a2ab" w:rsidRDefault="003D46F6" w:rsidP="003D46F6" w:rsidR="003D46F6" w:rsidRPr="002A1EF4">
      <w:pPr>
        <w:spacing w:lineRule="auto" w:line="240" w:after="0"/>
        <w:jc w:val="left"/>
        <w15:collapsed w:val="false"/>
        <w:rPr>
          <w:sz w:val="24"/>
          <w:szCs w:val="24"/>
        </w:rPr>
      </w:pPr>
      <w:bookmarkStart w:name="_GoBack" w:id="0"/>
      <w:bookmarkEnd w:id="0"/>
      <w:r w:rsidRPr="002A1EF4">
        <w:rPr>
          <w:sz w:val="24"/>
          <w:szCs w:val="24"/>
        </w:rPr>
        <w:t xml:space="preserve">                  </w:t>
      </w:r>
      <w:r w:rsidRPr="002A1EF4">
        <w:rPr>
          <w:noProof/>
          <w:sz w:val="24"/>
          <w:szCs w:val="24"/>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2A1EF4">
        <w:rPr>
          <w:sz w:val="24"/>
          <w:szCs w:val="24"/>
        </w:rPr>
        <w:t xml:space="preserve">                                                            </w:t>
      </w:r>
    </w:p>
    <w:p w:rsidRDefault="002A461B" w:rsidP="003D46F6" w:rsidR="003D46F6" w:rsidRPr="002A1EF4">
      <w:pPr>
        <w:spacing w:lineRule="auto" w:line="240" w:after="0"/>
        <w:jc w:val="left"/>
        <w:rPr>
          <w:sz w:val="24"/>
          <w:szCs w:val="24"/>
        </w:rPr>
      </w:pPr>
      <w:r>
        <w:rPr>
          <w:sz w:val="24"/>
          <w:szCs w:val="24"/>
        </w:rPr>
        <w:t xml:space="preserve">   </w:t>
      </w:r>
      <w:r w:rsidR="003D46F6" w:rsidRPr="002A1EF4">
        <w:rPr>
          <w:sz w:val="24"/>
          <w:szCs w:val="24"/>
        </w:rPr>
        <w:t xml:space="preserve">REPUBLIKA HRVATSKA </w:t>
      </w:r>
      <w:r w:rsidR="003D46F6" w:rsidRPr="002A1EF4">
        <w:rPr>
          <w:sz w:val="24"/>
          <w:szCs w:val="24"/>
        </w:rPr>
        <w:tab/>
      </w:r>
      <w:r w:rsidR="003D46F6" w:rsidRPr="002A1EF4">
        <w:rPr>
          <w:sz w:val="24"/>
          <w:szCs w:val="24"/>
        </w:rPr>
        <w:tab/>
      </w:r>
      <w:r w:rsidR="003D46F6" w:rsidRPr="002A1EF4">
        <w:rPr>
          <w:sz w:val="24"/>
          <w:szCs w:val="24"/>
        </w:rPr>
        <w:tab/>
      </w:r>
      <w:r w:rsidR="003D46F6" w:rsidRPr="002A1EF4">
        <w:rPr>
          <w:sz w:val="24"/>
          <w:szCs w:val="24"/>
        </w:rPr>
        <w:tab/>
      </w:r>
      <w:r w:rsidR="003D46F6" w:rsidRPr="002A1EF4">
        <w:rPr>
          <w:sz w:val="24"/>
          <w:szCs w:val="24"/>
        </w:rPr>
        <w:tab/>
      </w:r>
    </w:p>
    <w:p w:rsidRDefault="003D46F6" w:rsidP="003D46F6" w:rsidR="003D46F6" w:rsidRPr="002A1EF4">
      <w:pPr>
        <w:spacing w:lineRule="auto" w:line="240" w:after="0"/>
        <w:jc w:val="left"/>
        <w:rPr>
          <w:sz w:val="24"/>
          <w:szCs w:val="24"/>
        </w:rPr>
      </w:pPr>
      <w:r w:rsidRPr="002A1EF4">
        <w:rPr>
          <w:sz w:val="24"/>
          <w:szCs w:val="24"/>
        </w:rPr>
        <w:t xml:space="preserve"> TRGOVAČKI SUD U RIJECI </w:t>
      </w:r>
    </w:p>
    <w:p w:rsidRDefault="002A461B" w:rsidP="002A461B" w:rsidR="002A461B" w:rsidRPr="002A1EF4">
      <w:pPr>
        <w:pStyle w:val="Zaglavlje"/>
        <w:rPr>
          <w:sz w:val="24"/>
          <w:szCs w:val="24"/>
        </w:rPr>
      </w:pPr>
      <w:r>
        <w:rPr>
          <w:sz w:val="24"/>
          <w:szCs w:val="24"/>
        </w:rPr>
        <w:t xml:space="preserve">        </w:t>
      </w:r>
      <w:r w:rsidR="003D46F6" w:rsidRPr="002A1EF4">
        <w:rPr>
          <w:sz w:val="24"/>
          <w:szCs w:val="24"/>
        </w:rPr>
        <w:t>Rijeka, Zadarska 1-3</w:t>
      </w:r>
      <w:r w:rsidRPr="002A461B">
        <w:rPr>
          <w:sz w:val="24"/>
          <w:szCs w:val="24"/>
        </w:rPr>
        <w:t xml:space="preserve"> </w:t>
      </w:r>
      <w:r>
        <w:rPr>
          <w:sz w:val="24"/>
          <w:szCs w:val="24"/>
        </w:rPr>
        <w:tab/>
      </w:r>
      <w:r>
        <w:rPr>
          <w:sz w:val="24"/>
          <w:szCs w:val="24"/>
        </w:rPr>
        <w:tab/>
      </w:r>
      <w:r w:rsidRPr="002A1EF4">
        <w:rPr>
          <w:sz w:val="24"/>
          <w:szCs w:val="24"/>
        </w:rPr>
        <w:t>Poslovni broj</w:t>
      </w:r>
      <w:r>
        <w:rPr>
          <w:sz w:val="24"/>
          <w:szCs w:val="24"/>
        </w:rPr>
        <w:t xml:space="preserve"> </w:t>
      </w:r>
      <w:r w:rsidRPr="002A1EF4">
        <w:rPr>
          <w:sz w:val="24"/>
          <w:szCs w:val="24"/>
        </w:rPr>
        <w:t xml:space="preserve"> 7 S</w:t>
      </w:r>
      <w:r>
        <w:rPr>
          <w:sz w:val="24"/>
          <w:szCs w:val="24"/>
        </w:rPr>
        <w:t>t</w:t>
      </w:r>
      <w:r w:rsidRPr="002A1EF4">
        <w:rPr>
          <w:sz w:val="24"/>
          <w:szCs w:val="24"/>
        </w:rPr>
        <w:t>-</w:t>
      </w:r>
      <w:r>
        <w:rPr>
          <w:sz w:val="24"/>
          <w:szCs w:val="24"/>
        </w:rPr>
        <w:t>573</w:t>
      </w:r>
      <w:r w:rsidRPr="002A1EF4">
        <w:rPr>
          <w:sz w:val="24"/>
          <w:szCs w:val="24"/>
        </w:rPr>
        <w:t>/</w:t>
      </w:r>
      <w:r>
        <w:rPr>
          <w:sz w:val="24"/>
          <w:szCs w:val="24"/>
        </w:rPr>
        <w:t>20</w:t>
      </w:r>
      <w:r w:rsidRPr="002A1EF4">
        <w:rPr>
          <w:sz w:val="24"/>
          <w:szCs w:val="24"/>
        </w:rPr>
        <w:t>1</w:t>
      </w:r>
      <w:r>
        <w:rPr>
          <w:sz w:val="24"/>
          <w:szCs w:val="24"/>
        </w:rPr>
        <w:t>7</w:t>
      </w:r>
      <w:r w:rsidRPr="002A1EF4">
        <w:rPr>
          <w:sz w:val="24"/>
          <w:szCs w:val="24"/>
        </w:rPr>
        <w:t>-</w:t>
      </w:r>
      <w:r>
        <w:rPr>
          <w:sz w:val="24"/>
          <w:szCs w:val="24"/>
        </w:rPr>
        <w:t>6</w:t>
      </w:r>
    </w:p>
    <w:p w:rsidRDefault="003D46F6" w:rsidP="003D46F6" w:rsidR="003D46F6" w:rsidRPr="002A1EF4">
      <w:pPr>
        <w:spacing w:lineRule="auto" w:line="240" w:after="0"/>
        <w:jc w:val="left"/>
        <w:rPr>
          <w:sz w:val="24"/>
          <w:szCs w:val="24"/>
        </w:rPr>
      </w:pPr>
    </w:p>
    <w:p w:rsidRDefault="003D46F6" w:rsidP="003D46F6" w:rsidR="003D46F6" w:rsidRPr="002A1EF4">
      <w:pPr>
        <w:spacing w:lineRule="auto" w:line="240" w:after="0"/>
        <w:rPr>
          <w:sz w:val="24"/>
          <w:szCs w:val="24"/>
        </w:rPr>
      </w:pPr>
      <w:r w:rsidRPr="002A1EF4">
        <w:rPr>
          <w:sz w:val="24"/>
          <w:szCs w:val="24"/>
        </w:rPr>
        <w:t xml:space="preserve"> </w:t>
      </w:r>
    </w:p>
    <w:p w:rsidRDefault="003D46F6" w:rsidP="003D46F6" w:rsidR="003D46F6" w:rsidRPr="002A1EF4">
      <w:pPr>
        <w:spacing w:lineRule="auto" w:line="240" w:after="0"/>
        <w:rPr>
          <w:sz w:val="24"/>
          <w:szCs w:val="24"/>
        </w:rPr>
      </w:pPr>
    </w:p>
    <w:p w:rsidRDefault="003D46F6" w:rsidP="003D46F6" w:rsidR="003D46F6" w:rsidRPr="002A1EF4">
      <w:pPr>
        <w:spacing w:lineRule="auto" w:line="240" w:after="0"/>
        <w:jc w:val="center"/>
        <w:rPr>
          <w:sz w:val="24"/>
          <w:szCs w:val="24"/>
        </w:rPr>
      </w:pPr>
      <w:r w:rsidRPr="002A1EF4">
        <w:rPr>
          <w:sz w:val="24"/>
          <w:szCs w:val="24"/>
        </w:rPr>
        <w:t>R E P U B L I K A  H R V A T S K A</w:t>
      </w:r>
    </w:p>
    <w:p w:rsidRDefault="003D46F6" w:rsidP="003D46F6" w:rsidR="003D46F6" w:rsidRPr="002A1EF4">
      <w:pPr>
        <w:spacing w:lineRule="auto" w:line="240" w:after="0"/>
        <w:jc w:val="left"/>
        <w:rPr>
          <w:sz w:val="24"/>
          <w:szCs w:val="24"/>
        </w:rPr>
      </w:pPr>
    </w:p>
    <w:p w:rsidRDefault="003D46F6" w:rsidP="003D46F6" w:rsidR="003D46F6" w:rsidRPr="002A1EF4">
      <w:pPr>
        <w:spacing w:lineRule="auto" w:line="240" w:after="0"/>
        <w:jc w:val="center"/>
        <w:rPr>
          <w:sz w:val="24"/>
          <w:szCs w:val="24"/>
        </w:rPr>
      </w:pPr>
      <w:r w:rsidRPr="002A1EF4">
        <w:rPr>
          <w:sz w:val="24"/>
          <w:szCs w:val="24"/>
        </w:rPr>
        <w:t>R J E Š E N</w:t>
      </w:r>
      <w:r w:rsidR="00C00500">
        <w:rPr>
          <w:sz w:val="24"/>
          <w:szCs w:val="24"/>
        </w:rPr>
        <w:t xml:space="preserve"> </w:t>
      </w:r>
      <w:r w:rsidRPr="002A1EF4">
        <w:rPr>
          <w:sz w:val="24"/>
          <w:szCs w:val="24"/>
        </w:rPr>
        <w:t>J E</w:t>
      </w:r>
    </w:p>
    <w:p w:rsidRDefault="003D46F6" w:rsidP="003D46F6" w:rsidR="003D46F6">
      <w:pPr>
        <w:spacing w:lineRule="auto" w:line="240" w:after="0"/>
        <w:jc w:val="left"/>
        <w:rPr>
          <w:sz w:val="24"/>
          <w:szCs w:val="24"/>
        </w:rPr>
      </w:pPr>
    </w:p>
    <w:p w:rsidRDefault="003D46F6" w:rsidP="003D46F6" w:rsidR="003D46F6" w:rsidRPr="002A1EF4">
      <w:pPr>
        <w:spacing w:lineRule="auto" w:line="240" w:after="0"/>
        <w:jc w:val="left"/>
        <w:rPr>
          <w:sz w:val="24"/>
          <w:szCs w:val="24"/>
        </w:rPr>
      </w:pPr>
    </w:p>
    <w:p w:rsidRDefault="00052291" w:rsidP="003D46F6" w:rsidR="003D46F6" w:rsidRPr="002A1EF4">
      <w:pPr>
        <w:spacing w:lineRule="auto" w:line="240" w:after="0"/>
        <w:ind w:firstLine="708"/>
        <w:rPr>
          <w:sz w:val="24"/>
          <w:szCs w:val="24"/>
        </w:rPr>
      </w:pPr>
      <w:r w:rsidRPr="00052291">
        <w:rPr>
          <w:sz w:val="24"/>
          <w:szCs w:val="24"/>
        </w:rPr>
        <w:t xml:space="preserve">Trgovački sud u Rijeci, po sucu </w:t>
      </w:r>
      <w:proofErr w:type="spellStart"/>
      <w:r w:rsidRPr="00052291">
        <w:rPr>
          <w:sz w:val="24"/>
          <w:szCs w:val="24"/>
        </w:rPr>
        <w:t>Liljani</w:t>
      </w:r>
      <w:proofErr w:type="spellEnd"/>
      <w:r w:rsidRPr="00052291">
        <w:rPr>
          <w:sz w:val="24"/>
          <w:szCs w:val="24"/>
        </w:rPr>
        <w:t xml:space="preserve"> Ugrin, kao sucu pojedincu u stečajnom predmetu, odlučujući o prijedlogu vjerovnika </w:t>
      </w:r>
      <w:proofErr w:type="spellStart"/>
      <w:r w:rsidRPr="00052291">
        <w:rPr>
          <w:sz w:val="24"/>
          <w:szCs w:val="24"/>
        </w:rPr>
        <w:t>Raiffeisenbank</w:t>
      </w:r>
      <w:proofErr w:type="spellEnd"/>
      <w:r w:rsidRPr="00052291">
        <w:rPr>
          <w:sz w:val="24"/>
          <w:szCs w:val="24"/>
        </w:rPr>
        <w:t xml:space="preserve"> St. </w:t>
      </w:r>
      <w:proofErr w:type="spellStart"/>
      <w:r w:rsidRPr="00052291">
        <w:rPr>
          <w:sz w:val="24"/>
          <w:szCs w:val="24"/>
        </w:rPr>
        <w:t>Stefan</w:t>
      </w:r>
      <w:proofErr w:type="spellEnd"/>
      <w:r w:rsidRPr="00052291">
        <w:rPr>
          <w:sz w:val="24"/>
          <w:szCs w:val="24"/>
        </w:rPr>
        <w:t xml:space="preserve"> </w:t>
      </w:r>
      <w:proofErr w:type="spellStart"/>
      <w:r w:rsidRPr="00052291">
        <w:rPr>
          <w:sz w:val="24"/>
          <w:szCs w:val="24"/>
        </w:rPr>
        <w:t>Jagerberg</w:t>
      </w:r>
      <w:proofErr w:type="spellEnd"/>
      <w:r w:rsidRPr="00052291">
        <w:rPr>
          <w:sz w:val="24"/>
          <w:szCs w:val="24"/>
        </w:rPr>
        <w:t xml:space="preserve"> </w:t>
      </w:r>
      <w:proofErr w:type="spellStart"/>
      <w:r w:rsidRPr="00052291">
        <w:rPr>
          <w:sz w:val="24"/>
          <w:szCs w:val="24"/>
        </w:rPr>
        <w:t>Wolfsberg</w:t>
      </w:r>
      <w:proofErr w:type="spellEnd"/>
      <w:r w:rsidRPr="00052291">
        <w:rPr>
          <w:sz w:val="24"/>
          <w:szCs w:val="24"/>
        </w:rPr>
        <w:t xml:space="preserve"> </w:t>
      </w:r>
      <w:proofErr w:type="spellStart"/>
      <w:r w:rsidRPr="00052291">
        <w:rPr>
          <w:sz w:val="24"/>
          <w:szCs w:val="24"/>
        </w:rPr>
        <w:t>eGen</w:t>
      </w:r>
      <w:proofErr w:type="spellEnd"/>
      <w:r w:rsidRPr="00052291">
        <w:rPr>
          <w:sz w:val="24"/>
          <w:szCs w:val="24"/>
        </w:rPr>
        <w:t xml:space="preserve">, </w:t>
      </w:r>
      <w:proofErr w:type="spellStart"/>
      <w:r w:rsidRPr="00052291">
        <w:rPr>
          <w:sz w:val="24"/>
          <w:szCs w:val="24"/>
        </w:rPr>
        <w:t>Murecker</w:t>
      </w:r>
      <w:proofErr w:type="spellEnd"/>
      <w:r w:rsidRPr="00052291">
        <w:rPr>
          <w:sz w:val="24"/>
          <w:szCs w:val="24"/>
        </w:rPr>
        <w:t xml:space="preserve"> str. 23, 8083 St. </w:t>
      </w:r>
      <w:proofErr w:type="spellStart"/>
      <w:r w:rsidRPr="00052291">
        <w:rPr>
          <w:sz w:val="24"/>
          <w:szCs w:val="24"/>
        </w:rPr>
        <w:t>Stefan</w:t>
      </w:r>
      <w:proofErr w:type="spellEnd"/>
      <w:r w:rsidRPr="00052291">
        <w:rPr>
          <w:sz w:val="24"/>
          <w:szCs w:val="24"/>
        </w:rPr>
        <w:t xml:space="preserve"> im </w:t>
      </w:r>
      <w:proofErr w:type="spellStart"/>
      <w:r w:rsidRPr="00052291">
        <w:rPr>
          <w:sz w:val="24"/>
          <w:szCs w:val="24"/>
        </w:rPr>
        <w:t>Rosental</w:t>
      </w:r>
      <w:proofErr w:type="spellEnd"/>
      <w:r w:rsidRPr="00052291">
        <w:rPr>
          <w:sz w:val="24"/>
          <w:szCs w:val="24"/>
        </w:rPr>
        <w:t>, Austrija</w:t>
      </w:r>
      <w:r w:rsidR="002A461B">
        <w:rPr>
          <w:sz w:val="24"/>
          <w:szCs w:val="24"/>
        </w:rPr>
        <w:t>,</w:t>
      </w:r>
      <w:r w:rsidRPr="00052291">
        <w:rPr>
          <w:sz w:val="24"/>
          <w:szCs w:val="24"/>
        </w:rPr>
        <w:t xml:space="preserve"> zastupan po Verici Šuster</w:t>
      </w:r>
      <w:r w:rsidR="002A461B">
        <w:rPr>
          <w:sz w:val="24"/>
          <w:szCs w:val="24"/>
        </w:rPr>
        <w:t>,</w:t>
      </w:r>
      <w:r w:rsidRPr="00052291">
        <w:rPr>
          <w:sz w:val="24"/>
          <w:szCs w:val="24"/>
        </w:rPr>
        <w:t xml:space="preserve"> odvjetnici iz </w:t>
      </w:r>
      <w:r w:rsidR="002A461B" w:rsidRPr="00052291">
        <w:rPr>
          <w:sz w:val="24"/>
          <w:szCs w:val="24"/>
        </w:rPr>
        <w:t xml:space="preserve">Odvjetničkog </w:t>
      </w:r>
      <w:r w:rsidRPr="00052291">
        <w:rPr>
          <w:sz w:val="24"/>
          <w:szCs w:val="24"/>
        </w:rPr>
        <w:t xml:space="preserve">društva Šuster, </w:t>
      </w:r>
      <w:proofErr w:type="spellStart"/>
      <w:r w:rsidRPr="00052291">
        <w:rPr>
          <w:sz w:val="24"/>
          <w:szCs w:val="24"/>
        </w:rPr>
        <w:t>Šverko</w:t>
      </w:r>
      <w:proofErr w:type="spellEnd"/>
      <w:r w:rsidRPr="00052291">
        <w:rPr>
          <w:sz w:val="24"/>
          <w:szCs w:val="24"/>
        </w:rPr>
        <w:t>, Filipović iz Zagreba</w:t>
      </w:r>
      <w:r w:rsidR="002A461B">
        <w:rPr>
          <w:sz w:val="24"/>
          <w:szCs w:val="24"/>
        </w:rPr>
        <w:t>,</w:t>
      </w:r>
      <w:r w:rsidRPr="00052291">
        <w:rPr>
          <w:sz w:val="24"/>
          <w:szCs w:val="24"/>
        </w:rPr>
        <w:t xml:space="preserve"> za otvaranje stečajnog postupka nad dužnikom INVOKACIJA d.o.o. za trgovinu i usluge Rijeka, </w:t>
      </w:r>
      <w:proofErr w:type="spellStart"/>
      <w:r w:rsidRPr="00052291">
        <w:rPr>
          <w:sz w:val="24"/>
          <w:szCs w:val="24"/>
        </w:rPr>
        <w:t>Gnambova</w:t>
      </w:r>
      <w:proofErr w:type="spellEnd"/>
      <w:r w:rsidRPr="00052291">
        <w:rPr>
          <w:sz w:val="24"/>
          <w:szCs w:val="24"/>
        </w:rPr>
        <w:t xml:space="preserve"> 2 (MBS 080587460 – OIB 12714341439) dana </w:t>
      </w:r>
      <w:r>
        <w:rPr>
          <w:sz w:val="24"/>
          <w:szCs w:val="24"/>
        </w:rPr>
        <w:t>11</w:t>
      </w:r>
      <w:r w:rsidRPr="00052291">
        <w:rPr>
          <w:sz w:val="24"/>
          <w:szCs w:val="24"/>
        </w:rPr>
        <w:t>. prosinca 2017.</w:t>
      </w:r>
      <w:r w:rsidR="003D46F6" w:rsidRPr="002A1EF4">
        <w:rPr>
          <w:sz w:val="24"/>
          <w:szCs w:val="24"/>
        </w:rPr>
        <w:t xml:space="preserve"> </w:t>
      </w:r>
    </w:p>
    <w:p w:rsidRDefault="003D46F6" w:rsidP="003D46F6" w:rsidR="003D46F6">
      <w:pPr>
        <w:spacing w:lineRule="auto" w:line="240" w:after="0"/>
        <w:ind w:firstLine="708"/>
        <w:jc w:val="left"/>
        <w:rPr>
          <w:sz w:val="24"/>
          <w:szCs w:val="24"/>
        </w:rPr>
      </w:pPr>
      <w:r w:rsidRPr="002A1EF4">
        <w:rPr>
          <w:sz w:val="24"/>
          <w:szCs w:val="24"/>
        </w:rPr>
        <w:tab/>
      </w:r>
      <w:r w:rsidRPr="002A1EF4">
        <w:rPr>
          <w:sz w:val="24"/>
          <w:szCs w:val="24"/>
        </w:rPr>
        <w:tab/>
      </w:r>
      <w:r w:rsidRPr="002A1EF4">
        <w:rPr>
          <w:sz w:val="24"/>
          <w:szCs w:val="24"/>
        </w:rPr>
        <w:tab/>
      </w:r>
      <w:r w:rsidRPr="002A1EF4">
        <w:rPr>
          <w:sz w:val="24"/>
          <w:szCs w:val="24"/>
        </w:rPr>
        <w:tab/>
        <w:t xml:space="preserve">     </w:t>
      </w:r>
    </w:p>
    <w:p w:rsidRDefault="00052291" w:rsidP="003D46F6" w:rsidR="00052291">
      <w:pPr>
        <w:spacing w:lineRule="auto" w:line="240" w:after="0"/>
        <w:jc w:val="center"/>
        <w:rPr>
          <w:sz w:val="24"/>
          <w:szCs w:val="24"/>
        </w:rPr>
      </w:pPr>
    </w:p>
    <w:p w:rsidRDefault="003D46F6" w:rsidP="003D46F6" w:rsidR="003D46F6" w:rsidRPr="002A1EF4">
      <w:pPr>
        <w:spacing w:lineRule="auto" w:line="240" w:after="0"/>
        <w:jc w:val="center"/>
        <w:rPr>
          <w:sz w:val="24"/>
          <w:szCs w:val="24"/>
        </w:rPr>
      </w:pPr>
      <w:r w:rsidRPr="002A1EF4">
        <w:rPr>
          <w:sz w:val="24"/>
          <w:szCs w:val="24"/>
        </w:rPr>
        <w:t>r i j e š i o   j e</w:t>
      </w:r>
    </w:p>
    <w:p w:rsidRDefault="003D46F6" w:rsidP="003D46F6" w:rsidR="003D46F6">
      <w:pPr>
        <w:spacing w:lineRule="auto" w:line="240" w:after="0"/>
        <w:ind w:left="1080"/>
        <w:rPr>
          <w:sz w:val="24"/>
          <w:szCs w:val="24"/>
        </w:rPr>
      </w:pPr>
    </w:p>
    <w:p w:rsidRDefault="00052291" w:rsidP="003D46F6" w:rsidR="00052291" w:rsidRPr="002A1EF4">
      <w:pPr>
        <w:spacing w:lineRule="auto" w:line="240" w:after="0"/>
        <w:ind w:left="1080"/>
        <w:rPr>
          <w:sz w:val="24"/>
          <w:szCs w:val="24"/>
        </w:rPr>
      </w:pPr>
    </w:p>
    <w:p w:rsidRDefault="003D46F6" w:rsidP="003D46F6" w:rsidR="007E46E3">
      <w:pPr>
        <w:spacing w:lineRule="auto" w:line="240" w:after="0"/>
        <w:rPr>
          <w:sz w:val="24"/>
          <w:szCs w:val="24"/>
        </w:rPr>
      </w:pPr>
      <w:r w:rsidRPr="002A1EF4">
        <w:rPr>
          <w:sz w:val="24"/>
          <w:szCs w:val="24"/>
        </w:rPr>
        <w:t>I.</w:t>
      </w:r>
      <w:r w:rsidRPr="002A1EF4">
        <w:rPr>
          <w:sz w:val="24"/>
          <w:szCs w:val="24"/>
        </w:rPr>
        <w:tab/>
      </w:r>
      <w:r w:rsidR="0093774E">
        <w:rPr>
          <w:sz w:val="24"/>
          <w:szCs w:val="24"/>
        </w:rPr>
        <w:t>R</w:t>
      </w:r>
      <w:r w:rsidR="007E46E3">
        <w:rPr>
          <w:sz w:val="24"/>
          <w:szCs w:val="24"/>
        </w:rPr>
        <w:t xml:space="preserve">azrješava se dužnosti </w:t>
      </w:r>
      <w:r w:rsidR="00062497">
        <w:rPr>
          <w:sz w:val="24"/>
          <w:szCs w:val="24"/>
        </w:rPr>
        <w:t xml:space="preserve">privremena stečajna upraviteljica </w:t>
      </w:r>
      <w:proofErr w:type="spellStart"/>
      <w:r w:rsidR="00052291" w:rsidRPr="00052291">
        <w:rPr>
          <w:sz w:val="24"/>
          <w:szCs w:val="24"/>
        </w:rPr>
        <w:t>Ombretta</w:t>
      </w:r>
      <w:proofErr w:type="spellEnd"/>
      <w:r w:rsidR="00052291" w:rsidRPr="00052291">
        <w:rPr>
          <w:sz w:val="24"/>
          <w:szCs w:val="24"/>
        </w:rPr>
        <w:t xml:space="preserve"> Belić-</w:t>
      </w:r>
      <w:proofErr w:type="spellStart"/>
      <w:r w:rsidR="00052291" w:rsidRPr="00052291">
        <w:rPr>
          <w:sz w:val="24"/>
          <w:szCs w:val="24"/>
        </w:rPr>
        <w:t>Ilijašić</w:t>
      </w:r>
      <w:proofErr w:type="spellEnd"/>
      <w:r w:rsidR="00052291" w:rsidRPr="00052291">
        <w:rPr>
          <w:sz w:val="24"/>
          <w:szCs w:val="24"/>
        </w:rPr>
        <w:t xml:space="preserve"> (OIB 00873493442) Jadranska 2, </w:t>
      </w:r>
      <w:proofErr w:type="spellStart"/>
      <w:r w:rsidR="00052291" w:rsidRPr="00052291">
        <w:rPr>
          <w:sz w:val="24"/>
          <w:szCs w:val="24"/>
        </w:rPr>
        <w:t>Rabac</w:t>
      </w:r>
      <w:proofErr w:type="spellEnd"/>
      <w:r w:rsidR="007E46E3">
        <w:rPr>
          <w:sz w:val="24"/>
          <w:szCs w:val="24"/>
        </w:rPr>
        <w:t>.</w:t>
      </w:r>
    </w:p>
    <w:p w:rsidRDefault="00124110" w:rsidP="003D46F6" w:rsidR="00124110">
      <w:pPr>
        <w:spacing w:lineRule="auto" w:line="240" w:after="0"/>
        <w:rPr>
          <w:sz w:val="24"/>
          <w:szCs w:val="24"/>
        </w:rPr>
      </w:pPr>
    </w:p>
    <w:p w:rsidRDefault="007E46E3" w:rsidP="003D46F6" w:rsidR="003D46F6" w:rsidRPr="002A1EF4">
      <w:pPr>
        <w:spacing w:lineRule="auto" w:line="240" w:after="0"/>
        <w:rPr>
          <w:sz w:val="24"/>
          <w:szCs w:val="24"/>
        </w:rPr>
      </w:pPr>
      <w:r>
        <w:rPr>
          <w:sz w:val="24"/>
          <w:szCs w:val="24"/>
        </w:rPr>
        <w:t>II.</w:t>
      </w:r>
      <w:r>
        <w:rPr>
          <w:sz w:val="24"/>
          <w:szCs w:val="24"/>
        </w:rPr>
        <w:tab/>
      </w:r>
      <w:r w:rsidR="00AF7D4C">
        <w:rPr>
          <w:sz w:val="24"/>
          <w:szCs w:val="24"/>
        </w:rPr>
        <w:t>Privremenim stečajnim upraviteljem imenuje se</w:t>
      </w:r>
      <w:r w:rsidR="00330374">
        <w:rPr>
          <w:sz w:val="24"/>
          <w:szCs w:val="24"/>
        </w:rPr>
        <w:t xml:space="preserve"> </w:t>
      </w:r>
      <w:r w:rsidR="00296CEE" w:rsidRPr="00296CEE">
        <w:rPr>
          <w:sz w:val="24"/>
          <w:szCs w:val="24"/>
        </w:rPr>
        <w:t xml:space="preserve">Ratko </w:t>
      </w:r>
      <w:proofErr w:type="spellStart"/>
      <w:r w:rsidR="00296CEE" w:rsidRPr="00296CEE">
        <w:rPr>
          <w:sz w:val="24"/>
          <w:szCs w:val="24"/>
        </w:rPr>
        <w:t>Miklaušić</w:t>
      </w:r>
      <w:proofErr w:type="spellEnd"/>
      <w:r w:rsidR="00296CEE" w:rsidRPr="00296CEE">
        <w:rPr>
          <w:sz w:val="24"/>
          <w:szCs w:val="24"/>
        </w:rPr>
        <w:t xml:space="preserve"> (OIB 97911569674) </w:t>
      </w:r>
      <w:proofErr w:type="spellStart"/>
      <w:r w:rsidR="00296CEE" w:rsidRPr="00296CEE">
        <w:rPr>
          <w:sz w:val="24"/>
          <w:szCs w:val="24"/>
        </w:rPr>
        <w:t>Ciottina</w:t>
      </w:r>
      <w:proofErr w:type="spellEnd"/>
      <w:r w:rsidR="00296CEE" w:rsidRPr="00296CEE">
        <w:rPr>
          <w:sz w:val="24"/>
          <w:szCs w:val="24"/>
        </w:rPr>
        <w:t xml:space="preserve"> 20/I, Rijeka</w:t>
      </w:r>
      <w:r w:rsidR="007655F0">
        <w:rPr>
          <w:sz w:val="24"/>
          <w:szCs w:val="24"/>
        </w:rPr>
        <w:t>.</w:t>
      </w:r>
    </w:p>
    <w:p w:rsidRDefault="003D46F6" w:rsidP="003D46F6" w:rsidR="003D46F6">
      <w:pPr>
        <w:spacing w:lineRule="auto" w:line="240" w:after="0"/>
        <w:rPr>
          <w:sz w:val="24"/>
          <w:szCs w:val="24"/>
        </w:rPr>
      </w:pPr>
    </w:p>
    <w:p w:rsidRDefault="00B51092" w:rsidP="003D46F6" w:rsidR="00B51092">
      <w:pPr>
        <w:spacing w:lineRule="auto" w:line="240" w:after="0"/>
        <w:rPr>
          <w:sz w:val="24"/>
          <w:szCs w:val="24"/>
        </w:rPr>
      </w:pPr>
    </w:p>
    <w:p w:rsidRDefault="003D46F6" w:rsidP="003D46F6" w:rsidR="003D46F6" w:rsidRPr="002A1EF4">
      <w:pPr>
        <w:spacing w:lineRule="auto" w:line="240" w:after="0"/>
        <w:jc w:val="center"/>
        <w:rPr>
          <w:sz w:val="24"/>
          <w:szCs w:val="24"/>
        </w:rPr>
      </w:pPr>
      <w:r w:rsidRPr="002A1EF4">
        <w:rPr>
          <w:sz w:val="24"/>
          <w:szCs w:val="24"/>
        </w:rPr>
        <w:t>Obrazloženje</w:t>
      </w:r>
    </w:p>
    <w:p w:rsidRDefault="003D46F6" w:rsidP="003D46F6" w:rsidR="003D46F6">
      <w:pPr>
        <w:spacing w:lineRule="auto" w:line="240" w:after="0"/>
        <w:jc w:val="center"/>
        <w:rPr>
          <w:rFonts w:cstheme="minorBidi" w:eastAsiaTheme="minorHAnsi"/>
          <w:bCs/>
          <w:sz w:val="24"/>
          <w:szCs w:val="24"/>
          <w:lang w:eastAsia="en-US"/>
        </w:rPr>
      </w:pPr>
    </w:p>
    <w:p w:rsidRDefault="00B73B78" w:rsidP="003D46F6" w:rsidR="00B73B78" w:rsidRPr="002D65CD">
      <w:pPr>
        <w:spacing w:lineRule="auto" w:line="240" w:after="0"/>
        <w:jc w:val="center"/>
        <w:rPr>
          <w:rFonts w:cstheme="minorBidi" w:eastAsiaTheme="minorHAnsi"/>
          <w:bCs/>
          <w:sz w:val="24"/>
          <w:szCs w:val="24"/>
          <w:lang w:eastAsia="en-US"/>
        </w:rPr>
      </w:pPr>
    </w:p>
    <w:p w:rsidRDefault="007E46E3" w:rsidP="002D65CD" w:rsidR="00062497" w:rsidRPr="002D65CD">
      <w:pPr>
        <w:pStyle w:val="Bezproreda"/>
        <w:ind w:firstLine="708"/>
        <w:rPr>
          <w:sz w:val="24"/>
          <w:szCs w:val="24"/>
        </w:rPr>
      </w:pPr>
      <w:proofErr w:type="spellStart"/>
      <w:r w:rsidRPr="002D65CD">
        <w:rPr>
          <w:sz w:val="24"/>
          <w:szCs w:val="24"/>
        </w:rPr>
        <w:t>Ovosudnim</w:t>
      </w:r>
      <w:proofErr w:type="spellEnd"/>
      <w:r w:rsidRPr="002D65CD">
        <w:rPr>
          <w:sz w:val="24"/>
          <w:szCs w:val="24"/>
        </w:rPr>
        <w:t xml:space="preserve"> rješenjem pod poslovnim brojem 7 St-</w:t>
      </w:r>
      <w:r w:rsidR="00052291">
        <w:rPr>
          <w:sz w:val="24"/>
          <w:szCs w:val="24"/>
        </w:rPr>
        <w:t>573/2017</w:t>
      </w:r>
      <w:r w:rsidRPr="002D65CD">
        <w:rPr>
          <w:sz w:val="24"/>
          <w:szCs w:val="24"/>
        </w:rPr>
        <w:t>-</w:t>
      </w:r>
      <w:r w:rsidR="002D65CD" w:rsidRPr="002D65CD">
        <w:rPr>
          <w:sz w:val="24"/>
          <w:szCs w:val="24"/>
        </w:rPr>
        <w:t>3</w:t>
      </w:r>
      <w:r w:rsidRPr="002D65CD">
        <w:rPr>
          <w:sz w:val="24"/>
          <w:szCs w:val="24"/>
        </w:rPr>
        <w:t xml:space="preserve"> </w:t>
      </w:r>
      <w:r w:rsidR="00403EF1" w:rsidRPr="002D65CD">
        <w:rPr>
          <w:sz w:val="24"/>
          <w:szCs w:val="24"/>
        </w:rPr>
        <w:t>od</w:t>
      </w:r>
      <w:r w:rsidR="00330374">
        <w:rPr>
          <w:sz w:val="24"/>
          <w:szCs w:val="24"/>
        </w:rPr>
        <w:t xml:space="preserve"> </w:t>
      </w:r>
      <w:r w:rsidR="00296CEE">
        <w:rPr>
          <w:sz w:val="24"/>
          <w:szCs w:val="24"/>
        </w:rPr>
        <w:t>8</w:t>
      </w:r>
      <w:r w:rsidR="00052291">
        <w:rPr>
          <w:sz w:val="24"/>
          <w:szCs w:val="24"/>
        </w:rPr>
        <w:t xml:space="preserve">. prosinca </w:t>
      </w:r>
      <w:r w:rsidR="00583328">
        <w:rPr>
          <w:sz w:val="24"/>
          <w:szCs w:val="24"/>
        </w:rPr>
        <w:t>20</w:t>
      </w:r>
      <w:r w:rsidR="00403EF1" w:rsidRPr="002D65CD">
        <w:rPr>
          <w:sz w:val="24"/>
          <w:szCs w:val="24"/>
        </w:rPr>
        <w:t>1</w:t>
      </w:r>
      <w:r w:rsidR="00330374">
        <w:rPr>
          <w:sz w:val="24"/>
          <w:szCs w:val="24"/>
        </w:rPr>
        <w:t>7</w:t>
      </w:r>
      <w:r w:rsidR="00403EF1" w:rsidRPr="002D65CD">
        <w:rPr>
          <w:sz w:val="24"/>
          <w:szCs w:val="24"/>
        </w:rPr>
        <w:t xml:space="preserve">. </w:t>
      </w:r>
      <w:r w:rsidR="00AF7D4C" w:rsidRPr="002D65CD">
        <w:rPr>
          <w:sz w:val="24"/>
          <w:szCs w:val="24"/>
        </w:rPr>
        <w:t xml:space="preserve">pokrenut je </w:t>
      </w:r>
      <w:r w:rsidR="00062497" w:rsidRPr="002D65CD">
        <w:rPr>
          <w:sz w:val="24"/>
          <w:szCs w:val="24"/>
        </w:rPr>
        <w:t xml:space="preserve">prethodni postupak radi utvrđivanja pretpostavki za otvaranje stečajnog postupka nad dužnikom </w:t>
      </w:r>
      <w:r w:rsidR="00052291" w:rsidRPr="00052291">
        <w:rPr>
          <w:sz w:val="24"/>
          <w:szCs w:val="24"/>
        </w:rPr>
        <w:t xml:space="preserve">INVOKACIJA d.o.o. za trgovinu i usluge Rijeka, </w:t>
      </w:r>
      <w:proofErr w:type="spellStart"/>
      <w:r w:rsidR="00052291" w:rsidRPr="00052291">
        <w:rPr>
          <w:sz w:val="24"/>
          <w:szCs w:val="24"/>
        </w:rPr>
        <w:t>Gnambova</w:t>
      </w:r>
      <w:proofErr w:type="spellEnd"/>
      <w:r w:rsidR="00052291" w:rsidRPr="00052291">
        <w:rPr>
          <w:sz w:val="24"/>
          <w:szCs w:val="24"/>
        </w:rPr>
        <w:t xml:space="preserve"> 2 (MBS 080587460 – OIB 12714341439)</w:t>
      </w:r>
      <w:r w:rsidR="00062497" w:rsidRPr="002D65CD">
        <w:rPr>
          <w:sz w:val="24"/>
          <w:szCs w:val="24"/>
        </w:rPr>
        <w:t>. Istim rješenjem privremenim stečajnim upraviteljem imenovan</w:t>
      </w:r>
      <w:r w:rsidR="00052291">
        <w:rPr>
          <w:sz w:val="24"/>
          <w:szCs w:val="24"/>
        </w:rPr>
        <w:t>a</w:t>
      </w:r>
      <w:r w:rsidR="006D3994">
        <w:rPr>
          <w:sz w:val="24"/>
          <w:szCs w:val="24"/>
        </w:rPr>
        <w:t xml:space="preserve"> </w:t>
      </w:r>
      <w:r w:rsidR="007823FE" w:rsidRPr="002D65CD">
        <w:rPr>
          <w:sz w:val="24"/>
          <w:szCs w:val="24"/>
        </w:rPr>
        <w:t xml:space="preserve">je </w:t>
      </w:r>
      <w:proofErr w:type="spellStart"/>
      <w:r w:rsidR="00052291" w:rsidRPr="00052291">
        <w:rPr>
          <w:sz w:val="24"/>
          <w:szCs w:val="24"/>
        </w:rPr>
        <w:t>Ombretta</w:t>
      </w:r>
      <w:proofErr w:type="spellEnd"/>
      <w:r w:rsidR="00052291" w:rsidRPr="00052291">
        <w:rPr>
          <w:sz w:val="24"/>
          <w:szCs w:val="24"/>
        </w:rPr>
        <w:t xml:space="preserve">  Belić-</w:t>
      </w:r>
      <w:proofErr w:type="spellStart"/>
      <w:r w:rsidR="00052291" w:rsidRPr="00052291">
        <w:rPr>
          <w:sz w:val="24"/>
          <w:szCs w:val="24"/>
        </w:rPr>
        <w:t>Ilijašić</w:t>
      </w:r>
      <w:proofErr w:type="spellEnd"/>
      <w:r w:rsidR="00052291" w:rsidRPr="00052291">
        <w:rPr>
          <w:sz w:val="24"/>
          <w:szCs w:val="24"/>
        </w:rPr>
        <w:t xml:space="preserve"> (OIB 00873493442)</w:t>
      </w:r>
      <w:r w:rsidR="002A461B">
        <w:rPr>
          <w:sz w:val="24"/>
          <w:szCs w:val="24"/>
        </w:rPr>
        <w:t>,</w:t>
      </w:r>
      <w:r w:rsidR="00052291" w:rsidRPr="00052291">
        <w:rPr>
          <w:sz w:val="24"/>
          <w:szCs w:val="24"/>
        </w:rPr>
        <w:t xml:space="preserve"> Jadranska 2, </w:t>
      </w:r>
      <w:proofErr w:type="spellStart"/>
      <w:r w:rsidR="00052291" w:rsidRPr="00052291">
        <w:rPr>
          <w:sz w:val="24"/>
          <w:szCs w:val="24"/>
        </w:rPr>
        <w:t>Rabac</w:t>
      </w:r>
      <w:proofErr w:type="spellEnd"/>
      <w:r w:rsidR="00052291">
        <w:rPr>
          <w:sz w:val="24"/>
          <w:szCs w:val="24"/>
        </w:rPr>
        <w:t>.</w:t>
      </w:r>
    </w:p>
    <w:p w:rsidRDefault="007E46E3" w:rsidP="00066C13" w:rsidR="00A90249">
      <w:pPr>
        <w:pStyle w:val="Bezproreda"/>
        <w:ind w:firstLine="708"/>
        <w:rPr>
          <w:sz w:val="24"/>
          <w:szCs w:val="24"/>
        </w:rPr>
      </w:pPr>
      <w:r w:rsidRPr="002D65CD">
        <w:rPr>
          <w:sz w:val="24"/>
          <w:szCs w:val="24"/>
        </w:rPr>
        <w:t xml:space="preserve">Dana </w:t>
      </w:r>
      <w:r w:rsidR="00052291">
        <w:rPr>
          <w:sz w:val="24"/>
          <w:szCs w:val="24"/>
        </w:rPr>
        <w:t>11</w:t>
      </w:r>
      <w:r w:rsidR="00330374">
        <w:rPr>
          <w:sz w:val="24"/>
          <w:szCs w:val="24"/>
        </w:rPr>
        <w:t xml:space="preserve">. </w:t>
      </w:r>
      <w:r w:rsidR="00052291">
        <w:rPr>
          <w:sz w:val="24"/>
          <w:szCs w:val="24"/>
        </w:rPr>
        <w:t xml:space="preserve">prosinca </w:t>
      </w:r>
      <w:r w:rsidR="002D65CD" w:rsidRPr="002D65CD">
        <w:rPr>
          <w:sz w:val="24"/>
          <w:szCs w:val="24"/>
        </w:rPr>
        <w:t>2</w:t>
      </w:r>
      <w:r w:rsidRPr="002D65CD">
        <w:rPr>
          <w:sz w:val="24"/>
          <w:szCs w:val="24"/>
        </w:rPr>
        <w:t>01</w:t>
      </w:r>
      <w:r w:rsidR="00330374">
        <w:rPr>
          <w:sz w:val="24"/>
          <w:szCs w:val="24"/>
        </w:rPr>
        <w:t>7</w:t>
      </w:r>
      <w:r w:rsidRPr="002D65CD">
        <w:rPr>
          <w:sz w:val="24"/>
          <w:szCs w:val="24"/>
        </w:rPr>
        <w:t xml:space="preserve">. </w:t>
      </w:r>
      <w:r w:rsidR="00862C04" w:rsidRPr="002D65CD">
        <w:rPr>
          <w:sz w:val="24"/>
          <w:szCs w:val="24"/>
        </w:rPr>
        <w:t>privremen</w:t>
      </w:r>
      <w:r w:rsidR="00052291">
        <w:rPr>
          <w:sz w:val="24"/>
          <w:szCs w:val="24"/>
        </w:rPr>
        <w:t>a</w:t>
      </w:r>
      <w:r w:rsidR="00862C04" w:rsidRPr="002D65CD">
        <w:rPr>
          <w:sz w:val="24"/>
          <w:szCs w:val="24"/>
        </w:rPr>
        <w:t xml:space="preserve"> stečajn</w:t>
      </w:r>
      <w:r w:rsidR="00052291">
        <w:rPr>
          <w:sz w:val="24"/>
          <w:szCs w:val="24"/>
        </w:rPr>
        <w:t>a</w:t>
      </w:r>
      <w:r w:rsidR="00862C04" w:rsidRPr="002D65CD">
        <w:rPr>
          <w:sz w:val="24"/>
          <w:szCs w:val="24"/>
        </w:rPr>
        <w:t xml:space="preserve"> upravitelj</w:t>
      </w:r>
      <w:r w:rsidR="00052291">
        <w:rPr>
          <w:sz w:val="24"/>
          <w:szCs w:val="24"/>
        </w:rPr>
        <w:t xml:space="preserve">ica je </w:t>
      </w:r>
      <w:r w:rsidRPr="002D65CD">
        <w:rPr>
          <w:sz w:val="24"/>
          <w:szCs w:val="24"/>
        </w:rPr>
        <w:t>podni</w:t>
      </w:r>
      <w:r w:rsidR="00052291">
        <w:rPr>
          <w:sz w:val="24"/>
          <w:szCs w:val="24"/>
        </w:rPr>
        <w:t xml:space="preserve">jela </w:t>
      </w:r>
      <w:r w:rsidRPr="002D65CD">
        <w:rPr>
          <w:sz w:val="24"/>
          <w:szCs w:val="24"/>
        </w:rPr>
        <w:t>zahtjev za razrješenje</w:t>
      </w:r>
      <w:r w:rsidR="004F3B02">
        <w:rPr>
          <w:sz w:val="24"/>
          <w:szCs w:val="24"/>
        </w:rPr>
        <w:t xml:space="preserve">. </w:t>
      </w:r>
    </w:p>
    <w:p w:rsidRDefault="004F3B02" w:rsidP="00862C04" w:rsidR="00A90249">
      <w:pPr>
        <w:pStyle w:val="Bezproreda"/>
        <w:ind w:firstLine="708"/>
        <w:rPr>
          <w:sz w:val="24"/>
          <w:szCs w:val="24"/>
        </w:rPr>
      </w:pPr>
      <w:r>
        <w:rPr>
          <w:sz w:val="24"/>
          <w:szCs w:val="24"/>
        </w:rPr>
        <w:t xml:space="preserve">Uvidom u rješenje Ministarstva pravosuđa </w:t>
      </w:r>
      <w:r w:rsidRPr="002A1EF4">
        <w:rPr>
          <w:sz w:val="24"/>
          <w:szCs w:val="24"/>
        </w:rPr>
        <w:t>Republik</w:t>
      </w:r>
      <w:r>
        <w:rPr>
          <w:sz w:val="24"/>
          <w:szCs w:val="24"/>
        </w:rPr>
        <w:t>e</w:t>
      </w:r>
      <w:r w:rsidRPr="002A1EF4">
        <w:rPr>
          <w:sz w:val="24"/>
          <w:szCs w:val="24"/>
        </w:rPr>
        <w:t xml:space="preserve"> Hrvatsk</w:t>
      </w:r>
      <w:r>
        <w:rPr>
          <w:sz w:val="24"/>
          <w:szCs w:val="24"/>
        </w:rPr>
        <w:t>e KLASA UP/I-133-04/15-01/242 URBROJ: 514-03-02-</w:t>
      </w:r>
      <w:proofErr w:type="spellStart"/>
      <w:r>
        <w:rPr>
          <w:sz w:val="24"/>
          <w:szCs w:val="24"/>
        </w:rPr>
        <w:t>02</w:t>
      </w:r>
      <w:proofErr w:type="spellEnd"/>
      <w:r>
        <w:rPr>
          <w:sz w:val="24"/>
          <w:szCs w:val="24"/>
        </w:rPr>
        <w:t xml:space="preserve">-02-17-15 od 15. studenog 2017. utvrđeno je da je </w:t>
      </w:r>
      <w:r w:rsidRPr="002D65CD">
        <w:rPr>
          <w:sz w:val="24"/>
          <w:szCs w:val="24"/>
        </w:rPr>
        <w:t>stečajn</w:t>
      </w:r>
      <w:r>
        <w:rPr>
          <w:sz w:val="24"/>
          <w:szCs w:val="24"/>
        </w:rPr>
        <w:t>a</w:t>
      </w:r>
      <w:r w:rsidRPr="002D65CD">
        <w:rPr>
          <w:sz w:val="24"/>
          <w:szCs w:val="24"/>
        </w:rPr>
        <w:t xml:space="preserve"> upravitelj</w:t>
      </w:r>
      <w:r>
        <w:rPr>
          <w:sz w:val="24"/>
          <w:szCs w:val="24"/>
        </w:rPr>
        <w:t xml:space="preserve">ica </w:t>
      </w:r>
      <w:proofErr w:type="spellStart"/>
      <w:r w:rsidRPr="00052291">
        <w:rPr>
          <w:sz w:val="24"/>
          <w:szCs w:val="24"/>
        </w:rPr>
        <w:t>Ombretta</w:t>
      </w:r>
      <w:proofErr w:type="spellEnd"/>
      <w:r w:rsidRPr="00052291">
        <w:rPr>
          <w:sz w:val="24"/>
          <w:szCs w:val="24"/>
        </w:rPr>
        <w:t xml:space="preserve"> Belić-</w:t>
      </w:r>
      <w:proofErr w:type="spellStart"/>
      <w:r w:rsidRPr="00052291">
        <w:rPr>
          <w:sz w:val="24"/>
          <w:szCs w:val="24"/>
        </w:rPr>
        <w:t>Ilijašić</w:t>
      </w:r>
      <w:proofErr w:type="spellEnd"/>
      <w:r w:rsidRPr="00052291">
        <w:rPr>
          <w:sz w:val="24"/>
          <w:szCs w:val="24"/>
        </w:rPr>
        <w:t xml:space="preserve"> </w:t>
      </w:r>
      <w:r>
        <w:rPr>
          <w:sz w:val="24"/>
          <w:szCs w:val="24"/>
        </w:rPr>
        <w:t xml:space="preserve">upisana na listu A </w:t>
      </w:r>
      <w:r w:rsidRPr="002D65CD">
        <w:rPr>
          <w:sz w:val="24"/>
          <w:szCs w:val="24"/>
        </w:rPr>
        <w:t>stečajni</w:t>
      </w:r>
      <w:r>
        <w:rPr>
          <w:sz w:val="24"/>
          <w:szCs w:val="24"/>
        </w:rPr>
        <w:t>h</w:t>
      </w:r>
      <w:r w:rsidRPr="002D65CD">
        <w:rPr>
          <w:sz w:val="24"/>
          <w:szCs w:val="24"/>
        </w:rPr>
        <w:t xml:space="preserve"> upravitelj</w:t>
      </w:r>
      <w:r>
        <w:rPr>
          <w:sz w:val="24"/>
          <w:szCs w:val="24"/>
        </w:rPr>
        <w:t xml:space="preserve">a </w:t>
      </w:r>
      <w:r w:rsidRPr="002D65CD">
        <w:rPr>
          <w:sz w:val="24"/>
          <w:szCs w:val="24"/>
        </w:rPr>
        <w:t xml:space="preserve"> </w:t>
      </w:r>
      <w:r>
        <w:rPr>
          <w:sz w:val="24"/>
          <w:szCs w:val="24"/>
        </w:rPr>
        <w:t xml:space="preserve">privremeno izuzeta od izbora za stečajnog upravitelja </w:t>
      </w:r>
      <w:r w:rsidR="00A90249">
        <w:rPr>
          <w:sz w:val="24"/>
          <w:szCs w:val="24"/>
        </w:rPr>
        <w:t>prilikom dodjele novih predmeta metodom slučajnog odabira u stečajnom postupku d</w:t>
      </w:r>
      <w:r w:rsidR="00DE1DBF">
        <w:rPr>
          <w:sz w:val="24"/>
          <w:szCs w:val="24"/>
        </w:rPr>
        <w:t>o</w:t>
      </w:r>
      <w:r w:rsidR="00A90249">
        <w:rPr>
          <w:sz w:val="24"/>
          <w:szCs w:val="24"/>
        </w:rPr>
        <w:t xml:space="preserve"> 1. siječnja 2020. na temelju odredbe članka 84. stavak 3. </w:t>
      </w:r>
      <w:r w:rsidR="00A90249" w:rsidRPr="002D65CD">
        <w:rPr>
          <w:sz w:val="24"/>
          <w:szCs w:val="24"/>
        </w:rPr>
        <w:t>Stečajnog zakona ("Narodne novine" broj: 71/2015</w:t>
      </w:r>
      <w:r w:rsidR="00A90249">
        <w:rPr>
          <w:sz w:val="24"/>
          <w:szCs w:val="24"/>
        </w:rPr>
        <w:t xml:space="preserve"> i 104/17</w:t>
      </w:r>
      <w:r w:rsidR="00A90249" w:rsidRPr="002D65CD">
        <w:rPr>
          <w:sz w:val="24"/>
          <w:szCs w:val="24"/>
        </w:rPr>
        <w:t>, u daljnjem tekstu: SZ)</w:t>
      </w:r>
      <w:r w:rsidR="00A90249">
        <w:rPr>
          <w:sz w:val="24"/>
          <w:szCs w:val="24"/>
        </w:rPr>
        <w:t>.</w:t>
      </w:r>
    </w:p>
    <w:p w:rsidRDefault="00A90249" w:rsidP="00862C04" w:rsidR="00AF7D4C" w:rsidRPr="002D65CD">
      <w:pPr>
        <w:pStyle w:val="Bezproreda"/>
        <w:ind w:firstLine="708"/>
        <w:rPr>
          <w:color w:val="000000"/>
          <w:sz w:val="24"/>
          <w:szCs w:val="24"/>
        </w:rPr>
      </w:pPr>
      <w:r>
        <w:rPr>
          <w:sz w:val="24"/>
          <w:szCs w:val="24"/>
        </w:rPr>
        <w:lastRenderedPageBreak/>
        <w:t xml:space="preserve"> </w:t>
      </w:r>
      <w:r w:rsidR="00AF7D4C" w:rsidRPr="002D65CD">
        <w:rPr>
          <w:color w:val="000000"/>
          <w:sz w:val="24"/>
          <w:szCs w:val="24"/>
        </w:rPr>
        <w:t xml:space="preserve">Odredbom članka 119. stavak 6. </w:t>
      </w:r>
      <w:r w:rsidR="00AF7D4C" w:rsidRPr="002D65CD">
        <w:rPr>
          <w:sz w:val="24"/>
          <w:szCs w:val="24"/>
        </w:rPr>
        <w:t>Stečajnog zakona ("Narodne novine" broj: 71/2015, u daljnjem tekstu: SZ) propisano je da se n</w:t>
      </w:r>
      <w:r w:rsidR="00AF7D4C" w:rsidRPr="002D65CD">
        <w:rPr>
          <w:color w:val="000000"/>
          <w:sz w:val="24"/>
          <w:szCs w:val="24"/>
        </w:rPr>
        <w:t>a privremenoga stečajnog upravitelja na odgovarajući način primjenjuju odredbe tog  Zakona o stečajnom upravitelju.</w:t>
      </w:r>
    </w:p>
    <w:p w:rsidRDefault="002D65CD" w:rsidP="00B51092" w:rsidR="00A80B4E" w:rsidRPr="00A90249">
      <w:pPr>
        <w:pStyle w:val="Default"/>
        <w:ind w:firstLine="708"/>
        <w:jc w:val="both"/>
      </w:pPr>
      <w:r w:rsidRPr="00A90249">
        <w:t>O</w:t>
      </w:r>
      <w:r w:rsidR="00403EF1" w:rsidRPr="00A90249">
        <w:t>dredbom članka 91. stavak 5. Stečajnog zakona ("Narodne novine" broj: 71/2015, u daljnjem tekstu: SZ) propisano je da sud može razriješiti stečajnoga upravitelja na osobni zahtjev</w:t>
      </w:r>
      <w:r w:rsidR="00A90249" w:rsidRPr="00A90249">
        <w:t xml:space="preserve"> </w:t>
      </w:r>
      <w:r w:rsidR="00A90249" w:rsidRPr="00A90249">
        <w:rPr>
          <w:bCs/>
        </w:rPr>
        <w:t>iz opravdanih razloga</w:t>
      </w:r>
      <w:r w:rsidR="00A90249" w:rsidRPr="00A90249">
        <w:t>. Protiv rješenja o odbijanju osobnoga zahtjeva za razrješenje pravo na žalbu ima samo stečajni upravitelj.</w:t>
      </w:r>
    </w:p>
    <w:p w:rsidRDefault="00A80B4E" w:rsidP="00A90249" w:rsidR="00A90249" w:rsidRPr="00A90249">
      <w:pPr>
        <w:pStyle w:val="Bezproreda"/>
        <w:ind w:firstLine="708"/>
        <w:rPr>
          <w:sz w:val="24"/>
          <w:szCs w:val="24"/>
        </w:rPr>
      </w:pPr>
      <w:r w:rsidRPr="00A90249">
        <w:rPr>
          <w:sz w:val="24"/>
          <w:szCs w:val="24"/>
        </w:rPr>
        <w:t xml:space="preserve">Nadalje je u </w:t>
      </w:r>
      <w:r w:rsidR="005D2D9E" w:rsidRPr="00A90249">
        <w:rPr>
          <w:sz w:val="24"/>
          <w:szCs w:val="24"/>
        </w:rPr>
        <w:t>stavku 8</w:t>
      </w:r>
      <w:r w:rsidR="0093774E" w:rsidRPr="00A90249">
        <w:rPr>
          <w:sz w:val="24"/>
          <w:szCs w:val="24"/>
        </w:rPr>
        <w:t xml:space="preserve">. </w:t>
      </w:r>
      <w:r w:rsidR="005D2D9E" w:rsidRPr="00A90249">
        <w:rPr>
          <w:sz w:val="24"/>
          <w:szCs w:val="24"/>
        </w:rPr>
        <w:t>istog članka p</w:t>
      </w:r>
      <w:r w:rsidR="0093774E" w:rsidRPr="00A90249">
        <w:rPr>
          <w:sz w:val="24"/>
          <w:szCs w:val="24"/>
        </w:rPr>
        <w:t xml:space="preserve">ropisano je da će sud </w:t>
      </w:r>
      <w:r w:rsidR="00A90249" w:rsidRPr="00A90249">
        <w:rPr>
          <w:sz w:val="24"/>
          <w:szCs w:val="24"/>
        </w:rPr>
        <w:t xml:space="preserve">rješenjem o razrješenju stečajnoga upravitelja donijeti odluku o imenovanju novoga stečajnog upravitelja odgovarajućom primjenom odredbe članka 84. tog Zakona. Na sljedećem ili kojem kasnijem ročištu skupština vjerovnika može izabrati neku drugu osobu za stečajnoga upravitelja odgovarajućom primjenom odredbe članka 87. tog Zakona. </w:t>
      </w:r>
    </w:p>
    <w:p w:rsidRDefault="00862C04" w:rsidP="00066C13" w:rsidR="00296CEE">
      <w:pPr>
        <w:pStyle w:val="Bezproreda"/>
        <w:ind w:firstLine="708"/>
        <w:rPr>
          <w:sz w:val="24"/>
          <w:szCs w:val="24"/>
        </w:rPr>
      </w:pPr>
      <w:r>
        <w:rPr>
          <w:sz w:val="24"/>
          <w:szCs w:val="24"/>
        </w:rPr>
        <w:t xml:space="preserve">Kako je sud </w:t>
      </w:r>
      <w:r w:rsidRPr="002D65CD">
        <w:rPr>
          <w:sz w:val="24"/>
          <w:szCs w:val="24"/>
        </w:rPr>
        <w:t>prihvatio zahtjev za razrješenje ranije privremen</w:t>
      </w:r>
      <w:r>
        <w:rPr>
          <w:sz w:val="24"/>
          <w:szCs w:val="24"/>
        </w:rPr>
        <w:t>e</w:t>
      </w:r>
      <w:r w:rsidRPr="002D65CD">
        <w:rPr>
          <w:sz w:val="24"/>
          <w:szCs w:val="24"/>
        </w:rPr>
        <w:t xml:space="preserve"> stečajn</w:t>
      </w:r>
      <w:r>
        <w:rPr>
          <w:sz w:val="24"/>
          <w:szCs w:val="24"/>
        </w:rPr>
        <w:t>e</w:t>
      </w:r>
      <w:r w:rsidRPr="002D65CD">
        <w:rPr>
          <w:sz w:val="24"/>
          <w:szCs w:val="24"/>
        </w:rPr>
        <w:t xml:space="preserve"> upravitelj</w:t>
      </w:r>
      <w:r>
        <w:rPr>
          <w:sz w:val="24"/>
          <w:szCs w:val="24"/>
        </w:rPr>
        <w:t>ice,  na osnovu navedenih odredbi</w:t>
      </w:r>
      <w:r w:rsidR="005D2D9E">
        <w:rPr>
          <w:sz w:val="24"/>
          <w:szCs w:val="24"/>
        </w:rPr>
        <w:t xml:space="preserve"> </w:t>
      </w:r>
      <w:r w:rsidR="005D2D9E" w:rsidRPr="002D65CD">
        <w:rPr>
          <w:sz w:val="24"/>
          <w:szCs w:val="24"/>
        </w:rPr>
        <w:t xml:space="preserve">91. stavak 8. </w:t>
      </w:r>
      <w:r w:rsidR="005D2D9E">
        <w:rPr>
          <w:sz w:val="24"/>
          <w:szCs w:val="24"/>
        </w:rPr>
        <w:t xml:space="preserve">u vezi s člankom 119. stavak 6. </w:t>
      </w:r>
      <w:r w:rsidR="005D2D9E" w:rsidRPr="002D65CD">
        <w:rPr>
          <w:sz w:val="24"/>
          <w:szCs w:val="24"/>
        </w:rPr>
        <w:t>SZ</w:t>
      </w:r>
      <w:r>
        <w:rPr>
          <w:sz w:val="24"/>
          <w:szCs w:val="24"/>
        </w:rPr>
        <w:t xml:space="preserve">, </w:t>
      </w:r>
      <w:r w:rsidR="0093774E" w:rsidRPr="002D65CD">
        <w:rPr>
          <w:sz w:val="24"/>
          <w:szCs w:val="24"/>
        </w:rPr>
        <w:t xml:space="preserve">valjalo je odlučiti kao </w:t>
      </w:r>
      <w:r w:rsidR="00296CEE">
        <w:rPr>
          <w:sz w:val="24"/>
          <w:szCs w:val="24"/>
        </w:rPr>
        <w:t xml:space="preserve">pod točkom I </w:t>
      </w:r>
      <w:r w:rsidR="00B51092">
        <w:rPr>
          <w:sz w:val="24"/>
          <w:szCs w:val="24"/>
        </w:rPr>
        <w:t xml:space="preserve"> </w:t>
      </w:r>
      <w:r w:rsidR="00296CEE">
        <w:rPr>
          <w:sz w:val="24"/>
          <w:szCs w:val="24"/>
        </w:rPr>
        <w:t>izreke ovog rješenja.</w:t>
      </w:r>
    </w:p>
    <w:p w:rsidRDefault="00B51092" w:rsidP="00B51092" w:rsidR="00B51092">
      <w:pPr>
        <w:spacing w:lineRule="auto" w:line="240" w:after="0"/>
        <w:ind w:firstLine="708"/>
        <w:rPr>
          <w:sz w:val="24"/>
          <w:szCs w:val="24"/>
        </w:rPr>
      </w:pPr>
      <w:r>
        <w:rPr>
          <w:sz w:val="24"/>
          <w:szCs w:val="24"/>
        </w:rPr>
        <w:t>S</w:t>
      </w:r>
      <w:r w:rsidRPr="00B51092">
        <w:rPr>
          <w:sz w:val="24"/>
          <w:szCs w:val="24"/>
        </w:rPr>
        <w:t xml:space="preserve">ud je imenovao </w:t>
      </w:r>
      <w:r>
        <w:rPr>
          <w:sz w:val="24"/>
          <w:szCs w:val="24"/>
        </w:rPr>
        <w:t xml:space="preserve">novog </w:t>
      </w:r>
      <w:r w:rsidRPr="00B51092">
        <w:rPr>
          <w:sz w:val="24"/>
          <w:szCs w:val="24"/>
        </w:rPr>
        <w:t>privremenog stečajnog upravitelja metodom slučajnog odabira s liste A stečajnih upravitelja za područje ovog suda kako je to propisano odredbom članka 84. stavak 1. SZ</w:t>
      </w:r>
      <w:r>
        <w:rPr>
          <w:sz w:val="24"/>
          <w:szCs w:val="24"/>
        </w:rPr>
        <w:t xml:space="preserve"> stoga je valjalo odlučiti kao pod točkom kao pod točkom II izreke ovog rješenja. </w:t>
      </w:r>
    </w:p>
    <w:p w:rsidRDefault="002A461B" w:rsidP="00B51092" w:rsidR="002A461B">
      <w:pPr>
        <w:spacing w:lineRule="auto" w:line="240" w:after="0"/>
        <w:ind w:firstLine="708"/>
        <w:rPr>
          <w:sz w:val="24"/>
          <w:szCs w:val="24"/>
        </w:rPr>
      </w:pPr>
    </w:p>
    <w:p w:rsidRDefault="00B51092" w:rsidP="00B51092" w:rsidR="00B51092" w:rsidRPr="002D65CD">
      <w:pPr>
        <w:spacing w:lineRule="auto" w:line="240" w:after="0"/>
        <w:ind w:firstLine="708"/>
        <w:rPr>
          <w:sz w:val="24"/>
          <w:szCs w:val="24"/>
        </w:rPr>
      </w:pPr>
    </w:p>
    <w:p w:rsidRDefault="003D46F6" w:rsidP="003D46F6" w:rsidR="003D46F6" w:rsidRPr="002A1EF4">
      <w:pPr>
        <w:spacing w:lineRule="auto" w:line="240" w:after="0"/>
        <w:jc w:val="center"/>
        <w:rPr>
          <w:sz w:val="24"/>
          <w:szCs w:val="24"/>
        </w:rPr>
      </w:pPr>
      <w:r w:rsidRPr="002A1EF4">
        <w:rPr>
          <w:sz w:val="24"/>
          <w:szCs w:val="24"/>
        </w:rPr>
        <w:t xml:space="preserve">U Rijeci, </w:t>
      </w:r>
      <w:r w:rsidR="00052291">
        <w:rPr>
          <w:sz w:val="24"/>
          <w:szCs w:val="24"/>
        </w:rPr>
        <w:t>11</w:t>
      </w:r>
      <w:r w:rsidR="00052291" w:rsidRPr="00052291">
        <w:rPr>
          <w:sz w:val="24"/>
          <w:szCs w:val="24"/>
        </w:rPr>
        <w:t>. prosinca 2017</w:t>
      </w:r>
      <w:r w:rsidR="00AF7D4C" w:rsidRPr="002A1EF4">
        <w:rPr>
          <w:sz w:val="24"/>
          <w:szCs w:val="24"/>
        </w:rPr>
        <w:t>.</w:t>
      </w:r>
    </w:p>
    <w:p w:rsidRDefault="003D46F6" w:rsidP="003D46F6" w:rsidR="003D46F6" w:rsidRPr="002A1EF4">
      <w:pPr>
        <w:spacing w:lineRule="auto" w:line="240" w:after="0"/>
        <w:jc w:val="center"/>
        <w:rPr>
          <w:sz w:val="24"/>
          <w:szCs w:val="24"/>
        </w:rPr>
      </w:pPr>
      <w:r w:rsidRPr="002A1EF4">
        <w:rPr>
          <w:sz w:val="24"/>
          <w:szCs w:val="24"/>
        </w:rPr>
        <w:t xml:space="preserve"> </w:t>
      </w:r>
    </w:p>
    <w:p w:rsidRDefault="003D46F6" w:rsidP="003D46F6" w:rsidR="003D46F6" w:rsidRPr="002A1EF4">
      <w:pPr>
        <w:spacing w:lineRule="auto" w:line="240" w:after="0"/>
        <w:jc w:val="center"/>
        <w:rPr>
          <w:sz w:val="24"/>
          <w:szCs w:val="24"/>
        </w:rPr>
      </w:pPr>
    </w:p>
    <w:p w:rsidRDefault="003D46F6" w:rsidP="00B51092" w:rsidR="003D46F6" w:rsidRPr="002A1EF4">
      <w:pPr>
        <w:spacing w:lineRule="auto" w:line="240" w:after="0"/>
        <w:ind w:left="708"/>
        <w:jc w:val="center"/>
        <w:rPr>
          <w:sz w:val="24"/>
          <w:szCs w:val="24"/>
        </w:rPr>
      </w:pPr>
      <w:r w:rsidRPr="002A1EF4">
        <w:rPr>
          <w:sz w:val="24"/>
          <w:szCs w:val="24"/>
        </w:rPr>
        <w:t xml:space="preserve">                                                             </w:t>
      </w:r>
      <w:r w:rsidRPr="002A1EF4">
        <w:rPr>
          <w:sz w:val="24"/>
          <w:szCs w:val="24"/>
        </w:rPr>
        <w:tab/>
        <w:t xml:space="preserve"> </w:t>
      </w:r>
      <w:r w:rsidRPr="002A1EF4">
        <w:rPr>
          <w:sz w:val="24"/>
          <w:szCs w:val="24"/>
        </w:rPr>
        <w:tab/>
      </w:r>
      <w:r w:rsidRPr="002A1EF4">
        <w:rPr>
          <w:sz w:val="24"/>
          <w:szCs w:val="24"/>
        </w:rPr>
        <w:tab/>
        <w:t xml:space="preserve">          Sudac</w:t>
      </w:r>
    </w:p>
    <w:p w:rsidRDefault="003D46F6" w:rsidP="00B51092" w:rsidR="003D46F6" w:rsidRPr="002A1EF4">
      <w:pPr>
        <w:spacing w:lineRule="auto" w:line="240" w:after="0"/>
        <w:ind w:left="708"/>
        <w:jc w:val="center"/>
        <w:rPr>
          <w:sz w:val="24"/>
          <w:szCs w:val="24"/>
        </w:rPr>
      </w:pPr>
      <w:r w:rsidRPr="002A1EF4">
        <w:rPr>
          <w:sz w:val="24"/>
          <w:szCs w:val="24"/>
        </w:rPr>
        <w:tab/>
        <w:t xml:space="preserve">                                                                  </w:t>
      </w:r>
      <w:r w:rsidRPr="002A1EF4">
        <w:rPr>
          <w:sz w:val="24"/>
          <w:szCs w:val="24"/>
        </w:rPr>
        <w:tab/>
      </w:r>
      <w:r w:rsidRPr="002A1EF4">
        <w:rPr>
          <w:sz w:val="24"/>
          <w:szCs w:val="24"/>
        </w:rPr>
        <w:tab/>
        <w:t xml:space="preserve">          Liljana Ugrin</w:t>
      </w:r>
    </w:p>
    <w:p w:rsidRDefault="003D46F6" w:rsidP="003D46F6" w:rsidR="003D46F6" w:rsidRPr="002A1EF4">
      <w:pPr>
        <w:spacing w:lineRule="auto" w:line="240" w:after="0"/>
        <w:jc w:val="center"/>
        <w:rPr>
          <w:sz w:val="24"/>
          <w:szCs w:val="24"/>
        </w:rPr>
      </w:pPr>
    </w:p>
    <w:p w:rsidRDefault="003D46F6" w:rsidP="003D46F6" w:rsidR="003D46F6" w:rsidRPr="002A1EF4">
      <w:pPr>
        <w:spacing w:lineRule="auto" w:line="240" w:after="0"/>
        <w:rPr>
          <w:sz w:val="24"/>
          <w:szCs w:val="24"/>
        </w:rPr>
      </w:pPr>
    </w:p>
    <w:p w:rsidRDefault="003D46F6" w:rsidP="003D46F6" w:rsidR="003D46F6" w:rsidRPr="002A1EF4">
      <w:pPr>
        <w:spacing w:lineRule="auto" w:line="240" w:after="0"/>
        <w:rPr>
          <w:sz w:val="24"/>
          <w:szCs w:val="24"/>
        </w:rPr>
      </w:pPr>
    </w:p>
    <w:p w:rsidRDefault="003D46F6" w:rsidP="003D46F6" w:rsidR="003D46F6" w:rsidRPr="002A1EF4">
      <w:pPr>
        <w:spacing w:lineRule="auto" w:line="240" w:after="0"/>
        <w:rPr>
          <w:sz w:val="24"/>
          <w:szCs w:val="24"/>
        </w:rPr>
      </w:pPr>
    </w:p>
    <w:p w:rsidRDefault="003D46F6" w:rsidP="003D46F6" w:rsidR="003D46F6" w:rsidRPr="002A1EF4">
      <w:pPr>
        <w:spacing w:lineRule="auto" w:line="240" w:after="0"/>
        <w:jc w:val="left"/>
        <w:rPr>
          <w:sz w:val="24"/>
          <w:szCs w:val="24"/>
        </w:rPr>
      </w:pPr>
    </w:p>
    <w:p w:rsidRDefault="003D46F6" w:rsidP="003D46F6" w:rsidR="003D46F6" w:rsidRPr="002A1EF4">
      <w:pPr>
        <w:spacing w:lineRule="auto" w:line="240" w:after="0"/>
        <w:jc w:val="left"/>
        <w:rPr>
          <w:sz w:val="24"/>
          <w:szCs w:val="24"/>
        </w:rPr>
      </w:pPr>
    </w:p>
    <w:p w:rsidRDefault="003D46F6" w:rsidP="003D46F6" w:rsidR="003D46F6" w:rsidRPr="002A1EF4">
      <w:pPr>
        <w:spacing w:lineRule="auto" w:line="240" w:after="0"/>
        <w:jc w:val="left"/>
        <w:rPr>
          <w:sz w:val="24"/>
          <w:szCs w:val="24"/>
        </w:rPr>
      </w:pPr>
      <w:r w:rsidRPr="002A1EF4">
        <w:rPr>
          <w:sz w:val="24"/>
          <w:szCs w:val="24"/>
        </w:rPr>
        <w:t>UPUTA O PRAVNOM LIJEKU</w:t>
      </w:r>
    </w:p>
    <w:p w:rsidRDefault="00F13DF6" w:rsidP="003D46F6" w:rsidR="003D46F6" w:rsidRPr="002A1EF4">
      <w:pPr>
        <w:spacing w:lineRule="auto" w:line="240" w:after="0"/>
        <w:rPr>
          <w:sz w:val="24"/>
          <w:szCs w:val="24"/>
        </w:rPr>
      </w:pPr>
      <w:r>
        <w:rPr>
          <w:sz w:val="24"/>
          <w:szCs w:val="24"/>
        </w:rPr>
        <w:t>Protiv ovog rješenja žalbu može podnijeti nezadovoljna stranka u roku od 8 dana dostave ovog rješenja. Žalba se ulaže putem ovog suda Visokom trgovačkom sudu Republike Hrvatske u dva primjerka</w:t>
      </w:r>
    </w:p>
    <w:p w:rsidRDefault="003D46F6" w:rsidP="003D46F6" w:rsidR="003D46F6" w:rsidRPr="002A1EF4">
      <w:pPr>
        <w:spacing w:lineRule="auto" w:line="240" w:after="0"/>
        <w:rPr>
          <w:sz w:val="24"/>
          <w:szCs w:val="24"/>
        </w:rPr>
      </w:pPr>
    </w:p>
    <w:p w:rsidRDefault="003D46F6" w:rsidP="003D46F6" w:rsidR="003D46F6" w:rsidRPr="002A1EF4">
      <w:pPr>
        <w:spacing w:lineRule="auto" w:line="240" w:after="0"/>
        <w:rPr>
          <w:sz w:val="24"/>
          <w:szCs w:val="24"/>
        </w:rPr>
      </w:pPr>
    </w:p>
    <w:sectPr w:rsidSect="004624D4" w:rsidR="003D46F6" w:rsidRPr="002A1EF4">
      <w:headerReference w:type="default" r:id="rId9"/>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147B" w:rsidP="002A1EF4" w:rsidR="00E2147B">
      <w:pPr>
        <w:spacing w:lineRule="auto" w:line="240" w:after="0"/>
      </w:pPr>
      <w:r>
        <w:separator/>
      </w:r>
    </w:p>
  </w:endnote>
  <w:endnote w:id="0" w:type="continuationSeparator">
    <w:p w:rsidRDefault="00E2147B" w:rsidP="002A1EF4" w:rsidR="00E2147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147B" w:rsidP="002A1EF4" w:rsidR="00E2147B">
      <w:pPr>
        <w:spacing w:lineRule="auto" w:line="240" w:after="0"/>
      </w:pPr>
      <w:r>
        <w:separator/>
      </w:r>
    </w:p>
  </w:footnote>
  <w:footnote w:id="0" w:type="continuationSeparator">
    <w:p w:rsidRDefault="00E2147B" w:rsidP="002A1EF4" w:rsidR="00E2147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3CFE" w:rsidP="003A3CFE" w:rsidR="003A3CFE">
    <w:pPr>
      <w:pStyle w:val="Zaglavlje"/>
      <w:jc w:val="right"/>
      <w:rPr>
        <w:sz w:val="24"/>
        <w:szCs w:val="24"/>
      </w:rPr>
    </w:pPr>
    <w:r>
      <w:rPr>
        <w:sz w:val="24"/>
        <w:szCs w:val="24"/>
      </w:rPr>
      <w:t>Poslovni broj  7 St-573/2017-6</w:t>
    </w:r>
  </w:p>
  <w:p w:rsidRDefault="003A3CFE" w:rsidR="003A3CF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1EF4"/>
    <w:rsid w:val="00000056"/>
    <w:rsid w:val="00046108"/>
    <w:rsid w:val="00052291"/>
    <w:rsid w:val="00062497"/>
    <w:rsid w:val="00066C13"/>
    <w:rsid w:val="000727EC"/>
    <w:rsid w:val="00080320"/>
    <w:rsid w:val="000A5CAD"/>
    <w:rsid w:val="000A6268"/>
    <w:rsid w:val="000C22F5"/>
    <w:rsid w:val="001132E4"/>
    <w:rsid w:val="00124110"/>
    <w:rsid w:val="00131B2F"/>
    <w:rsid w:val="00141409"/>
    <w:rsid w:val="001E2A92"/>
    <w:rsid w:val="002173EF"/>
    <w:rsid w:val="0025609E"/>
    <w:rsid w:val="00264C4D"/>
    <w:rsid w:val="0027432C"/>
    <w:rsid w:val="0028559F"/>
    <w:rsid w:val="00296CEE"/>
    <w:rsid w:val="002A1EF4"/>
    <w:rsid w:val="002A461B"/>
    <w:rsid w:val="002D65CD"/>
    <w:rsid w:val="00324182"/>
    <w:rsid w:val="00330374"/>
    <w:rsid w:val="003749DE"/>
    <w:rsid w:val="003A3CFE"/>
    <w:rsid w:val="003B5246"/>
    <w:rsid w:val="003D46F6"/>
    <w:rsid w:val="003D495C"/>
    <w:rsid w:val="00403EF1"/>
    <w:rsid w:val="00421050"/>
    <w:rsid w:val="00452154"/>
    <w:rsid w:val="004624D4"/>
    <w:rsid w:val="00486159"/>
    <w:rsid w:val="004B6DF4"/>
    <w:rsid w:val="004F3B02"/>
    <w:rsid w:val="00525FD1"/>
    <w:rsid w:val="0053279D"/>
    <w:rsid w:val="00583328"/>
    <w:rsid w:val="005843EB"/>
    <w:rsid w:val="005C683A"/>
    <w:rsid w:val="005D2D9E"/>
    <w:rsid w:val="005D55F0"/>
    <w:rsid w:val="006166AB"/>
    <w:rsid w:val="00690A29"/>
    <w:rsid w:val="006D3862"/>
    <w:rsid w:val="006D3994"/>
    <w:rsid w:val="00741199"/>
    <w:rsid w:val="007655F0"/>
    <w:rsid w:val="007823FE"/>
    <w:rsid w:val="00784BE2"/>
    <w:rsid w:val="00791930"/>
    <w:rsid w:val="007C2DD4"/>
    <w:rsid w:val="007D434C"/>
    <w:rsid w:val="007E46E3"/>
    <w:rsid w:val="0080558E"/>
    <w:rsid w:val="00862C04"/>
    <w:rsid w:val="00874370"/>
    <w:rsid w:val="008A077C"/>
    <w:rsid w:val="00932FA4"/>
    <w:rsid w:val="0093774E"/>
    <w:rsid w:val="00943D11"/>
    <w:rsid w:val="009A2A28"/>
    <w:rsid w:val="009B4150"/>
    <w:rsid w:val="009F0C90"/>
    <w:rsid w:val="009F70EA"/>
    <w:rsid w:val="00A009B9"/>
    <w:rsid w:val="00A27594"/>
    <w:rsid w:val="00A80B4E"/>
    <w:rsid w:val="00A90249"/>
    <w:rsid w:val="00A9147E"/>
    <w:rsid w:val="00A946A1"/>
    <w:rsid w:val="00AC3449"/>
    <w:rsid w:val="00AF5D8B"/>
    <w:rsid w:val="00AF7D4C"/>
    <w:rsid w:val="00B24229"/>
    <w:rsid w:val="00B51092"/>
    <w:rsid w:val="00B72047"/>
    <w:rsid w:val="00B73B78"/>
    <w:rsid w:val="00C00500"/>
    <w:rsid w:val="00C21785"/>
    <w:rsid w:val="00C77A6D"/>
    <w:rsid w:val="00D12708"/>
    <w:rsid w:val="00D3707C"/>
    <w:rsid w:val="00D426E2"/>
    <w:rsid w:val="00DE1853"/>
    <w:rsid w:val="00DE1DBF"/>
    <w:rsid w:val="00E2147B"/>
    <w:rsid w:val="00E233F3"/>
    <w:rsid w:val="00F13DF6"/>
    <w:rsid w:val="00F54D99"/>
    <w:rsid w:val="00F667D0"/>
    <w:rsid w:val="00F90B00"/>
    <w:rsid w:val="00FB18AF"/>
    <w:rsid w:val="00FE0F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A1E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A1EF4"/>
    <w:rPr>
      <w:sz w:val="20"/>
      <w:lang w:eastAsia="hr-HR"/>
    </w:rPr>
  </w:style>
  <w:style w:styleId="Podnoje" w:type="paragraph">
    <w:name w:val="footer"/>
    <w:basedOn w:val="Normal"/>
    <w:link w:val="PodnojeChar"/>
    <w:uiPriority w:val="99"/>
    <w:unhideWhenUsed/>
    <w:rsid w:val="002A1E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A1EF4"/>
    <w:rPr>
      <w:sz w:val="20"/>
      <w:lang w:eastAsia="hr-HR"/>
    </w:rPr>
  </w:style>
  <w:style w:styleId="Tekstbalonia" w:type="paragraph">
    <w:name w:val="Balloon Text"/>
    <w:basedOn w:val="Normal"/>
    <w:link w:val="TekstbaloniaChar"/>
    <w:uiPriority w:val="99"/>
    <w:semiHidden/>
    <w:unhideWhenUsed/>
    <w:rsid w:val="002A1EF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1EF4"/>
    <w:rPr>
      <w:rFonts w:cs="Tahoma" w:hAnsi="Tahoma" w:ascii="Tahoma"/>
      <w:sz w:val="16"/>
      <w:szCs w:val="16"/>
      <w:lang w:eastAsia="hr-HR"/>
    </w:rPr>
  </w:style>
  <w:style w:styleId="Bezproreda" w:type="paragraph">
    <w:name w:val="No Spacing"/>
    <w:uiPriority w:val="1"/>
    <w:qFormat/>
    <w:rsid w:val="002D65CD"/>
    <w:pPr>
      <w:spacing w:lineRule="auto" w:line="240" w:after="0"/>
    </w:pPr>
    <w:rPr>
      <w:sz w:val="20"/>
      <w:lang w:eastAsia="hr-HR"/>
    </w:rPr>
  </w:style>
  <w:style w:customStyle="true" w:styleId="Default" w:type="paragraph">
    <w:name w:val="Default"/>
    <w:rsid w:val="00A90249"/>
    <w:pPr>
      <w:autoSpaceDE w:val="false"/>
      <w:autoSpaceDN w:val="false"/>
      <w:adjustRightInd w:val="false"/>
      <w:spacing w:lineRule="auto" w:line="240" w:after="0"/>
      <w:jc w:val="left"/>
    </w:pPr>
    <w:rPr>
      <w:color w:val="000000"/>
      <w:szCs w:val="24"/>
    </w:rPr>
  </w:style>
  <w:style w:styleId="Tekstrezerviranogmjesta" w:type="character">
    <w:name w:val="Placeholder Text"/>
    <w:basedOn w:val="Zadanifontodlomka"/>
    <w:uiPriority w:val="99"/>
    <w:semiHidden/>
    <w:rsid w:val="00A9147E"/>
    <w:rPr>
      <w:color w:val="808080"/>
      <w:bdr w:space="0" w:sz="0" w:color="auto" w:val="none"/>
      <w:shd w:fill="auto" w:color="auto" w:val="clear"/>
    </w:rPr>
  </w:style>
  <w:style w:customStyle="true" w:styleId="eSPISCCParagraphDefaultFont" w:type="character">
    <w:name w:val="eSPIS_CC_Paragraph Default Font"/>
    <w:basedOn w:val="Zadanifontodlomka"/>
    <w:rsid w:val="00A9147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9147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9147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147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A1E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A1EF4"/>
    <w:rPr>
      <w:sz w:val="20"/>
      <w:lang w:eastAsia="hr-HR"/>
    </w:rPr>
  </w:style>
  <w:style w:styleId="Podnoje" w:type="paragraph">
    <w:name w:val="footer"/>
    <w:basedOn w:val="Normal"/>
    <w:link w:val="PodnojeChar"/>
    <w:uiPriority w:val="99"/>
    <w:unhideWhenUsed/>
    <w:rsid w:val="002A1E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A1EF4"/>
    <w:rPr>
      <w:sz w:val="20"/>
      <w:lang w:eastAsia="hr-HR"/>
    </w:rPr>
  </w:style>
  <w:style w:styleId="Tekstbalonia" w:type="paragraph">
    <w:name w:val="Balloon Text"/>
    <w:basedOn w:val="Normal"/>
    <w:link w:val="TekstbaloniaChar"/>
    <w:uiPriority w:val="99"/>
    <w:semiHidden/>
    <w:unhideWhenUsed/>
    <w:rsid w:val="002A1EF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A1EF4"/>
    <w:rPr>
      <w:rFonts w:ascii="Tahoma" w:cs="Tahoma" w:hAnsi="Tahoma"/>
      <w:sz w:val="16"/>
      <w:szCs w:val="16"/>
      <w:lang w:eastAsia="hr-HR"/>
    </w:rPr>
  </w:style>
  <w:style w:styleId="Bezproreda" w:type="paragraph">
    <w:name w:val="No Spacing"/>
    <w:uiPriority w:val="1"/>
    <w:qFormat/>
    <w:rsid w:val="002D65CD"/>
    <w:pPr>
      <w:spacing w:after="0" w:line="240" w:lineRule="auto"/>
    </w:pPr>
    <w:rPr>
      <w:sz w:val="20"/>
      <w:lang w:eastAsia="hr-HR"/>
    </w:rPr>
  </w:style>
  <w:style w:customStyle="1" w:styleId="Default" w:type="paragraph">
    <w:name w:val="Default"/>
    <w:rsid w:val="00A90249"/>
    <w:pPr>
      <w:autoSpaceDE w:val="0"/>
      <w:autoSpaceDN w:val="0"/>
      <w:adjustRightInd w:val="0"/>
      <w:spacing w:after="0" w:line="240" w:lineRule="auto"/>
      <w:jc w:val="left"/>
    </w:pPr>
    <w:rPr>
      <w:color w:val="000000"/>
      <w:szCs w:val="24"/>
    </w:rPr>
  </w:style>
  <w:style w:styleId="Tekstrezerviranogmjesta" w:type="character">
    <w:name w:val="Placeholder Text"/>
    <w:basedOn w:val="Zadanifontodlomka"/>
    <w:uiPriority w:val="99"/>
    <w:semiHidden/>
    <w:rsid w:val="00A9147E"/>
    <w:rPr>
      <w:color w:val="808080"/>
      <w:bdr w:color="auto" w:space="0" w:sz="0" w:val="none"/>
      <w:shd w:color="auto" w:fill="auto" w:val="clear"/>
    </w:rPr>
  </w:style>
  <w:style w:customStyle="1" w:styleId="eSPISCCParagraphDefaultFont" w:type="character">
    <w:name w:val="eSPIS_CC_Paragraph Default Font"/>
    <w:basedOn w:val="Zadanifontodlomka"/>
    <w:rsid w:val="00A9147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147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9147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147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3938554">
      <w:bodyDiv w:val="true"/>
      <w:marLeft w:val="0"/>
      <w:marRight w:val="0"/>
      <w:marTop w:val="0"/>
      <w:marBottom w:val="0"/>
      <w:divBdr>
        <w:top w:space="0" w:sz="0" w:color="auto" w:val="none"/>
        <w:left w:space="0" w:sz="0" w:color="auto" w:val="none"/>
        <w:bottom w:space="0" w:sz="0" w:color="auto" w:val="none"/>
        <w:right w:space="0" w:sz="0" w:color="auto" w:val="none"/>
      </w:divBdr>
    </w:div>
    <w:div w:id="12068744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St-573/2017-6</izvorni_sadrzaj>
    <derivirana_varijabla naziv="DomainObject.Oznaka_1">St-573/2017-6</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St-573/2017</izvorni_sadrzaj>
    <derivirana_varijabla naziv="DomainObject.Predmet.OznakaBroj_1">St-573/2017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 St-324/15</izvorni_sadrzaj>
    <derivirana_varijabla naziv="DomainObject.Predmet.PrimjedbaSuca_1">Veza 7 St-324/15</derivirana_varijabla>
  </DomainObject.Predmet.PrimjedbaSuca>
  <DomainObject.Predmet.ProtustrankaFormated>
    <izvorni_sadrzaj>  INVOKACIJA d.o.o.</izvorni_sadrzaj>
    <derivirana_varijabla naziv="DomainObject.Predmet.ProtustrankaFormated_1">  INVOKACIJA d.o.o.</derivirana_varijabla>
  </DomainObject.Predmet.ProtustrankaFormated>
  <DomainObject.Predmet.ProtustrankaFormatedOIB>
    <izvorni_sadrzaj>  INVOKACIJA d.o.o., OIB 12714341439</izvorni_sadrzaj>
    <derivirana_varijabla naziv="DomainObject.Predmet.ProtustrankaFormatedOIB_1">  INVOKACIJA d.o.o., OIB 12714341439</derivirana_varijabla>
  </DomainObject.Predmet.ProtustrankaFormatedOIB>
  <DomainObject.Predmet.ProtustrankaFormatedWithAdress>
    <izvorni_sadrzaj> INVOKACIJA d.o.o., Gnambova 2, 51000 Rijeka</izvorni_sadrzaj>
    <derivirana_varijabla naziv="DomainObject.Predmet.ProtustrankaFormatedWithAdress_1"> INVOKACIJA d.o.o., Gnambova 2, 51000 Rijeka</derivirana_varijabla>
  </DomainObject.Predmet.ProtustrankaFormatedWithAdress>
  <DomainObject.Predmet.ProtustrankaFormatedWithAdressOIB>
    <izvorni_sadrzaj> INVOKACIJA d.o.o., OIB 12714341439, Gnambova 2, 51000 Rijeka</izvorni_sadrzaj>
    <derivirana_varijabla naziv="DomainObject.Predmet.ProtustrankaFormatedWithAdressOIB_1"> INVOKACIJA d.o.o., OIB 12714341439, Gnambova 2, 51000 Rijeka</derivirana_varijabla>
  </DomainObject.Predmet.ProtustrankaFormatedWithAdressOIB>
  <DomainObject.Predmet.ProtustrankaWithAdress>
    <izvorni_sadrzaj>INVOKACIJA d.o.o. Gnambova 2, 51000 Rijeka</izvorni_sadrzaj>
    <derivirana_varijabla naziv="DomainObject.Predmet.ProtustrankaWithAdress_1">INVOKACIJA d.o.o. Gnambova 2, 51000 Rijeka</derivirana_varijabla>
  </DomainObject.Predmet.ProtustrankaWithAdress>
  <DomainObject.Predmet.ProtustrankaWithAdressOIB>
    <izvorni_sadrzaj>INVOKACIJA d.o.o., OIB 12714341439, Gnambova 2, 51000 Rijeka</izvorni_sadrzaj>
    <derivirana_varijabla naziv="DomainObject.Predmet.ProtustrankaWithAdressOIB_1">INVOKACIJA d.o.o., OIB 12714341439, Gnambova 2, 51000 Rijeka</derivirana_varijabla>
  </DomainObject.Predmet.ProtustrankaWithAdressOIB>
  <DomainObject.Predmet.ProtustrankaNazivFormated>
    <izvorni_sadrzaj>INVOKACIJA d.o.o.</izvorni_sadrzaj>
    <derivirana_varijabla naziv="DomainObject.Predmet.ProtustrankaNazivFormated_1">INVOKACIJA d.o.o.</derivirana_varijabla>
  </DomainObject.Predmet.ProtustrankaNazivFormated>
  <DomainObject.Predmet.ProtustrankaNazivFormatedOIB>
    <izvorni_sadrzaj>INVOKACIJA d.o.o., OIB 12714341439</izvorni_sadrzaj>
    <derivirana_varijabla naziv="DomainObject.Predmet.ProtustrankaNazivFormatedOIB_1">INVOKACIJA d.o.o., OIB 12714341439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St. Stefan-Jagerberg-Wolfsberg eGen zastupanog po punomoćniku Verica Šuster</izvorni_sadrzaj>
    <derivirana_varijabla naziv="DomainObject.Predmet.StrankaFormated_1">  RAIFFEISENBANK St. Stefan-Jagerberg-Wolfsberg eGen zastupanog po punomoćniku Verica Šuster</derivirana_varijabla>
  </DomainObject.Predmet.StrankaFormated>
  <DomainObject.Predmet.StrankaFormatedOIB>
    <izvorni_sadrzaj>  RAIFFEISENBANK St. Stefan-Jagerberg-Wolfsberg eGen, OIB 11609308792 zastupanog po punomoćniku Verica Šuster</izvorni_sadrzaj>
    <derivirana_varijabla naziv="DomainObject.Predmet.StrankaFormatedOIB_1">  RAIFFEISENBANK St. Stefan-Jagerberg-Wolfsberg eGen, OIB 11609308792 zastupanog po punomoćniku Verica Šuster</derivirana_varijabla>
  </DomainObject.Predmet.StrankaFormatedOIB>
  <DomainObject.Predmet.StrankaFormatedWithAdress>
    <izvorni_sadrzaj> RAIFFEISENBANK St. Stefan-Jagerberg-Wolfsberg eGen, Murecker 23, 8083 St. Stefan im Rosental zastupanog po punomoćniku Verica Šuster</izvorni_sadrzaj>
    <derivirana_varijabla naziv="DomainObject.Predmet.StrankaFormatedWithAdress_1"> RAIFFEISENBANK St. Stefan-Jagerberg-Wolfsberg eGen, Murecker 23, 8083 St. Stefan im Rosental zastupanog po punomoćniku Verica Šuster</derivirana_varijabla>
  </DomainObject.Predmet.StrankaFormatedWithAdress>
  <DomainObject.Predmet.StrankaFormatedWithAdressOIB>
    <izvorni_sadrzaj> RAIFFEISENBANK St. Stefan-Jagerberg-Wolfsberg eGen, OIB 11609308792, Murecker 23, 8083 St. Stefan im Rosental zastupanog po punomoćniku Verica Šuster</izvorni_sadrzaj>
    <derivirana_varijabla naziv="DomainObject.Predmet.StrankaFormatedWithAdressOIB_1"> RAIFFEISENBANK St. Stefan-Jagerberg-Wolfsberg eGen, OIB 11609308792, Murecker 23, 8083 St. Stefan im Rosental zastupanog po punomoćniku Verica Šuster</derivirana_varijabla>
  </DomainObject.Predmet.StrankaFormatedWithAdressOIB>
  <DomainObject.Predmet.StrankaWithAdress>
    <izvorni_sadrzaj>RAIFFEISENBANK St. Stefan-Jagerberg-Wolfsberg eGen Murecker 23,8083 St. Stefan im Rosental</izvorni_sadrzaj>
    <derivirana_varijabla naziv="DomainObject.Predmet.StrankaWithAdress_1">RAIFFEISENBANK St. Stefan-Jagerberg-Wolfsberg eGen Murecker 23,8083 St. Stefan im Rosental</derivirana_varijabla>
  </DomainObject.Predmet.StrankaWithAdress>
  <DomainObject.Predmet.StrankaWithAdressOIB>
    <izvorni_sadrzaj>RAIFFEISENBANK St. Stefan-Jagerberg-Wolfsberg eGen, OIB 11609308792, Murecker 23,8083 St. Stefan im Rosental</izvorni_sadrzaj>
    <derivirana_varijabla naziv="DomainObject.Predmet.StrankaWithAdressOIB_1">RAIFFEISENBANK St. Stefan-Jagerberg-Wolfsberg eGen, OIB 11609308792, Murecker 23,8083 St. Stefan im Rosental</derivirana_varijabla>
  </DomainObject.Predmet.StrankaWithAdressOIB>
  <DomainObject.Predmet.StrankaNazivFormated>
    <izvorni_sadrzaj>RAIFFEISENBANK St. Stefan-Jagerberg-Wolfsberg eGen</izvorni_sadrzaj>
    <derivirana_varijabla naziv="DomainObject.Predmet.StrankaNazivFormated_1">RAIFFEISENBANK St. Stefan-Jagerberg-Wolfsberg eGen</derivirana_varijabla>
  </DomainObject.Predmet.StrankaNazivFormated>
  <DomainObject.Predmet.StrankaNazivFormatedOIB>
    <izvorni_sadrzaj>RAIFFEISENBANK St. Stefan-Jagerberg-Wolfsberg eGen, OIB 11609308792</izvorni_sadrzaj>
    <derivirana_varijabla naziv="DomainObject.Predmet.StrankaNazivFormatedOIB_1">RAIFFEISENBANK St. Stefan-Jagerberg-Wolfsberg eGen, OIB 11609308792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RAIFFEISENBANK St. Stefan-Jagerberg-Wolfsberg eGen zastupanog po punomoćniku Verica Šuster</item>
    </izvorni_sadrzaj>
    <derivirana_varijabla naziv="DomainObject.Predmet.StrankaListFormated_1">
      <item>RAIFFEISENBANK St. Stefan-Jagerberg-Wolfsberg eGen zastupanog po punomoćniku Verica Šuster</item>
    </derivirana_varijabla>
  </DomainObject.Predmet.StrankaListFormated>
  <DomainObject.Predmet.StrankaListFormatedOIB>
    <izvorni_sadrzaj>
      <item>RAIFFEISENBANK St. Stefan-Jagerberg-Wolfsberg eGen, OIB 11609308792 zastupanog po punomoćniku Verica Šuster</item>
    </izvorni_sadrzaj>
    <derivirana_varijabla naziv="DomainObject.Predmet.StrankaListFormatedOIB_1">
      <item>RAIFFEISENBANK St. Stefan-Jagerberg-Wolfsberg eGen, OIB 11609308792 zastupanog po punomoćniku Verica Šuster</item>
    </derivirana_varijabla>
  </DomainObject.Predmet.StrankaListFormatedOIB>
  <DomainObject.Predmet.StrankaListFormatedWithAdress>
    <izvorni_sadrzaj>
      <item>RAIFFEISENBANK St. Stefan-Jagerberg-Wolfsberg eGen, Murecker 23, 8083 St. Stefan im Rosental zastupanog po punomoćniku Verica Šuster</item>
    </izvorni_sadrzaj>
    <derivirana_varijabla naziv="DomainObject.Predmet.StrankaListFormatedWithAdress_1">
      <item>RAIFFEISENBANK St. Stefan-Jagerberg-Wolfsberg eGen, Murecker 23, 8083 St. Stefan im Rosental zastupanog po punomoćniku Verica Šuster</item>
    </derivirana_varijabla>
  </DomainObject.Predmet.StrankaListFormatedWithAdress>
  <DomainObject.Predmet.StrankaListFormatedWithAdressOIB>
    <izvorni_sadrzaj>
      <item>RAIFFEISENBANK St. Stefan-Jagerberg-Wolfsberg eGen, OIB 11609308792, Murecker 23, 8083 St. Stefan im Rosental zastupanog po punomoćniku Verica Šuster</item>
    </izvorni_sadrzaj>
    <derivirana_varijabla naziv="DomainObject.Predmet.StrankaListFormatedWithAdressOIB_1">
      <item>RAIFFEISENBANK St. Stefan-Jagerberg-Wolfsberg eGen, OIB 11609308792, Murecker 23, 8083 St. Stefan im Rosental zastupanog po punomoćniku Verica Šuster</item>
    </derivirana_varijabla>
  </DomainObject.Predmet.StrankaListFormatedWithAdressOIB>
  <DomainObject.Predmet.StrankaListNazivFormated>
    <izvorni_sadrzaj>
      <item>RAIFFEISENBANK St. Stefan-Jagerberg-Wolfsberg eGen</item>
    </izvorni_sadrzaj>
    <derivirana_varijabla naziv="DomainObject.Predmet.StrankaListNazivFormated_1">
      <item>RAIFFEISENBANK St. Stefan-Jagerberg-Wolfsberg eGen</item>
    </derivirana_varijabla>
  </DomainObject.Predmet.StrankaListNazivFormated>
  <DomainObject.Predmet.StrankaListNazivFormatedOIB>
    <izvorni_sadrzaj>
      <item>RAIFFEISENBANK St. Stefan-Jagerberg-Wolfsberg eGen, OIB 11609308792</item>
    </izvorni_sadrzaj>
    <derivirana_varijabla naziv="DomainObject.Predmet.StrankaListNazivFormatedOIB_1">
      <item>RAIFFEISENBANK St. Stefan-Jagerberg-Wolfsberg eGen, OIB 11609308792</item>
    </derivirana_varijabla>
  </DomainObject.Predmet.StrankaListNazivFormatedOIB>
  <DomainObject.Predmet.ProtuStrankaListFormated>
    <izvorni_sadrzaj>
      <item>INVOKACIJA d.o.o.</item>
    </izvorni_sadrzaj>
    <derivirana_varijabla naziv="DomainObject.Predmet.ProtuStrankaListFormated_1">
      <item>INVOKACIJA d.o.o.</item>
    </derivirana_varijabla>
  </DomainObject.Predmet.ProtuStrankaListFormated>
  <DomainObject.Predmet.ProtuStrankaListFormatedOIB>
    <izvorni_sadrzaj>
      <item>INVOKACIJA d.o.o., OIB 12714341439</item>
    </izvorni_sadrzaj>
    <derivirana_varijabla naziv="DomainObject.Predmet.ProtuStrankaListFormatedOIB_1">
      <item>INVOKACIJA d.o.o., OIB 12714341439</item>
    </derivirana_varijabla>
  </DomainObject.Predmet.ProtuStrankaListFormatedOIB>
  <DomainObject.Predmet.ProtuStrankaListFormatedWithAdress>
    <izvorni_sadrzaj>
      <item>INVOKACIJA d.o.o., Gnambova 2, 51000 Rijeka</item>
    </izvorni_sadrzaj>
    <derivirana_varijabla naziv="DomainObject.Predmet.ProtuStrankaListFormatedWithAdress_1">
      <item>INVOKACIJA d.o.o., Gnambova 2, 51000 Rijeka</item>
    </derivirana_varijabla>
  </DomainObject.Predmet.ProtuStrankaListFormatedWithAdress>
  <DomainObject.Predmet.ProtuStrankaListFormatedWithAdressOIB>
    <izvorni_sadrzaj>
      <item>INVOKACIJA d.o.o., OIB 12714341439, Gnambova 2, 51000 Rijeka</item>
    </izvorni_sadrzaj>
    <derivirana_varijabla naziv="DomainObject.Predmet.ProtuStrankaListFormatedWithAdressOIB_1">
      <item>INVOKACIJA d.o.o., OIB 12714341439, Gnambova 2, 51000 Rijeka</item>
    </derivirana_varijabla>
  </DomainObject.Predmet.ProtuStrankaListFormatedWithAdressOIB>
  <DomainObject.Predmet.ProtuStrankaListNazivFormated>
    <izvorni_sadrzaj>
      <item>INVOKACIJA d.o.o.</item>
    </izvorni_sadrzaj>
    <derivirana_varijabla naziv="DomainObject.Predmet.ProtuStrankaListNazivFormated_1">
      <item>INVOKACIJA d.o.o.</item>
    </derivirana_varijabla>
  </DomainObject.Predmet.ProtuStrankaListNazivFormated>
  <DomainObject.Predmet.ProtuStrankaListNazivFormatedOIB>
    <izvorni_sadrzaj>
      <item>INVOKACIJA d.o.o., OIB 12714341439</item>
    </izvorni_sadrzaj>
    <derivirana_varijabla naziv="DomainObject.Predmet.ProtuStrankaListNazivFormatedOIB_1">
      <item>INVOKACIJA d.o.o., OIB 12714341439</item>
    </derivirana_varijabla>
  </DomainObject.Predmet.ProtuStrankaListNazivFormatedOIB>
  <DomainObject.Predmet.OstaliListFormated>
    <izvorni_sadrzaj>
      <item>Verica Šuster punomoćnik sudionika u postupku RAIFFEISENBANK St. Stefan-Jagerberg-Wolfsberg eGen</item>
      <item>Walter Alexander Reyes Illescas</item>
    </izvorni_sadrzaj>
    <derivirana_varijabla naziv="DomainObject.Predmet.OstaliListFormated_1">
      <item>Verica Šuster punomoćnik sudionika u postupku RAIFFEISENBANK St. Stefan-Jagerberg-Wolfsberg eGen</item>
      <item>Walter Alexander Reyes Illescas</item>
    </derivirana_varijabla>
  </DomainObject.Predmet.OstaliListFormated>
  <DomainObject.Predmet.OstaliListFormatedOIB>
    <izvorni_sadrzaj>
      <item>Verica Šuster punomoćnik sudionika u postupku RAIFFEISENBANK St. Stefan-Jagerberg-Wolfsberg eGen</item>
      <item>Walter Alexander Reyes Illescas, OIB 18642796262</item>
    </izvorni_sadrzaj>
    <derivirana_varijabla naziv="DomainObject.Predmet.OstaliListFormatedOIB_1">
      <item>Verica Šuster punomoćnik sudionika u postupku RAIFFEISENBANK St. Stefan-Jagerberg-Wolfsberg eGen</item>
      <item>Walter Alexander Reyes Illescas, OIB 18642796262</item>
    </derivirana_varijabla>
  </DomainObject.Predmet.OstaliListFormatedOIB>
  <DomainObject.Predmet.OstaliListFormatedWithAdress>
    <izvorni_sadrzaj>
      <item>Verica Šuster, Poljička 5, 10000 Zagreb punomoćnik sudionika u postupku RAIFFEISENBANK St. Stefan-Jagerberg-Wolfsberg eGen</item>
      <item>Walter Alexander Reyes Illescas, Gnambova 2, 51000 Rijeka</item>
    </izvorni_sadrzaj>
    <derivirana_varijabla naziv="DomainObject.Predmet.OstaliListFormatedWithAdress_1">
      <item>Verica Šuster, Poljička 5, 10000 Zagreb punomoćnik sudionika u postupku RAIFFEISENBANK St. Stefan-Jagerberg-Wolfsberg eGen</item>
      <item>Walter Alexander Reyes Illescas, Gnambova 2, 51000 Rijeka</item>
    </derivirana_varijabla>
  </DomainObject.Predmet.OstaliListFormatedWithAdress>
  <DomainObject.Predmet.OstaliListFormatedWithAdressOIB>
    <izvorni_sadrzaj>
      <item>Verica Šuster, Poljička 5, 10000 Zagreb punomoćnik sudionika u postupku RAIFFEISENBANK St. Stefan-Jagerberg-Wolfsberg eGen</item>
      <item>Walter Alexander Reyes Illescas, OIB 18642796262, Gnambova 2, 51000 Rijeka</item>
    </izvorni_sadrzaj>
    <derivirana_varijabla naziv="DomainObject.Predmet.OstaliListFormatedWithAdressOIB_1">
      <item>Verica Šuster, Poljička 5, 10000 Zagreb punomoćnik sudionika u postupku RAIFFEISENBANK St. Stefan-Jagerberg-Wolfsberg eGen</item>
      <item>Walter Alexander Reyes Illescas, OIB 18642796262, Gnambova 2, 51000 Rijeka</item>
    </derivirana_varijabla>
  </DomainObject.Predmet.OstaliListFormatedWithAdressOIB>
  <DomainObject.Predmet.OstaliListNazivFormated>
    <izvorni_sadrzaj>
      <item>Verica Šuster</item>
      <item>Walter Alexander Reyes Illescas</item>
    </izvorni_sadrzaj>
    <derivirana_varijabla naziv="DomainObject.Predmet.OstaliListNazivFormated_1">
      <item>Verica Šuster</item>
      <item>Walter Alexander Reyes Illescas</item>
    </derivirana_varijabla>
  </DomainObject.Predmet.OstaliListNazivFormated>
  <DomainObject.Predmet.OstaliListNazivFormatedOIB>
    <izvorni_sadrzaj>
      <item>Verica Šuster</item>
      <item>Walter Alexander Reyes Illescas, OIB 18642796262</item>
    </izvorni_sadrzaj>
    <derivirana_varijabla naziv="DomainObject.Predmet.OstaliListNazivFormatedOIB_1">
      <item>Verica Šuster</item>
      <item>Walter Alexander Reyes Illescas, OIB 18642796262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St-573/2017-6</izvorni_sadrzaj>
    <derivirana_varijabla naziv="DomainObject.PoslovniBrojDokumenta_1">St-573/2017-6</derivirana_varijabla>
  </DomainObject.PoslovniBrojDokumenta>
  <DomainObject.Predmet.StrankaIDrugi>
    <izvorni_sadrzaj>RAIFFEISENBANK St. Stefan-Jagerberg-Wolfsberg eGen</izvorni_sadrzaj>
    <derivirana_varijabla naziv="DomainObject.Predmet.StrankaIDrugi_1">RAIFFEISENBANK St. Stefan-Jagerberg-Wolfsberg eGen</derivirana_varijabla>
  </DomainObject.Predmet.StrankaIDrugi>
  <DomainObject.Predmet.ProtustrankaIDrugi>
    <izvorni_sadrzaj>INVOKACIJA d.o.o.</izvorni_sadrzaj>
    <derivirana_varijabla naziv="DomainObject.Predmet.ProtustrankaIDrugi_1">INVOKACIJA d.o.o.</derivirana_varijabla>
  </DomainObject.Predmet.ProtustrankaIDrugi>
  <DomainObject.Predmet.StrankaIDrugiAdressOIB>
    <izvorni_sadrzaj>RAIFFEISENBANK St. Stefan-Jagerberg-Wolfsberg eGen, OIB 11609308792, Murecker 23, 8083 St. Stefan im Rosental</izvorni_sadrzaj>
    <derivirana_varijabla naziv="DomainObject.Predmet.StrankaIDrugiAdressOIB_1">RAIFFEISENBANK St. Stefan-Jagerberg-Wolfsberg eGen, OIB 11609308792, Murecker 23, 8083 St. Stefan im Rosental</derivirana_varijabla>
  </DomainObject.Predmet.StrankaIDrugiAdressOIB>
  <DomainObject.Predmet.ProtustrankaIDrugiAdressOIB>
    <izvorni_sadrzaj>INVOKACIJA d.o.o., OIB 12714341439, Gnambova 2, 51000 Rijeka</izvorni_sadrzaj>
    <derivirana_varijabla naziv="DomainObject.Predmet.ProtustrankaIDrugiAdressOIB_1">INVOKACIJA d.o.o., OIB 12714341439, Gnambova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INVOKACIJA d.o.o.</item>
      <item>RAIFFEISENBANK St. Stefan-Jagerberg-Wolfsberg eGen</item>
      <item>Verica Šuster</item>
      <item>Walter Alexander Reyes Illescas</item>
    </izvorni_sadrzaj>
    <derivirana_varijabla naziv="DomainObject.Predmet.SudioniciListNaziv_1">
      <item>INVOKACIJA d.o.o.</item>
      <item>RAIFFEISENBANK St. Stefan-Jagerberg-Wolfsberg eGen</item>
      <item>Verica Šuster</item>
      <item>Walter Alexander Reyes Illescas</item>
    </derivirana_varijabla>
  </DomainObject.Predmet.SudioniciListNaziv>
  <DomainObject.Predmet.SudioniciListAdressOIB>
    <izvorni_sadrzaj>
      <item>INVOKACIJA d.o.o., OIB 12714341439, Gnambova 2,51000 Rijeka</item>
      <item>RAIFFEISENBANK St. Stefan-Jagerberg-Wolfsberg eGen, OIB 11609308792, Murecker 23,8083 St. Stefan im Rosental</item>
      <item>Verica Šuster, Poljička 5,10000 Zagreb</item>
      <item>Walter Alexander Reyes Illescas, OIB 18642796262, Gnambova 2,51000 Rijeka</item>
    </izvorni_sadrzaj>
    <derivirana_varijabla naziv="DomainObject.Predmet.SudioniciListAdressOIB_1">
      <item>INVOKACIJA d.o.o., OIB 12714341439, Gnambova 2,51000 Rijeka</item>
      <item>RAIFFEISENBANK St. Stefan-Jagerberg-Wolfsberg eGen, OIB 11609308792, Murecker 23,8083 St. Stefan im Rosental</item>
      <item>Verica Šuster, Poljička 5,10000 Zagreb</item>
      <item>Walter Alexander Reyes Illescas, OIB 18642796262, Gnambova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12714341439</item>
      <item>, OIB 11609308792</item>
      <item>, OIB null</item>
      <item>, OIB 18642796262</item>
    </izvorni_sadrzaj>
    <derivirana_varijabla naziv="DomainObject.Predmet.SudioniciListNazivOIB_1">
      <item>, OIB 12714341439</item>
      <item>, OIB 11609308792</item>
      <item>, OIB null</item>
      <item>, OIB 18642796262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528</properties:Words>
  <properties:Characters>3089</properties:Characters>
  <properties:Lines>84</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2017-12-11T09:08:00Z</dcterms:created>
  <dc:creator>Liljana Ugrin</dc:creator>
  <cp:lastModifiedBy>Elizabet Jovanović</cp:lastModifiedBy>
  <cp:lastPrinted>2017-12-11T09:08:00Z</cp:lastPrinted>
  <dcterms:modified xmlns:xsi="http://www.w3.org/2001/XMLSchema-instance" xsi:type="dcterms:W3CDTF">2017-12-11T09:12:00Z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St-573/2017-6 / Odluka - Rješenje - razrješenje stečajnog upravitelja</vt:lpwstr>
  </prop:property>
  <prop:property name="CC_coloring" pid="4" fmtid="{D5CDD505-2E9C-101B-9397-08002B2CF9AE}">
    <vt:bool>false</vt:bool>
  </prop:property>
  <prop:property name="BrojStranica" pid="5" fmtid="{D5CDD505-2E9C-101B-9397-08002B2CF9AE}">
    <vt:i4>2</vt:i4>
  </prop:property>
</prop:Properties>
</file>