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2b46" w14:paraId="3f22b4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F81BEC">
        <w:rPr>
          <w:rStyle w:val="Naglaeno"/>
          <w:b w:val="false"/>
        </w:rPr>
        <w:t>61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17322F">
        <w:t>UNA MONTAŽA d.o.o. za projektiranje, proizvodnju, izgradnju i montažu</w:t>
      </w:r>
      <w:r w:rsidR="00FD1F36">
        <w:t xml:space="preserve">, </w:t>
      </w:r>
      <w:r w:rsidR="0017322F">
        <w:t>Tuhelj, Vilanci 3/C</w:t>
      </w:r>
      <w:r w:rsidR="006152FF">
        <w:t xml:space="preserve">, MBS: </w:t>
      </w:r>
      <w:r w:rsidR="0017322F">
        <w:t>080762402</w:t>
      </w:r>
      <w:r w:rsidR="006152FF">
        <w:t xml:space="preserve">, OIB: </w:t>
      </w:r>
      <w:r w:rsidR="0017322F">
        <w:t>72272055420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7322F">
        <w:t>UNA MONTAŽA d.o.o. za projektiranje, proizvodnju, izgradnju i montažu, Tuhelj, Vilanci 3/C, MBS: 080762402, OIB: 72272055420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7322F">
        <w:t>611.761,44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7322F">
        <w:t>Josip Arambašić</w:t>
      </w:r>
      <w:r w:rsidR="007C47CA">
        <w:t xml:space="preserve">, </w:t>
      </w:r>
      <w:r w:rsidR="0017322F">
        <w:t>Sesvete, Blage Zadre 17</w:t>
      </w:r>
      <w:r w:rsidR="004E1D28">
        <w:t>,</w:t>
      </w:r>
      <w:r w:rsidR="006244B4">
        <w:t xml:space="preserve"> OIB: </w:t>
      </w:r>
      <w:r w:rsidR="00B40976">
        <w:t>73684265747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81BEC">
        <w:t>1461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BF" w:rsidR="00C359BF">
      <w:r>
        <w:separator/>
      </w:r>
    </w:p>
  </w:endnote>
  <w:endnote w:id="0" w:type="continuationSeparator">
    <w:p w:rsidRDefault="00C359BF" w:rsidR="00C3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BF" w:rsidR="00C359BF">
      <w:r>
        <w:separator/>
      </w:r>
    </w:p>
  </w:footnote>
  <w:footnote w:id="0" w:type="continuationSeparator">
    <w:p w:rsidRDefault="00C359BF" w:rsidR="00C35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587D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1BEC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B58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58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8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8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B58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58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8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8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St-1461/2018</izvorni_sadrzaj>
    <derivirana_varijabla naziv="DomainObject.Predmet.OznakaBroj_1">St-1461/2018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UNA MONTAŽA d.o.o.</izvorni_sadrzaj>
    <derivirana_varijabla naziv="DomainObject.Predmet.ProtustrankaFormated_1">  UNA MONTAŽA d.o.o.</derivirana_varijabla>
  </DomainObject.Predmet.ProtustrankaFormated>
  <DomainObject.Predmet.ProtustrankaFormatedOIB>
    <izvorni_sadrzaj>  UNA MONTAŽA d.o.o., OIB 72272055420</izvorni_sadrzaj>
    <derivirana_varijabla naziv="DomainObject.Predmet.ProtustrankaFormatedOIB_1">  UNA MONTAŽA d.o.o., OIB 72272055420</derivirana_varijabla>
  </DomainObject.Predmet.ProtustrankaFormatedOIB>
  <DomainObject.Predmet.ProtustrankaFormatedWithAdress>
    <izvorni_sadrzaj> UNA MONTAŽA d.o.o., Vilanci 3/C, 49215 Tuhelj</izvorni_sadrzaj>
    <derivirana_varijabla naziv="DomainObject.Predmet.ProtustrankaFormatedWithAdress_1"> UNA MONTAŽA d.o.o., Vilanci 3/C, 49215 Tuhelj</derivirana_varijabla>
  </DomainObject.Predmet.ProtustrankaFormatedWithAdress>
  <DomainObject.Predmet.ProtustrankaFormatedWithAdressOIB>
    <izvorni_sadrzaj> UNA MONTAŽA d.o.o., OIB 72272055420, Vilanci 3/C, 49215 Tuhelj</izvorni_sadrzaj>
    <derivirana_varijabla naziv="DomainObject.Predmet.ProtustrankaFormatedWithAdressOIB_1"> UNA MONTAŽA d.o.o., OIB 72272055420, Vilanci 3/C, 49215 Tuhelj</derivirana_varijabla>
  </DomainObject.Predmet.ProtustrankaFormatedWithAdressOIB>
  <DomainObject.Predmet.ProtustrankaWithAdress>
    <izvorni_sadrzaj>UNA MONTAŽA d.o.o. Vilanci 3/C, 49215 Tuhelj</izvorni_sadrzaj>
    <derivirana_varijabla naziv="DomainObject.Predmet.ProtustrankaWithAdress_1">UNA MONTAŽA d.o.o. Vilanci 3/C, 49215 Tuhelj</derivirana_varijabla>
  </DomainObject.Predmet.ProtustrankaWithAdress>
  <DomainObject.Predmet.ProtustrankaWithAdressOIB>
    <izvorni_sadrzaj>UNA MONTAŽA d.o.o., OIB 72272055420, Vilanci 3/C, 49215 Tuhelj</izvorni_sadrzaj>
    <derivirana_varijabla naziv="DomainObject.Predmet.ProtustrankaWithAdressOIB_1">UNA MONTAŽA d.o.o., OIB 72272055420, Vilanci 3/C, 49215 Tuhelj</derivirana_varijabla>
  </DomainObject.Predmet.ProtustrankaWithAdressOIB>
  <DomainObject.Predmet.ProtustrankaNazivFormated>
    <izvorni_sadrzaj>UNA MONTAŽA d.o.o.</izvorni_sadrzaj>
    <derivirana_varijabla naziv="DomainObject.Predmet.ProtustrankaNazivFormated_1">UNA MONTAŽA d.o.o.</derivirana_varijabla>
  </DomainObject.Predmet.ProtustrankaNazivFormated>
  <DomainObject.Predmet.ProtustrankaNazivFormatedOIB>
    <izvorni_sadrzaj>UNA MONTAŽA d.o.o., OIB 72272055420</izvorni_sadrzaj>
    <derivirana_varijabla naziv="DomainObject.Predmet.ProtustrankaNazivFormatedOIB_1">UNA MONTAŽA d.o.o., OIB 72272055420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MONTAŽA d.o.o.</item>
    </izvorni_sadrzaj>
    <derivirana_varijabla naziv="DomainObject.Predmet.ProtuStrankaListFormated_1">
      <item>UNA MONTAŽA d.o.o.</item>
    </derivirana_varijabla>
  </DomainObject.Predmet.ProtuStrankaListFormated>
  <DomainObject.Predmet.ProtuStrankaListFormatedOIB>
    <izvorni_sadrzaj>
      <item>UNA MONTAŽA d.o.o., OIB 72272055420</item>
    </izvorni_sadrzaj>
    <derivirana_varijabla naziv="DomainObject.Predmet.ProtuStrankaListFormatedOIB_1">
      <item>UNA MONTAŽA d.o.o., OIB 72272055420</item>
    </derivirana_varijabla>
  </DomainObject.Predmet.ProtuStrankaListFormatedOIB>
  <DomainObject.Predmet.ProtuStrankaListFormatedWithAdress>
    <izvorni_sadrzaj>
      <item>UNA MONTAŽA d.o.o., Vilanci 3/C, 49215 Tuhelj</item>
    </izvorni_sadrzaj>
    <derivirana_varijabla naziv="DomainObject.Predmet.ProtuStrankaListFormatedWithAdress_1">
      <item>UNA MONTAŽA d.o.o., Vilanci 3/C, 49215 Tuhelj</item>
    </derivirana_varijabla>
  </DomainObject.Predmet.ProtuStrankaListFormatedWithAdress>
  <DomainObject.Predmet.ProtuStrankaListFormatedWithAdressOIB>
    <izvorni_sadrzaj>
      <item>UNA MONTAŽA d.o.o., OIB 72272055420, Vilanci 3/C, 49215 Tuhelj</item>
    </izvorni_sadrzaj>
    <derivirana_varijabla naziv="DomainObject.Predmet.ProtuStrankaListFormatedWithAdressOIB_1">
      <item>UNA MONTAŽA d.o.o., OIB 72272055420, Vilanci 3/C, 49215 Tuhelj</item>
    </derivirana_varijabla>
  </DomainObject.Predmet.ProtuStrankaListFormatedWithAdressOIB>
  <DomainObject.Predmet.ProtuStrankaListNazivFormated>
    <izvorni_sadrzaj>
      <item>UNA MONTAŽA d.o.o.</item>
    </izvorni_sadrzaj>
    <derivirana_varijabla naziv="DomainObject.Predmet.ProtuStrankaListNazivFormated_1">
      <item>UNA MONTAŽA d.o.o.</item>
    </derivirana_varijabla>
  </DomainObject.Predmet.ProtuStrankaListNazivFormated>
  <DomainObject.Predmet.ProtuStrankaListNazivFormatedOIB>
    <izvorni_sadrzaj>
      <item>UNA MONTAŽA d.o.o., OIB 72272055420</item>
    </izvorni_sadrzaj>
    <derivirana_varijabla naziv="DomainObject.Predmet.ProtuStrankaListNazivFormatedOIB_1">
      <item>UNA MONTAŽA d.o.o., OIB 72272055420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MONTAŽA d.o.o.</izvorni_sadrzaj>
    <derivirana_varijabla naziv="DomainObject.Predmet.ProtustrankaIDrugi_1">UNA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MONTAŽA d.o.o., OIB 72272055420, Vilanci 3/C, 49215 Tuhelj</izvorni_sadrzaj>
    <derivirana_varijabla naziv="DomainObject.Predmet.ProtustrankaIDrugiAdressOIB_1">UNA MONTAŽA d.o.o., OIB 72272055420, Vilanci 3/C,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MONTAŽA d.o.o.</item>
      <item>FINA Regionalni centar Zagreb</item>
    </izvorni_sadrzaj>
    <derivirana_varijabla naziv="DomainObject.Predmet.SudioniciListNaziv_1">
      <item>UNA MONTAŽA d.o.o.</item>
      <item>FINA Regionalni centar Zagreb</item>
    </derivirana_varijabla>
  </DomainObject.Predmet.SudioniciListNaziv>
  <DomainObject.Predmet.SudioniciListAdressOIB>
    <izvorni_sadrzaj>
      <item>UNA MONTAŽA d.o.o., OIB 72272055420, Vilanci 3/C,49215 Tuhelj</item>
      <item>FINA Regionalni centar Zagreb, OIB 85821130368, Trg svibanjskih žrtava 1995. 1,10000 Zagreb</item>
    </izvorni_sadrzaj>
    <derivirana_varijabla naziv="DomainObject.Predmet.SudioniciListAdressOIB_1">
      <item>UNA MONTAŽA d.o.o., OIB 72272055420, Vilanci 3/C,49215 Tuhelj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72272055420</item>
      <item>, OIB 85821130368</item>
    </izvorni_sadrzaj>
    <derivirana_varijabla naziv="DomainObject.Predmet.SudioniciListNazivOIB_1">
      <item>, OIB 72272055420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6A714-2C31-45F3-9115-E9FCE710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2164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2019-01-11T09:08:00Z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2019-01-11T09:26:00Z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- 1461-18-ZG.docx)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