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a8c4" w14:paraId="469a8c4" w:rsidRDefault="005B65D2" w:rsidP="005B65D2" w:rsidR="005B65D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5D2" w:rsidP="005B65D2" w:rsidR="005B65D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B65D2" w:rsidP="005B65D2" w:rsidR="005B65D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B65D2" w:rsidP="005B65D2" w:rsidR="005B65D2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nad pravnom osobom (dužnikom) RIBARSKA ZADRUGA ISTRARIBA, Pula, Tomasinijeva 2, OIB 44214984869, MBS 040213283, povodom zahtjeva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</w:t>
      </w:r>
      <w:r>
        <w:rPr>
          <w:rFonts w:cs="Times New Roman" w:eastAsia="Calibri"/>
        </w:rPr>
        <w:t>18</w:t>
      </w:r>
      <w:r w:rsidRPr="00C83BEB">
        <w:rPr>
          <w:rFonts w:cs="Times New Roman" w:eastAsia="Calibri"/>
        </w:rPr>
        <w:t>. veljače 2016.</w:t>
      </w: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RIBARSKA ZADRUGA ISTRARIBA, Pula, Tomasinijeva 2, OIB 44214984869, MBS 040213283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515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 xml:space="preserve">3. prosinca </w:t>
      </w:r>
      <w:r w:rsidRPr="00C83BEB">
        <w:rPr>
          <w:rFonts w:cs="Times New Roman" w:eastAsia="Times New Roman"/>
          <w:szCs w:val="24"/>
        </w:rPr>
        <w:t xml:space="preserve">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RIBARSKA ZADRUGA ISTRARIBA, Pula, te je </w:t>
      </w:r>
      <w:r>
        <w:rPr>
          <w:rFonts w:cs="Times New Roman" w:eastAsia="Times New Roman"/>
          <w:szCs w:val="24"/>
        </w:rPr>
        <w:t>16</w:t>
      </w:r>
      <w:r w:rsidRPr="00C83BEB">
        <w:rPr>
          <w:rFonts w:cs="Times New Roman" w:eastAsia="Times New Roman"/>
          <w:szCs w:val="24"/>
        </w:rPr>
        <w:t>. prosinca 2015. na mrežnoj stranici e-Oglasna ploča sudova o</w:t>
      </w:r>
      <w:r>
        <w:rPr>
          <w:rFonts w:cs="Times New Roman" w:eastAsia="Times New Roman"/>
          <w:szCs w:val="24"/>
        </w:rPr>
        <w:t>bjavljen oglas posl. br. 11 St-515</w:t>
      </w:r>
      <w:r w:rsidRPr="00C83BEB">
        <w:rPr>
          <w:rFonts w:cs="Times New Roman" w:eastAsia="Times New Roman"/>
          <w:szCs w:val="24"/>
        </w:rPr>
        <w:t>/2015-4.</w:t>
      </w:r>
    </w:p>
    <w:p w:rsidRDefault="005B65D2" w:rsidP="005B65D2" w:rsidR="005B65D2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B65D2" w:rsidP="005B65D2" w:rsidR="005B65D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27. Zakona o izmjenama i dopunama Zakona o udrugama (Narodne novine br. 76/14) propisano je da će sud kod kojeg je zadruga upisana,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provesti postupak brisanja zadruge sukladno čl. 70. Zakona o sudskom registru (Narodne novine br. 1/95, 57/96, 45/99, 54/05, 40/07, 91/10, 90/11, 148/13). Postupak brisanja zadruge po službenoj dužnosti predviđen je i za zadruge koje imaju imovinu, ali uz provođenje likvidacijskog postupka (čl. 73. st. 3. Zakona o zadrugama). Nadalje, odredbom čl. 74. Zakona o zadrugama propisano je da će sud po službenoj dužnosti </w:t>
      </w:r>
      <w:r>
        <w:rPr>
          <w:rFonts w:cs="Times New Roman" w:eastAsia="Times New Roman"/>
          <w:szCs w:val="24"/>
          <w:lang w:eastAsia="hr-HR"/>
        </w:rPr>
        <w:lastRenderedPageBreak/>
        <w:t>pokrenuti postupak likvidacije radi brisanja iz sudskog registra zadruge koja svoje poslovanje i opće akte nije uskladila s odredbama tog zakona, odnosno koja ne podnese prijavu usklađenja u sudski registar.</w:t>
      </w:r>
    </w:p>
    <w:p w:rsidRDefault="005B65D2" w:rsidP="005B65D2" w:rsidR="005B65D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2317 dana. Međutim, u odnosu na treću pretpostavku za provedbu skraćenog stečajnog postupka, uvidom u sudski registar utvrđeno je da su se u odnosu na dužnika ispunile </w:t>
      </w:r>
      <w:r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5B65D2" w:rsidP="005B65D2" w:rsidR="005B65D2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18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5B65D2" w:rsidP="005B65D2" w:rsidR="005B65D2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5B65D2" w:rsidP="005B65D2" w:rsidR="005B65D2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5B65D2" w:rsidP="005B65D2" w:rsidR="005B65D2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5D2" w:rsidP="005B65D2" w:rsidR="005B65D2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UPUTA O PRAVNOM LIJEKU</w:t>
      </w:r>
    </w:p>
    <w:p w:rsidRDefault="005B65D2" w:rsidP="005B65D2" w:rsidR="005B65D2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5B65D2" w:rsidP="005B65D2" w:rsidR="005B65D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5B65D2" w:rsidP="005B65D2" w:rsidR="005B65D2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5B65D2" w:rsidP="005B65D2" w:rsidR="005B65D2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Calibri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5D2" w:rsidP="005B65D2" w:rsidR="005B65D2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4F5027" w:rsidR="004F5027"/>
    <w:sectPr w:rsidSect="0000645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5D2" w:rsidP="005B65D2" w:rsidR="005B65D2">
      <w:r>
        <w:separator/>
      </w:r>
    </w:p>
  </w:endnote>
  <w:endnote w:id="0" w:type="continuationSeparator">
    <w:p w:rsidRDefault="005B65D2" w:rsidP="005B65D2" w:rsidR="005B6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5D2" w:rsidP="005B65D2" w:rsidR="005B65D2">
      <w:r>
        <w:separator/>
      </w:r>
    </w:p>
  </w:footnote>
  <w:footnote w:id="0" w:type="continuationSeparator">
    <w:p w:rsidRDefault="005B65D2" w:rsidP="005B65D2" w:rsidR="005B65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5D2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76FD">
          <w:rPr>
            <w:noProof/>
          </w:rPr>
          <w:t>2</w:t>
        </w:r>
        <w:r>
          <w:fldChar w:fldCharType="end"/>
        </w:r>
      </w:sdtContent>
    </w:sdt>
    <w:r>
      <w:tab/>
      <w:t>11 St-515/2015-5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5D2" w:rsidP="00006455" w:rsidR="00F817E2">
    <w:pPr>
      <w:pStyle w:val="Zaglavlje"/>
      <w:jc w:val="right"/>
    </w:pPr>
    <w:r>
      <w:t>11 St-515/2015-5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A4"/>
    <w:rsid w:val="003976FD"/>
    <w:rsid w:val="004F5027"/>
    <w:rsid w:val="004F72A4"/>
    <w:rsid w:val="005B65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5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5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B65D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5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5D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65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7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6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6F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6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6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5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5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B65D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5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5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65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7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6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6F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6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6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ISTRARIBA, PULA</izvorni_sadrzaj>
    <derivirana_varijabla naziv="DomainObject.Predmet.ProtustrankaFormated_1">  RIBARSKA ZADRUGA ISTRARIBA, PULA</derivirana_varijabla>
  </DomainObject.Predmet.ProtustrankaFormated>
  <DomainObject.Predmet.ProtustrankaFormatedOIB>
    <izvorni_sadrzaj>  RIBARSKA ZADRUGA ISTRARIBA, PULA, OIB 44214984869</izvorni_sadrzaj>
    <derivirana_varijabla naziv="DomainObject.Predmet.ProtustrankaFormatedOIB_1">  RIBARSKA ZADRUGA ISTRARIBA, PULA, OIB 44214984869</derivirana_varijabla>
  </DomainObject.Predmet.ProtustrankaFormatedOIB>
  <DomainObject.Predmet.ProtustrankaFormatedWithAdress>
    <izvorni_sadrzaj> RIBARSKA ZADRUGA ISTRARIBA, PULA, Tomasinijeva 2, 52100 Pula</izvorni_sadrzaj>
    <derivirana_varijabla naziv="DomainObject.Predmet.ProtustrankaFormatedWithAdress_1"> RIBARSKA ZADRUGA ISTRARIBA, PULA, Tomasinijeva 2, 52100 Pula</derivirana_varijabla>
  </DomainObject.Predmet.ProtustrankaFormatedWithAdress>
  <DomainObject.Predmet.ProtustrankaFormatedWithAdressOIB>
    <izvorni_sadrzaj> RIBARSKA ZADRUGA ISTRARIBA, PULA, OIB 44214984869, Tomasinijeva 2, 52100 Pula</izvorni_sadrzaj>
    <derivirana_varijabla naziv="DomainObject.Predmet.ProtustrankaFormatedWithAdressOIB_1"> RIBARSKA ZADRUGA ISTRARIBA, PULA, OIB 44214984869, Tomasinijeva 2, 52100 Pula</derivirana_varijabla>
  </DomainObject.Predmet.ProtustrankaFormatedWithAdressOIB>
  <DomainObject.Predmet.ProtustrankaWithAdress>
    <izvorni_sadrzaj>RIBARSKA ZADRUGA ISTRARIBA, PULA Tomasinijeva 2, 52100 Pula</izvorni_sadrzaj>
    <derivirana_varijabla naziv="DomainObject.Predmet.ProtustrankaWithAdress_1">RIBARSKA ZADRUGA ISTRARIBA, PULA Tomasinijeva 2, 52100 Pula</derivirana_varijabla>
  </DomainObject.Predmet.ProtustrankaWithAdress>
  <DomainObject.Predmet.ProtustrankaWithAdressOIB>
    <izvorni_sadrzaj>RIBARSKA ZADRUGA ISTRARIBA, PULA, OIB 44214984869, Tomasinijeva 2, 52100 Pula</izvorni_sadrzaj>
    <derivirana_varijabla naziv="DomainObject.Predmet.ProtustrankaWithAdressOIB_1">RIBARSKA ZADRUGA ISTRARIBA, PULA, OIB 44214984869, Tomasinijeva 2, 52100 Pula</derivirana_varijabla>
  </DomainObject.Predmet.ProtustrankaWithAdressOIB>
  <DomainObject.Predmet.ProtustrankaNazivFormated>
    <izvorni_sadrzaj>RIBARSKA ZADRUGA ISTRARIBA, PULA</izvorni_sadrzaj>
    <derivirana_varijabla naziv="DomainObject.Predmet.ProtustrankaNazivFormated_1">RIBARSKA ZADRUGA ISTRARIBA, PULA</derivirana_varijabla>
  </DomainObject.Predmet.ProtustrankaNazivFormated>
  <DomainObject.Predmet.ProtustrankaNazivFormatedOIB>
    <izvorni_sadrzaj>RIBARSKA ZADRUGA ISTRARIBA, PULA, OIB 44214984869</izvorni_sadrzaj>
    <derivirana_varijabla naziv="DomainObject.Predmet.ProtustrankaNazivFormatedOIB_1">RIBARSKA ZADRUGA ISTRARIBA, PULA, OIB 44214984869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7989.10</izvorni_sadrzaj>
    <derivirana_varijabla naziv="DomainObject.Predmet.TrenutnaVrijednost_1">7989.10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ISTRARIBA, PULA</item>
    </izvorni_sadrzaj>
    <derivirana_varijabla naziv="DomainObject.Predmet.ProtuStrankaListFormated_1">
      <item>RIBARSKA ZADRUGA ISTRARIBA, PULA</item>
    </derivirana_varijabla>
  </DomainObject.Predmet.ProtuStrankaListFormated>
  <DomainObject.Predmet.ProtuStrankaListFormatedOIB>
    <izvorni_sadrzaj>
      <item>RIBARSKA ZADRUGA ISTRARIBA, PULA, OIB 44214984869</item>
    </izvorni_sadrzaj>
    <derivirana_varijabla naziv="DomainObject.Predmet.ProtuStrankaListFormatedOIB_1">
      <item>RIBARSKA ZADRUGA ISTRARIBA, PULA, OIB 44214984869</item>
    </derivirana_varijabla>
  </DomainObject.Predmet.ProtuStrankaListFormatedOIB>
  <DomainObject.Predmet.ProtuStrankaListFormatedWithAdress>
    <izvorni_sadrzaj>
      <item>RIBARSKA ZADRUGA ISTRARIBA, PULA, Tomasinijeva 2, 52100 Pula</item>
    </izvorni_sadrzaj>
    <derivirana_varijabla naziv="DomainObject.Predmet.ProtuStrankaListFormatedWithAdress_1">
      <item>RIBARSKA ZADRUGA ISTRARIBA, PULA, Tomasinijeva 2, 52100 Pula</item>
    </derivirana_varijabla>
  </DomainObject.Predmet.ProtuStrankaListFormatedWithAdress>
  <DomainObject.Predmet.ProtuStrankaListFormatedWithAdressOIB>
    <izvorni_sadrzaj>
      <item>RIBARSKA ZADRUGA ISTRARIBA, PULA, OIB 44214984869, Tomasinijeva 2, 52100 Pula</item>
    </izvorni_sadrzaj>
    <derivirana_varijabla naziv="DomainObject.Predmet.ProtuStrankaListFormatedWithAdressOIB_1">
      <item>RIBARSKA ZADRUGA ISTRARIBA, PULA, OIB 44214984869, Tomasinijeva 2, 52100 Pula</item>
    </derivirana_varijabla>
  </DomainObject.Predmet.ProtuStrankaListFormatedWithAdressOIB>
  <DomainObject.Predmet.ProtuStrankaListNazivFormated>
    <izvorni_sadrzaj>
      <item>RIBARSKA ZADRUGA ISTRARIBA, PULA</item>
    </izvorni_sadrzaj>
    <derivirana_varijabla naziv="DomainObject.Predmet.ProtuStrankaListNazivFormated_1">
      <item>RIBARSKA ZADRUGA ISTRARIBA, PULA</item>
    </derivirana_varijabla>
  </DomainObject.Predmet.ProtuStrankaListNazivFormated>
  <DomainObject.Predmet.ProtuStrankaListNazivFormatedOIB>
    <izvorni_sadrzaj>
      <item>RIBARSKA ZADRUGA ISTRARIBA, PULA, OIB 44214984869</item>
    </izvorni_sadrzaj>
    <derivirana_varijabla naziv="DomainObject.Predmet.ProtuStrankaListNazivFormatedOIB_1">
      <item>RIBARSKA ZADRUGA ISTRARIBA, PULA, OIB 44214984869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ISTRARIBA, PULA</izvorni_sadrzaj>
    <derivirana_varijabla naziv="DomainObject.Predmet.ProtustrankaIDrugi_1">RIBARSKA ZADRUGA ISTRARIBA,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RIBARSKA ZADRUGA ISTRARIBA, PULA, OIB 44214984869, Tomasinijeva 2, 52100 Pula</izvorni_sadrzaj>
    <derivirana_varijabla naziv="DomainObject.Predmet.ProtustrankaIDrugiAdressOIB_1">RIBARSKA ZADRUGA ISTRARIBA, PULA, OIB 44214984869, Tomasinijeva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RIBARSKA ZADRUGA ISTRARIBA, PULA</item>
    </izvorni_sadrzaj>
    <derivirana_varijabla naziv="DomainObject.Predmet.SudioniciListNaziv_1">
      <item>FINANCIJSKA AGENCIJA, RC RIJEKA, PODRUŽNICA PULA, PULA</item>
      <item>RIBARSKA ZADRUGA ISTRARIBA,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RIBARSKA ZADRUGA ISTRARIBA, PULA, OIB 44214984869, Tomasinijeva 2,52100 Pula</item>
    </izvorni_sadrzaj>
    <derivirana_varijabla naziv="DomainObject.Predmet.SudioniciListAdressOIB_1">
      <item>FINANCIJSKA AGENCIJA, RC RIJEKA, PODRUŽNICA PULA, PULA, OIB 85821130368, Ulica grada Vukovara 70,Zagreb</item>
      <item>RIBARSKA ZADRUGA ISTRARIBA, PULA, OIB 44214984869, Tomasinijeva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44214984869</item>
    </izvorni_sadrzaj>
    <derivirana_varijabla naziv="DomainObject.Predmet.SudioniciListNazivOIB_1">
      <item>, OIB 85821130368</item>
      <item>, OIB 44214984869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3377</properties:Characters>
  <properties:Lines>94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2016-02-18T09:47:00Z</dcterms:created>
  <dc:creator>Mihaela Kaligari</dc:creator>
  <dc:description/>
  <cp:keywords/>
  <cp:lastModifiedBy>Mihaela Kaligari</cp:lastModifiedBy>
  <cp:lastPrinted>2016-02-18T09:49:00Z</cp:lastPrinted>
  <dcterms:modified xmlns:xsi="http://www.w3.org/2001/XMLSchema-instance" xsi:type="dcterms:W3CDTF">2016-02-19T09:57:00Z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