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2230" w14:paraId="59e223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521A5">
        <w:rPr>
          <w:b/>
        </w:rPr>
        <w:t>1141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967885" w:rsidP="00D57A11" w:rsidR="00112B21" w:rsidRPr="005153ED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Splitu, u ime Republike Hrvatske, po sucu tog suda Katarini Franković, kao sucu pojedincu, u stečajnom postupku nad stečajnim dužnikom </w:t>
      </w:r>
      <w:r w:rsidR="004521A5" w:rsidRPr="004521A5">
        <w:t xml:space="preserve">PRNJICA d.o.o. </w:t>
      </w:r>
      <w:r w:rsidR="004521A5">
        <w:t>u stečaju</w:t>
      </w:r>
      <w:r w:rsidR="004521A5" w:rsidRPr="004521A5">
        <w:t>, Split, Lička 5, MBS: 060263623, OIB: 88974586135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4521A5">
        <w:t>28</w:t>
      </w:r>
      <w:r w:rsidRPr="005153ED">
        <w:t xml:space="preserve">. </w:t>
      </w:r>
      <w:r w:rsidR="00D91A39">
        <w:t>listopad</w:t>
      </w:r>
      <w:r w:rsidR="00542073" w:rsidRPr="005153ED">
        <w:t>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4521A5">
        <w:t>Tea Gatternig, Varaždin</w:t>
      </w:r>
      <w:r w:rsidR="00E96046">
        <w:t xml:space="preserve">, </w:t>
      </w:r>
      <w:r w:rsidR="004414CB">
        <w:t xml:space="preserve">te vjerovnika </w:t>
      </w:r>
      <w:r w:rsidR="004E288C">
        <w:t xml:space="preserve">REPUBLIKA HRVATSKA zastupana po zastupniku po zakonu </w:t>
      </w:r>
      <w:r w:rsidR="004521A5" w:rsidRPr="004521A5">
        <w:t>Branka Šolić, državnoodvjetnička savjetnica u Ž</w:t>
      </w:r>
      <w:r w:rsidR="004521A5">
        <w:t>upanijskom državnom odvjetništvu</w:t>
      </w:r>
      <w:r w:rsidR="004521A5" w:rsidRPr="004521A5">
        <w:t xml:space="preserve"> Split, prema punomoći</w:t>
      </w:r>
      <w:r w:rsidR="00E96046">
        <w:t xml:space="preserve">, dana </w:t>
      </w:r>
      <w:r w:rsidR="004521A5">
        <w:t>12. prosinc</w:t>
      </w:r>
      <w:r w:rsidR="005153ED">
        <w:t>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ED78EC" w:rsidP="004C7975" w:rsidR="00ED78EC">
      <w:pPr>
        <w:jc w:val="center"/>
        <w:rPr>
          <w:b/>
        </w:rPr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ED78EC" w:rsidP="00915398" w:rsidR="00ED78EC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521A5">
        <w:t>e</w:t>
      </w:r>
      <w:r w:rsidRPr="005153ED">
        <w:t xml:space="preserve"> se osnovan</w:t>
      </w:r>
      <w:r w:rsidR="004521A5">
        <w:t>om</w:t>
      </w:r>
      <w:r w:rsidRPr="005153ED">
        <w:t xml:space="preserve"> tražbin</w:t>
      </w:r>
      <w:r w:rsidR="004521A5">
        <w:t>a</w:t>
      </w:r>
      <w:r w:rsidRPr="005153ED">
        <w:t xml:space="preserve"> vjerovnika</w:t>
      </w:r>
      <w:r w:rsidR="00C83042">
        <w:t xml:space="preserve"> kao</w:t>
      </w:r>
      <w:r w:rsidR="004521A5">
        <w:t xml:space="preserve"> I (prv</w:t>
      </w:r>
      <w:r w:rsidRPr="005153ED">
        <w:t>og) višeg isplatnog reda:</w:t>
      </w:r>
    </w:p>
    <w:p w:rsidRDefault="004414CB" w:rsidP="004521A5" w:rsidR="00E81A71">
      <w:pPr>
        <w:ind w:hanging="330" w:left="1410"/>
        <w:jc w:val="both"/>
      </w:pPr>
      <w:r>
        <w:t>1.</w:t>
      </w:r>
      <w:r>
        <w:tab/>
      </w:r>
      <w:r w:rsidR="004521A5" w:rsidRPr="004521A5">
        <w:t>PALKO NINA</w:t>
      </w:r>
      <w:r w:rsidR="004521A5">
        <w:t>, OIB:</w:t>
      </w:r>
      <w:r w:rsidR="004521A5" w:rsidRPr="004521A5">
        <w:tab/>
        <w:t>93295039970</w:t>
      </w:r>
      <w:r w:rsidR="004521A5">
        <w:t xml:space="preserve">, </w:t>
      </w:r>
      <w:r w:rsidR="004521A5" w:rsidRPr="004521A5">
        <w:t>Nobileova 60, Pula</w:t>
      </w:r>
      <w:r w:rsidR="004521A5">
        <w:t xml:space="preserve">, u iznosu od </w:t>
      </w:r>
      <w:r w:rsidR="004521A5">
        <w:tab/>
        <w:t>7.483,92 kuna</w:t>
      </w:r>
      <w:r w:rsidR="00D91A39">
        <w:t>.</w:t>
      </w:r>
    </w:p>
    <w:p w:rsidRDefault="00ED78EC" w:rsidP="00ED78EC" w:rsidR="00ED78EC">
      <w:pPr>
        <w:pStyle w:val="Odlomakpopisa"/>
        <w:jc w:val="both"/>
      </w:pPr>
    </w:p>
    <w:p w:rsidRDefault="004521A5" w:rsidP="004521A5" w:rsidR="004521A5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reda:</w:t>
      </w:r>
    </w:p>
    <w:p w:rsidRDefault="004521A5" w:rsidP="004521A5" w:rsidR="004521A5">
      <w:pPr>
        <w:pStyle w:val="Odlomakpopisa"/>
        <w:numPr>
          <w:ilvl w:val="0"/>
          <w:numId w:val="22"/>
        </w:numPr>
        <w:jc w:val="both"/>
      </w:pPr>
      <w:r>
        <w:t>Republika Hrvatska, Ministarstvo financija, Porezna uprava, OIB: 18683136487, u iznosu od 258.051,17 kn.</w:t>
      </w:r>
    </w:p>
    <w:p w:rsidRDefault="004521A5" w:rsidP="004521A5" w:rsidR="004521A5">
      <w:pPr>
        <w:pStyle w:val="Odlomakpopisa"/>
        <w:numPr>
          <w:ilvl w:val="0"/>
          <w:numId w:val="22"/>
        </w:numPr>
        <w:jc w:val="both"/>
      </w:pPr>
      <w:r>
        <w:t>GRAD SPLIT, Split, Branimirova obala 17, OIB: 78755598868, u iznosu od 3.528,95 kn.</w:t>
      </w:r>
    </w:p>
    <w:p w:rsidRDefault="004521A5" w:rsidP="004521A5" w:rsidR="004521A5">
      <w:pPr>
        <w:pStyle w:val="Odlomakpopisa"/>
        <w:numPr>
          <w:ilvl w:val="0"/>
          <w:numId w:val="22"/>
        </w:numPr>
        <w:jc w:val="both"/>
      </w:pPr>
      <w:r>
        <w:t xml:space="preserve">HRVATSKI TELEKOM d.d. Zagreb, Roberta Frangeša Mihanovića 9, OIB: 81793146560, u iznosu od 46.244,90 kn. </w:t>
      </w:r>
    </w:p>
    <w:p w:rsidRDefault="004521A5" w:rsidP="004521A5" w:rsidR="004521A5">
      <w:pPr>
        <w:pStyle w:val="Odlomakpopisa"/>
        <w:numPr>
          <w:ilvl w:val="0"/>
          <w:numId w:val="22"/>
        </w:numPr>
        <w:jc w:val="both"/>
      </w:pPr>
      <w:r>
        <w:t>Javni bilježnik MARINA PAIĆ ČERIN, Pula, Olge Ban 8, OIB: 87902022150, u iznosu od 8.817,30 kn.</w:t>
      </w:r>
    </w:p>
    <w:p w:rsidRDefault="004521A5" w:rsidP="004521A5" w:rsidR="00D91A39">
      <w:pPr>
        <w:pStyle w:val="Odlomakpopisa"/>
        <w:numPr>
          <w:ilvl w:val="0"/>
          <w:numId w:val="22"/>
        </w:numPr>
        <w:jc w:val="both"/>
      </w:pPr>
      <w:r>
        <w:t>Odvjetnik Darijo Čajo, Kaštel Kambelovac, Cesta dr. Franje Tuđmana 632, OIB: 93566771399, u iznosu od 65.937,50 kn.</w:t>
      </w:r>
    </w:p>
    <w:p w:rsidRDefault="004521A5" w:rsidP="004521A5" w:rsidR="004521A5">
      <w:pPr>
        <w:ind w:left="708"/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4521A5">
        <w:t>ju</w:t>
      </w:r>
      <w:r w:rsidR="005B7205">
        <w:t xml:space="preserve"> se tražbin</w:t>
      </w:r>
      <w:r w:rsidR="004521A5">
        <w:t>e</w:t>
      </w:r>
      <w:r w:rsidR="005B7205">
        <w:t xml:space="preserve"> vjerovnika </w:t>
      </w:r>
      <w:r w:rsidR="004521A5">
        <w:t xml:space="preserve">I (prvog) i </w:t>
      </w:r>
      <w:r w:rsidR="005B7205">
        <w:t>II (drugog) višeg isplatnog reda:</w:t>
      </w:r>
    </w:p>
    <w:p w:rsidRDefault="004521A5" w:rsidP="004521A5" w:rsidR="00520501">
      <w:pPr>
        <w:pStyle w:val="Odlomakpopisa"/>
        <w:numPr>
          <w:ilvl w:val="0"/>
          <w:numId w:val="20"/>
        </w:numPr>
        <w:jc w:val="both"/>
      </w:pPr>
      <w:r w:rsidRPr="004521A5">
        <w:t xml:space="preserve">Republika Hrvatska, Ministarstvo financija, Porezna uprava, OIB: 18683136487, u iznosu od </w:t>
      </w:r>
      <w:r>
        <w:t>7.483,92 kuna.</w:t>
      </w:r>
    </w:p>
    <w:p w:rsidRDefault="00967885" w:rsidP="00967885" w:rsidR="00967885" w:rsidRPr="00967885">
      <w:pPr>
        <w:pStyle w:val="Odlomakpopisa"/>
        <w:numPr>
          <w:ilvl w:val="0"/>
          <w:numId w:val="20"/>
        </w:numPr>
      </w:pPr>
      <w:r w:rsidRPr="00967885">
        <w:t>PRESIKA d.o.o. u stečaju Labin, Pulsak 2, OIB: 87294112830, u iznosu od 1.441.643,36 kn.</w:t>
      </w:r>
    </w:p>
    <w:p w:rsidRDefault="00967885" w:rsidP="00967885" w:rsidR="004521A5">
      <w:pPr>
        <w:pStyle w:val="Odlomakpopisa"/>
        <w:numPr>
          <w:ilvl w:val="0"/>
          <w:numId w:val="20"/>
        </w:numPr>
        <w:jc w:val="both"/>
      </w:pPr>
      <w:r w:rsidRPr="00967885">
        <w:t>Odvjetnik Darijo Čajo, Kaštel Kambelovac, Cesta dr. Franje Tuđmana 632, OIB: 93566771399, u iznosu od 49.206,25 kn.</w:t>
      </w:r>
    </w:p>
    <w:p w:rsidRDefault="00426755" w:rsidP="00426755" w:rsidR="00426755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lastRenderedPageBreak/>
        <w:t>Upućuj</w:t>
      </w:r>
      <w:r w:rsidR="00967885">
        <w:t>u</w:t>
      </w:r>
      <w:r>
        <w:t xml:space="preserve"> se vjerovni</w:t>
      </w:r>
      <w:r w:rsidR="00967885">
        <w:t>ci</w:t>
      </w:r>
      <w:r>
        <w:t xml:space="preserve"> iz točke II</w:t>
      </w:r>
      <w:r w:rsidR="00D371E2">
        <w:t>I</w:t>
      </w:r>
      <w:r>
        <w:t>. ovog rješenja, čij</w:t>
      </w:r>
      <w:r w:rsidR="00967885">
        <w:t>e</w:t>
      </w:r>
      <w:r>
        <w:t xml:space="preserve"> </w:t>
      </w:r>
      <w:r w:rsidR="00967885">
        <w:t>su tražbine</w:t>
      </w:r>
      <w:r>
        <w:t xml:space="preserve"> osporen</w:t>
      </w:r>
      <w:r w:rsidR="00967885">
        <w:t>e</w:t>
      </w:r>
      <w:r>
        <w:t xml:space="preserve"> i to:</w:t>
      </w:r>
    </w:p>
    <w:p w:rsidRDefault="00967885" w:rsidP="00967885" w:rsidR="00967885">
      <w:pPr>
        <w:pStyle w:val="Odlomakpopisa"/>
        <w:numPr>
          <w:ilvl w:val="0"/>
          <w:numId w:val="23"/>
        </w:numPr>
        <w:jc w:val="both"/>
      </w:pPr>
      <w:r>
        <w:t>Republika Hrvatska, Ministarstvo financija, Porezna uprava, OIB: 18683136487, u iznosu od 7.483,92 kuna,</w:t>
      </w:r>
    </w:p>
    <w:p w:rsidRDefault="00967885" w:rsidP="00967885" w:rsidR="00967885">
      <w:pPr>
        <w:pStyle w:val="Odlomakpopisa"/>
        <w:numPr>
          <w:ilvl w:val="0"/>
          <w:numId w:val="23"/>
        </w:numPr>
        <w:jc w:val="both"/>
      </w:pPr>
      <w:r>
        <w:t>PRESIKA d.o.o. u stečaju Labin, Pulsak 2, OIB: 87294112830, u iznosu od 1.441.643,36 kn,</w:t>
      </w:r>
    </w:p>
    <w:p w:rsidRDefault="00967885" w:rsidP="00967885" w:rsidR="00967885">
      <w:pPr>
        <w:pStyle w:val="Odlomakpopisa"/>
        <w:numPr>
          <w:ilvl w:val="0"/>
          <w:numId w:val="23"/>
        </w:numPr>
        <w:jc w:val="both"/>
      </w:pPr>
      <w:r>
        <w:t>Odvjetnik Darijo Čajo, Kaštel Kambelovac, Cesta dr. Franje Tuđmana 632, OIB: 93566771399, u iznosu od 49.206,25 kn,</w:t>
      </w:r>
    </w:p>
    <w:p w:rsidRDefault="006F5AFD" w:rsidP="00E81A71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967885">
        <w:t>1141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967885">
        <w:t xml:space="preserve">28. kolovoza 2017. </w:t>
      </w:r>
      <w:r w:rsidRPr="005153ED">
        <w:t xml:space="preserve"> godine otvoren je stečajni postupak nad stečajnim dužnikom </w:t>
      </w:r>
      <w:r w:rsidR="00967885" w:rsidRPr="00967885">
        <w:t>PRNJICA d.o.o. u stečaju, Split, Lička 5, MBS: 060263623, OIB: 88974586135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967885">
        <w:t>28. studenog</w:t>
      </w:r>
      <w:r w:rsidR="0065345B">
        <w:t>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67885" w:rsidRPr="00967885">
        <w:t>28. kolovoza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67885" w:rsidRPr="00967885">
        <w:t>28. kolovoza 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67885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67885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967885" w:rsidP="00426755" w:rsidR="00E81A71">
      <w:pPr>
        <w:ind w:firstLine="708"/>
        <w:jc w:val="both"/>
      </w:pPr>
      <w:r w:rsidRPr="00967885">
        <w:t>Stečajni upravitelj navodi da je osporio tražbinu RH, Min. financija, Por. uprava, u iznosu od 7.483,92 kune jer se odnosi na doprinose na i iz plaće radnika, a stečajni upravitelj je sa</w:t>
      </w:r>
      <w:r>
        <w:t>stavio prijave tražbina radnika u prvom višem isplatnom redu</w:t>
      </w:r>
      <w:r w:rsidR="00426755" w:rsidRPr="00426755">
        <w:t>.</w:t>
      </w:r>
    </w:p>
    <w:p w:rsidRDefault="00967885" w:rsidP="00426755" w:rsidR="00967885">
      <w:pPr>
        <w:ind w:firstLine="708"/>
        <w:jc w:val="both"/>
      </w:pPr>
    </w:p>
    <w:p w:rsidRDefault="00967885" w:rsidP="00967885" w:rsidR="00967885">
      <w:pPr>
        <w:ind w:firstLine="708"/>
        <w:jc w:val="both"/>
      </w:pPr>
      <w:r>
        <w:t xml:space="preserve">Prema čl. 138 SZ-a koji se primjenjuje temeljem čl. </w:t>
      </w:r>
      <w:r w:rsidR="00ED78EC">
        <w:t xml:space="preserve">37 Zakona o izmjenama i dopunama Stečajnog zakona (NN 104/2017) </w:t>
      </w:r>
      <w:r>
        <w:t xml:space="preserve"> u tražbine prvoga višega isplatnog reda ulaze tražbine radnika i prijašnjih dužnikovih radnika nastale do dana otvaranja stečajnoga postupka iz radnoga odnosa u ukupnom bruto iznosu, otpremnine do iznosa propisanoga zakonom odnosno kolektivnim ugovorom i tražbine po osnovi naknade štete pretrpljene zbog ozljede na radu ili profesionalne bolesti. U tražbine drugoga višega isplatnog reda ulaze sve ostale tražbine prema dužniku, osim onih koje su razvrstane u niže isplatne redove.</w:t>
      </w:r>
    </w:p>
    <w:p w:rsidRDefault="00ED78EC" w:rsidP="00ED78EC" w:rsidR="00ED78EC">
      <w:pPr>
        <w:jc w:val="both"/>
      </w:pPr>
    </w:p>
    <w:p w:rsidRDefault="00ED78EC" w:rsidP="00ED78EC" w:rsidR="00ED78EC">
      <w:pPr>
        <w:ind w:firstLine="708"/>
        <w:jc w:val="both"/>
      </w:pPr>
      <w:r>
        <w:t xml:space="preserve">Stečajni upravitelj navodi da je osporio tražbinu PRESIKA d.o.o. u stečaju u cijelosti iz razloga jer je tražbina sporna i vodi se parnica pod posl. br. P-916/13 kod Trgovačkog suda u Splitu, a iz dokumentacije u prijavi ne proizlazi osnov i visina pravljene tražbine.  </w:t>
      </w:r>
    </w:p>
    <w:p w:rsidRDefault="00ED78EC" w:rsidP="00ED78EC" w:rsidR="00ED78EC">
      <w:pPr>
        <w:ind w:firstLine="708"/>
        <w:jc w:val="both"/>
      </w:pPr>
    </w:p>
    <w:p w:rsidRDefault="00ED78EC" w:rsidP="00ED78EC" w:rsidR="00ED78EC">
      <w:pPr>
        <w:ind w:firstLine="708"/>
        <w:jc w:val="both"/>
      </w:pPr>
      <w:r>
        <w:t xml:space="preserve">Stečajni upravitelj navodi da je osporio tražbinu odvjetniku Dariju Čajo u iznosu od 49.206,25 kn jer se tražbina odnosi na odvjetnički trošak koji nije u skladu s odvjetničkom tarifom. </w:t>
      </w:r>
    </w:p>
    <w:p w:rsidRDefault="00ED78EC" w:rsidP="00ED78EC" w:rsidR="00ED78EC">
      <w:pPr>
        <w:ind w:firstLine="708"/>
        <w:jc w:val="both"/>
      </w:pPr>
    </w:p>
    <w:p w:rsidRDefault="00ED78EC" w:rsidP="00ED78EC" w:rsidR="00ED78EC">
      <w:pPr>
        <w:ind w:firstLine="708"/>
        <w:jc w:val="both"/>
      </w:pPr>
      <w:r>
        <w:t xml:space="preserve">Stečajni upravitelj navodi da nitko od vjerovnika kojima je tražbina osporena nema ovršnu ispravu na iznos tražbine. </w:t>
      </w:r>
    </w:p>
    <w:p w:rsidRDefault="00426755" w:rsidP="00ED78EC" w:rsidR="00426755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ED78EC">
        <w:t>pa je sud odlučio kao u toč. IV</w:t>
      </w:r>
      <w:r w:rsidR="00284657">
        <w:t xml:space="preserve"> izreke.</w:t>
      </w:r>
    </w:p>
    <w:p w:rsidRDefault="00D13116" w:rsidP="00426755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ED78EC" w:rsidP="001D7B31" w:rsidR="001D7B31" w:rsidRPr="005153ED">
      <w:pPr>
        <w:jc w:val="center"/>
        <w:rPr>
          <w:b/>
        </w:rPr>
      </w:pPr>
      <w:r>
        <w:rPr>
          <w:b/>
        </w:rPr>
        <w:t>U Splitu</w:t>
      </w:r>
      <w:r w:rsidR="001D7B31" w:rsidRPr="005153ED">
        <w:rPr>
          <w:b/>
        </w:rPr>
        <w:t xml:space="preserve">, </w:t>
      </w:r>
      <w:r>
        <w:rPr>
          <w:b/>
        </w:rPr>
        <w:t>12</w:t>
      </w:r>
      <w:r w:rsidR="003D0C55">
        <w:rPr>
          <w:b/>
        </w:rPr>
        <w:t xml:space="preserve">. </w:t>
      </w:r>
      <w:r>
        <w:rPr>
          <w:b/>
        </w:rPr>
        <w:t>prosinca</w:t>
      </w:r>
      <w:r w:rsidR="001D7B31" w:rsidRPr="005153ED">
        <w:rPr>
          <w:b/>
        </w:rPr>
        <w:t xml:space="preserve"> 201</w:t>
      </w:r>
      <w:r w:rsidR="00E81A71">
        <w:rPr>
          <w:b/>
        </w:rPr>
        <w:t>7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 xml:space="preserve">oglasna ploča suda </w:t>
      </w:r>
    </w:p>
    <w:p w:rsidRDefault="00A248BD" w:rsidP="00426755" w:rsidR="00426755">
      <w:r>
        <w:t xml:space="preserve">- </w:t>
      </w:r>
      <w:r w:rsidR="00ED78EC">
        <w:t>ŽDO Split</w:t>
      </w:r>
      <w:r w:rsidR="00426755">
        <w:t xml:space="preserve"> </w:t>
      </w:r>
    </w:p>
    <w:p w:rsidRDefault="00ED78EC" w:rsidP="00ED78EC" w:rsidR="00ED78EC">
      <w:r>
        <w:t>-</w:t>
      </w:r>
      <w:r w:rsidRPr="00ED78EC">
        <w:t xml:space="preserve"> </w:t>
      </w:r>
      <w:r>
        <w:t xml:space="preserve">PRESIKA d.o.o. u stečaju Labin, Pulsak 2, </w:t>
      </w:r>
    </w:p>
    <w:p w:rsidRDefault="00ED78EC" w:rsidP="00ED78EC" w:rsidR="00ED78EC">
      <w:r>
        <w:t>- Odvjetnik Darijo Čajo, Kaštel Kambelovac, Cesta dr. Franje Tuđmana 632</w:t>
      </w:r>
    </w:p>
    <w:p w:rsidRDefault="00A248BD" w:rsidP="00426755" w:rsidR="00A248BD" w:rsidRPr="003D0C55"/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1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ED78EC" w:rsidRPr="00ED78EC">
      <w:rPr>
        <w:rFonts w:hAnsi="Book Antiqua" w:ascii="Book Antiqua"/>
        <w:b/>
        <w:sz w:val="20"/>
        <w:szCs w:val="20"/>
      </w:rPr>
      <w:t>Posl. br. 18 St-1141/2016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248F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57772"/>
    <w:rsid w:val="00B62B43"/>
    <w:rsid w:val="00B842DF"/>
    <w:rsid w:val="00BB0F9E"/>
    <w:rsid w:val="00BC3074"/>
    <w:rsid w:val="00BD625B"/>
    <w:rsid w:val="00BF0A0B"/>
    <w:rsid w:val="00C10B5F"/>
    <w:rsid w:val="00C33B5C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371E2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St-1141/2016-45</izvorni_sadrzaj>
    <derivirana_varijabla naziv="DomainObject.Oznaka_1">St-1141/2016-45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PRNJICA  d.o.o. za poslovanje nekretninama i usluge</izvorni_sadrzaj>
    <derivirana_varijabla naziv="DomainObject.Predmet.ProtustrankaFormated_1">  PRNJICA  d.o.o. za poslovanje nekretninama i usluge</derivirana_varijabla>
  </DomainObject.Predmet.ProtustrankaFormated>
  <DomainObject.Predmet.ProtustrankaFormatedOIB>
    <izvorni_sadrzaj>  PRNJICA  d.o.o. za poslovanje nekretninama i usluge, OIB 88974586135</izvorni_sadrzaj>
    <derivirana_varijabla naziv="DomainObject.Predmet.ProtustrankaFormatedOIB_1">  PRNJICA  d.o.o. za poslovanje nekretninama i usluge, OIB 88974586135</derivirana_varijabla>
  </DomainObject.Predmet.ProtustrankaFormatedOIB>
  <DomainObject.Predmet.ProtustrankaFormatedWithAdress>
    <izvorni_sadrzaj> PRNJICA  d.o.o. za poslovanje nekretninama i usluge, Lička 5, 21000 Split</izvorni_sadrzaj>
    <derivirana_varijabla naziv="DomainObject.Predmet.ProtustrankaFormatedWithAdress_1"> PRNJICA  d.o.o. za poslovanje nekretninama i usluge, Lička 5, 21000 Split</derivirana_varijabla>
  </DomainObject.Predmet.ProtustrankaFormatedWithAdress>
  <DomainObject.Predmet.ProtustrankaFormatedWithAdressOIB>
    <izvorni_sadrzaj> PRNJICA  d.o.o. za poslovanje nekretninama i usluge, OIB 88974586135, Lička 5, 21000 Split</izvorni_sadrzaj>
    <derivirana_varijabla naziv="DomainObject.Predmet.ProtustrankaFormatedWithAdressOIB_1"> PRNJICA  d.o.o. za poslovanje nekretninama i usluge, OIB 88974586135, Lička 5, 21000 Split</derivirana_varijabla>
  </DomainObject.Predmet.ProtustrankaFormatedWithAdressOIB>
  <DomainObject.Predmet.ProtustrankaWithAdress>
    <izvorni_sadrzaj>PRNJICA  d.o.o. za poslovanje nekretninama i usluge Lička 5, 21000 Split</izvorni_sadrzaj>
    <derivirana_varijabla naziv="DomainObject.Predmet.ProtustrankaWithAdress_1">PRNJICA  d.o.o. za poslovanje nekretninama i usluge Lička 5, 21000 Split</derivirana_varijabla>
  </DomainObject.Predmet.ProtustrankaWithAdress>
  <DomainObject.Predmet.ProtustrankaWithAdressOIB>
    <izvorni_sadrzaj>PRNJICA  d.o.o. za poslovanje nekretninama i usluge, OIB 88974586135, Lička 5, 21000 Split</izvorni_sadrzaj>
    <derivirana_varijabla naziv="DomainObject.Predmet.ProtustrankaWithAdressOIB_1">PRNJICA  d.o.o. za poslovanje nekretninama i usluge, OIB 88974586135, Lička 5, 21000 Split</derivirana_varijabla>
  </DomainObject.Predmet.ProtustrankaWithAdressOIB>
  <DomainObject.Predmet.ProtustrankaNazivFormated>
    <izvorni_sadrzaj>PRNJICA  d.o.o. za poslovanje nekretninama i usluge</izvorni_sadrzaj>
    <derivirana_varijabla naziv="DomainObject.Predmet.ProtustrankaNazivFormated_1">PRNJICA  d.o.o. za poslovanje nekretninama i usluge</derivirana_varijabla>
  </DomainObject.Predmet.ProtustrankaNazivFormated>
  <DomainObject.Predmet.ProtustrankaNazivFormatedOIB>
    <izvorni_sadrzaj>PRNJICA  d.o.o. za poslovanje nekretninama i usluge, OIB 88974586135</izvorni_sadrzaj>
    <derivirana_varijabla naziv="DomainObject.Predmet.ProtustrankaNazivFormatedOIB_1">PRNJICA  d.o.o. za poslovanje nekretninama i usluge, OIB 88974586135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104242.94</izvorni_sadrzaj>
    <derivirana_varijabla naziv="DomainObject.Predmet.TrenutnaVrijednost_1">104242.94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PRNJICA  d.o.o. za poslovanje nekretninama i usluge</item>
    </izvorni_sadrzaj>
    <derivirana_varijabla naziv="DomainObject.Predmet.ProtuStrankaListFormated_1">
      <item>PRNJICA  d.o.o. za poslovanje nekretninama i usluge</item>
    </derivirana_varijabla>
  </DomainObject.Predmet.ProtuStrankaListFormated>
  <DomainObject.Predmet.ProtuStrankaListFormatedOIB>
    <izvorni_sadrzaj>
      <item>PRNJICA  d.o.o. za poslovanje nekretninama i usluge, OIB 88974586135</item>
    </izvorni_sadrzaj>
    <derivirana_varijabla naziv="DomainObject.Predmet.ProtuStrankaListFormatedOIB_1">
      <item>PRNJICA  d.o.o. za poslovanje nekretninama i usluge, OIB 88974586135</item>
    </derivirana_varijabla>
  </DomainObject.Predmet.ProtuStrankaListFormatedOIB>
  <DomainObject.Predmet.ProtuStrankaListFormatedWithAdress>
    <izvorni_sadrzaj>
      <item>PRNJICA  d.o.o. za poslovanje nekretninama i usluge, Lička 5, 21000 Split</item>
    </izvorni_sadrzaj>
    <derivirana_varijabla naziv="DomainObject.Predmet.ProtuStrankaListFormatedWithAdress_1">
      <item>PRNJICA  d.o.o. za poslovanje nekretninama i usluge, Lička 5, 21000 Split</item>
    </derivirana_varijabla>
  </DomainObject.Predmet.ProtuStrankaListFormatedWithAdress>
  <DomainObject.Predmet.ProtuStrankaListFormatedWithAdressOIB>
    <izvorni_sadrzaj>
      <item>PRNJICA  d.o.o. za poslovanje nekretninama i usluge, OIB 88974586135, Lička 5, 21000 Split</item>
    </izvorni_sadrzaj>
    <derivirana_varijabla naziv="DomainObject.Predmet.ProtuStrankaListFormatedWithAdressOIB_1">
      <item>PRNJICA  d.o.o. za poslovanje nekretninama i usluge, OIB 88974586135, Lička 5, 21000 Split</item>
    </derivirana_varijabla>
  </DomainObject.Predmet.ProtuStrankaListFormatedWithAdressOIB>
  <DomainObject.Predmet.ProtuStrankaListNazivFormated>
    <izvorni_sadrzaj>
      <item>PRNJICA  d.o.o. za poslovanje nekretninama i usluge</item>
    </izvorni_sadrzaj>
    <derivirana_varijabla naziv="DomainObject.Predmet.ProtuStrankaListNazivFormated_1">
      <item>PRNJICA  d.o.o. za poslovanje nekretninama i usluge</item>
    </derivirana_varijabla>
  </DomainObject.Predmet.ProtuStrankaListNazivFormated>
  <DomainObject.Predmet.ProtuStrankaListNazivFormatedOIB>
    <izvorni_sadrzaj>
      <item>PRNJICA  d.o.o. za poslovanje nekretninama i usluge, OIB 88974586135</item>
    </izvorni_sadrzaj>
    <derivirana_varijabla naziv="DomainObject.Predmet.ProtuStrankaListNazivFormatedOIB_1">
      <item>PRNJICA  d.o.o. za poslovanje nekretninama i usluge, OIB 88974586135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St-1141/2016-45</izvorni_sadrzaj>
    <derivirana_varijabla naziv="DomainObject.PoslovniBrojDokumenta_1">St-1141/2016-45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PRNJICA  d.o.o. za poslovanje nekretninama i usluge</izvorni_sadrzaj>
    <derivirana_varijabla naziv="DomainObject.Predmet.ProtustrankaIDrugi_1">PRNJICA 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PRNJICA  d.o.o. za poslovanje nekretninama i usluge, OIB 88974586135, Lička 5, 21000 Split</izvorni_sadrzaj>
    <derivirana_varijabla naziv="DomainObject.Predmet.ProtustrankaIDrugiAdressOIB_1">PRNJICA  d.o.o. za poslovanje nekretninama i usluge, OIB 88974586135, Lička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PRNJICA  d.o.o. za poslovanje nekretninama i usluge</item>
      <item>FINANCIJSKA AGENCIJA, RC SPLIT</item>
    </izvorni_sadrzaj>
    <derivirana_varijabla naziv="DomainObject.Predmet.SudioniciListNaziv_1">
      <item>PRNJICA  d.o.o. za poslovanje nekretninama i usluge</item>
      <item>FINANCIJSKA AGENCIJA, RC SPLIT</item>
    </derivirana_varijabla>
  </DomainObject.Predmet.SudioniciListNaziv>
  <DomainObject.Predmet.SudioniciListAdressOIB>
    <izvorni_sadrzaj>
      <item>PRNJICA  d.o.o. za poslovanje nekretninama i usluge, OIB 88974586135, Lička 5,21000 Split</item>
      <item>FINANCIJSKA AGENCIJA, RC SPLIT, OIB 85821130368, Mažuranićevo šetalište 24 b,21000 Split</item>
    </izvorni_sadrzaj>
    <derivirana_varijabla naziv="DomainObject.Predmet.SudioniciListAdressOIB_1">
      <item>PRNJICA  d.o.o. za poslovanje nekretninama i usluge, OIB 88974586135, Lička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88974586135</item>
      <item>, OIB 85821130368</item>
    </izvorni_sadrzaj>
    <derivirana_varijabla naziv="DomainObject.Predmet.SudioniciListNazivOIB_1">
      <item>, OIB 88974586135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BFEB6-8E7B-43BD-9586-86E4591D9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5733</properties:Characters>
  <properties:Lines>142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2017-12-12T09:04:00Z</dcterms:created>
  <dc:creator>stanka grcic</dc:creator>
  <cp:lastModifiedBy>Katarina Franković</cp:lastModifiedBy>
  <cp:lastPrinted>2017-12-12T09:05:00Z</cp:lastPrinted>
  <dcterms:modified xmlns:xsi="http://www.w3.org/2001/XMLSchema-instance" xsi:type="dcterms:W3CDTF">2017-12-12T09:08:00Z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St-1141/2016-45 / Odluka - Rješenje - utvrđene i osporene tražbine</vt:lpwstr>
  </prop:property>
  <prop:property name="CC_coloring" pid="5" fmtid="{D5CDD505-2E9C-101B-9397-08002B2CF9AE}">
    <vt:bool>false</vt:bool>
  </prop:property>
</prop:Properties>
</file>