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9279B" w:rsidR="00CC03F5" w:rsidRPr="00CC03F5">
        <w:tc>
          <w:tcPr>
            <w:tcW w:type="dxa" w:w="3060"/>
            <w:hideMark/>
          </w:tcPr>
          <w:p w:rsidRDefault="00967ED7" w:rsidP="00CC03F5" w:rsidR="00CC03F5" w:rsidRPr="00CC03F5">
            <w:pPr>
              <w:keepNext/>
              <w:tabs>
                <w:tab w:pos="2520" w:val="center"/>
                <w:tab w:pos="6840" w:val="left"/>
              </w:tabs>
              <w:spacing w:lineRule="auto" w:line="240" w:after="0"/>
              <w:outlineLvl w:val="1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anchor allowOverlap="true" layoutInCell="true" locked="false" behindDoc="false" relativeHeight="251658240" simplePos="false" distR="114300" distL="114300" distB="0" distT="0">
                  <wp:simplePos y="0" x="0"/>
                  <wp:positionH relativeFrom="column">
                    <wp:align>left</wp:align>
                  </wp:positionH>
                  <wp:positionV relativeFrom="paragraph">
                    <wp:align>top</wp:align>
                  </wp:positionV>
                  <wp:extent cy="963295" cx="719455"/>
                  <wp:effectExtent b="8255" r="4445" t="0" l="0"/>
                  <wp:wrapSquare wrapText="bothSides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3295" cx="71945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br w:clear="all" w:type="textWrapping"/>
            </w:r>
            <w:r w:rsid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</w:t>
            </w:r>
            <w:r w:rsidR="00CC03F5"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Trgovački sud u Zagrebu</w:t>
            </w:r>
          </w:p>
          <w:p w:rsidRDefault="00CC03F5" w:rsidP="00CC03F5" w:rsidR="00CC03F5" w:rsidRPr="00CC03F5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CC03F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     Zagreb, Amruševa 2/II</w:t>
            </w:r>
          </w:p>
        </w:tc>
      </w:tr>
    </w:tbl>
    <w:p w14:textId="baafabf" w14:paraId="baafabf" w:rsidRDefault="00CC03F5" w:rsidP="00967ED7" w:rsidR="00CC03F5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ab/>
        <w:t xml:space="preserve">                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81.</w:t>
      </w:r>
      <w:r w:rsidRPr="00CC03F5"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  <w:t xml:space="preserve"> 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St-</w:t>
      </w:r>
      <w:r w:rsidR="00967ED7">
        <w:rPr>
          <w:rFonts w:cs="Times New Roman" w:eastAsia="Times New Roman" w:hAnsi="Times New Roman" w:ascii="Times New Roman"/>
          <w:sz w:val="24"/>
          <w:szCs w:val="20"/>
          <w:lang w:eastAsia="hr-HR"/>
        </w:rPr>
        <w:t>7</w:t>
      </w:r>
      <w:r w:rsidR="003C3ECF">
        <w:rPr>
          <w:rFonts w:cs="Times New Roman" w:eastAsia="Times New Roman" w:hAnsi="Times New Roman" w:ascii="Times New Roman"/>
          <w:sz w:val="24"/>
          <w:szCs w:val="20"/>
          <w:lang w:eastAsia="hr-HR"/>
        </w:rPr>
        <w:t>275</w:t>
      </w:r>
      <w:r w:rsidRPr="00CC03F5">
        <w:rPr>
          <w:rFonts w:cs="Times New Roman" w:eastAsia="Times New Roman" w:hAnsi="Times New Roman" w:ascii="Times New Roman"/>
          <w:sz w:val="24"/>
          <w:szCs w:val="20"/>
          <w:lang w:eastAsia="hr-HR"/>
        </w:rPr>
        <w:t>/2015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          </w:t>
      </w:r>
    </w:p>
    <w:p w:rsidRDefault="00CC03F5" w:rsidP="00F84008" w:rsid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</w:t>
      </w:r>
      <w:r w:rsidR="00F84008"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  </w:t>
      </w:r>
    </w:p>
    <w:p w:rsidRDefault="00CC03F5" w:rsidP="00F84008" w:rsidR="00CC03F5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 po sudskom savjetniku 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Mariju Žiškoviću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pravnoj stvari podnositelja zahtjeva Financijske agencije,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Trg svibanjskih žrtava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1995. br. 1, za pokretanjem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skraćenog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3C3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3ECF" w:rsidRPr="003C3ECF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KOŠARKAŠKI KLUB "DUBRAVA", Zagreb, Antuna Kuzmanića 42, registarski broj:21001798, OIB:47408627859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dana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4"/>
          <w:lang w:eastAsia="hr-HR"/>
        </w:rPr>
        <w:t>svibnja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2016. 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Pokreće se skraćeni stečajni postupak nad dužnikom</w:t>
      </w:r>
      <w:r w:rsidR="003C3EC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3C3ECF" w:rsidRPr="003C3ECF">
        <w:rPr>
          <w:rFonts w:cs="Times New Roman" w:eastAsia="Times New Roman" w:hAnsi="Times New Roman" w:ascii="Times New Roman"/>
          <w:sz w:val="24"/>
          <w:szCs w:val="24"/>
          <w:lang w:eastAsia="hr-HR"/>
        </w:rPr>
        <w:t>ŽENSKI KOŠARKAŠKI KLUB "DUBRAVA", Zagreb, Antuna Kuzmanića 42, registarski broj:21001798, OIB:47408627859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</w:p>
    <w:p w:rsidRDefault="00F84008" w:rsidP="00F84008" w:rsidR="00F84008" w:rsidRPr="00F84008">
      <w:pPr>
        <w:spacing w:lineRule="auto" w:line="240" w:after="0"/>
        <w:ind w:firstLine="36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nad gore navedenom pravnom osobom podnijela je ovome sudu Financijska agencija</w:t>
      </w:r>
      <w:r w:rsid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492E13" w:rsidRPr="00492E1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Zagreb, Trg svibanjskih žrtava 1995. br. 1, </w:t>
      </w:r>
      <w:r w:rsidRPr="00F840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120 dana.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3C3ECF">
        <w:rPr>
          <w:rFonts w:cs="Times New Roman" w:eastAsia="Times New Roman" w:hAnsi="Times New Roman" w:ascii="Times New Roman"/>
          <w:sz w:val="24"/>
          <w:szCs w:val="20"/>
          <w:lang w:eastAsia="hr-HR"/>
        </w:rPr>
        <w:t>290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 w:rsidR="003C3ECF">
        <w:rPr>
          <w:rFonts w:cs="Times New Roman" w:eastAsia="Times New Roman" w:hAnsi="Times New Roman" w:ascii="Times New Roman"/>
          <w:sz w:val="24"/>
          <w:szCs w:val="20"/>
          <w:lang w:eastAsia="hr-HR"/>
        </w:rPr>
        <w:t>264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3C3ECF">
        <w:rPr>
          <w:rFonts w:cs="Times New Roman" w:eastAsia="Times New Roman" w:hAnsi="Times New Roman" w:ascii="Times New Roman"/>
          <w:sz w:val="24"/>
          <w:szCs w:val="20"/>
          <w:lang w:eastAsia="hr-HR"/>
        </w:rPr>
        <w:t>30</w:t>
      </w:r>
      <w:r w:rsidR="0095473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kuna na dan 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>1. rujna 2015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</w:p>
    <w:p w:rsidRDefault="00F84008" w:rsidP="00F84008" w:rsidR="00F84008" w:rsidRPr="00F84008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Temeljem gore navedenog proizlazi da je udovoljeno uvjetima iz čl. 428. i 429. SZ-a, te je stoga odlučeno kao u izreci ovog rješenja, temeljem odredbe čl 428. SZ.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02</w:t>
      </w:r>
      <w:r w:rsidR="00492E13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 w:rsidR="00524870">
        <w:rPr>
          <w:rFonts w:cs="Times New Roman" w:eastAsia="Times New Roman" w:hAnsi="Times New Roman" w:ascii="Times New Roman"/>
          <w:sz w:val="24"/>
          <w:szCs w:val="20"/>
          <w:lang w:eastAsia="hr-HR"/>
        </w:rPr>
        <w:t>svibnja</w:t>
      </w: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 godine</w:t>
      </w: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F84008" w:rsidP="00F84008" w:rsidR="00F84008" w:rsidRPr="00F84008">
      <w:pPr>
        <w:spacing w:lineRule="auto" w:line="240" w:after="0"/>
        <w:ind w:firstLine="720" w:left="504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F84008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SUDSKI SAVJETNIK:</w:t>
      </w:r>
    </w:p>
    <w:p w:rsidRDefault="00492E13" w:rsidP="00492E13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MARIO ŽIŠKOVIĆ</w:t>
      </w:r>
      <w:r w:rsidR="00655A9D">
        <w:rPr>
          <w:rFonts w:cs="Times New Roman" w:eastAsia="Times New Roman" w:hAnsi="Times New Roman" w:ascii="Times New Roman"/>
          <w:sz w:val="24"/>
          <w:szCs w:val="20"/>
          <w:lang w:eastAsia="hr-HR"/>
        </w:rPr>
        <w:t>,v.r.</w:t>
      </w:r>
      <w:r w:rsidR="000E3A7C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</w:p>
    <w:p w:rsidRDefault="00F84008" w:rsidP="00F84008" w:rsidR="00F84008" w:rsidRP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lastRenderedPageBreak/>
        <w:t>Uputa o pravnom lijeku:</w:t>
      </w:r>
    </w:p>
    <w:p w:rsidRDefault="00F84008" w:rsidP="00F84008" w:rsidR="00F84008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  <w:r w:rsidRPr="00F84008"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55A9D" w:rsidP="00F84008" w:rsidR="00655A9D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655A9D" w:rsidP="00F84008" w:rsidR="00655A9D" w:rsidRPr="00655A9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55A9D">
        <w:rPr>
          <w:rFonts w:cs="Times New Roman" w:eastAsia="Times New Roman" w:hAnsi="Times New Roman" w:ascii="Times New Roman"/>
          <w:sz w:val="24"/>
          <w:szCs w:val="24"/>
          <w:lang w:eastAsia="hr-HR"/>
        </w:rPr>
        <w:t>Za točnost otpravka:</w:t>
      </w:r>
    </w:p>
    <w:p w:rsidRDefault="00655A9D" w:rsidP="00F84008" w:rsidR="00655A9D" w:rsidRPr="00655A9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655A9D">
        <w:rPr>
          <w:rFonts w:cs="Times New Roman" w:eastAsia="Times New Roman" w:hAnsi="Times New Roman" w:ascii="Times New Roman"/>
          <w:sz w:val="24"/>
          <w:szCs w:val="24"/>
          <w:lang w:eastAsia="hr-HR"/>
        </w:rPr>
        <w:t>Višnja Jurlina</w:t>
      </w:r>
    </w:p>
    <w:p w:rsidRDefault="00F84008" w:rsidP="00F84008" w:rsidR="00F84008" w:rsidRPr="00655A9D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84008" w:rsidP="00967ED7" w:rsidR="00F84008" w:rsidRPr="00F84008">
      <w:pPr>
        <w:spacing w:lineRule="auto" w:line="240" w:after="0"/>
        <w:jc w:val="right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jc w:val="center"/>
        <w:rPr>
          <w:rFonts w:cs="Times New Roman" w:eastAsia="Times New Roman" w:hAnsi="Arial" w:ascii="Arial"/>
          <w:sz w:val="32"/>
          <w:szCs w:val="20"/>
          <w:u w:val="single"/>
          <w:lang w:eastAsia="hr-HR"/>
        </w:rPr>
      </w:pPr>
    </w:p>
    <w:p w:rsidRDefault="00F84008" w:rsidP="00F84008" w:rsidR="00F84008" w:rsidRPr="00F84008">
      <w:pPr>
        <w:spacing w:lineRule="auto" w:line="240" w:after="0"/>
        <w:rPr>
          <w:rFonts w:cs="Times New Roman" w:eastAsia="Times New Roman" w:hAnsi="Arial" w:ascii="Arial"/>
          <w:sz w:val="24"/>
          <w:szCs w:val="20"/>
          <w:lang w:eastAsia="hr-HR" w:val="en-GB"/>
        </w:rPr>
      </w:pPr>
    </w:p>
    <w:p w:rsidRDefault="00032871" w:rsidR="00032871"/>
    <w:sectPr w:rsidSect="000E3A7C" w:rsidR="00032871">
      <w:headerReference w:type="default" r:id="rId10"/>
      <w:pgSz w:code="9"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047F" w:rsidP="00967ED7" w:rsidR="002A047F">
      <w:pPr>
        <w:spacing w:lineRule="auto" w:line="240" w:after="0"/>
      </w:pPr>
      <w:r>
        <w:separator/>
      </w:r>
    </w:p>
  </w:endnote>
  <w:endnote w:id="0" w:type="continuationSeparator">
    <w:p w:rsidRDefault="002A047F" w:rsidP="00967ED7" w:rsidR="002A047F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047F" w:rsidP="00967ED7" w:rsidR="002A047F">
      <w:pPr>
        <w:spacing w:lineRule="auto" w:line="240" w:after="0"/>
      </w:pPr>
      <w:r>
        <w:separator/>
      </w:r>
    </w:p>
  </w:footnote>
  <w:footnote w:id="0" w:type="continuationSeparator">
    <w:p w:rsidRDefault="002A047F" w:rsidP="00967ED7" w:rsidR="002A047F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3A7C" w:rsidP="000E3A7C" w:rsidR="000E3A7C">
    <w:pPr>
      <w:pStyle w:val="Zaglavlje"/>
      <w:tabs>
        <w:tab w:pos="4536" w:val="clear"/>
        <w:tab w:pos="4535" w:val="center"/>
        <w:tab w:pos="5258" w:val="left"/>
      </w:tabs>
    </w:pPr>
    <w:r>
      <w:tab/>
    </w:r>
    <w:sdt>
      <w:sdtPr>
        <w:id w:val="37689645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97A6D">
          <w:rPr>
            <w:noProof/>
          </w:rPr>
          <w:t>2</w:t>
        </w:r>
        <w:r>
          <w:fldChar w:fldCharType="end"/>
        </w:r>
      </w:sdtContent>
    </w:sdt>
    <w:r>
      <w:tab/>
      <w:t xml:space="preserve">                                   81. St-7275/2015</w:t>
    </w:r>
  </w:p>
  <w:p w:rsidRDefault="00967ED7" w:rsidP="00967ED7" w:rsidR="00967ED7">
    <w:pPr>
      <w:pStyle w:val="Zaglavlje"/>
      <w:spacing w:beforeAutospacing="true" w:before="100"/>
      <w:ind w:right="1417" w:left="1417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4008"/>
    <w:rsid w:val="00032871"/>
    <w:rsid w:val="000E3A7C"/>
    <w:rsid w:val="00297A6D"/>
    <w:rsid w:val="002A047F"/>
    <w:rsid w:val="00305EDC"/>
    <w:rsid w:val="003C3ECF"/>
    <w:rsid w:val="0042548A"/>
    <w:rsid w:val="00492E13"/>
    <w:rsid w:val="004A66FD"/>
    <w:rsid w:val="00524870"/>
    <w:rsid w:val="00655A9D"/>
    <w:rsid w:val="009037B9"/>
    <w:rsid w:val="00954738"/>
    <w:rsid w:val="00967ED7"/>
    <w:rsid w:val="00A818E5"/>
    <w:rsid w:val="00C318E3"/>
    <w:rsid w:val="00CC03F5"/>
    <w:rsid w:val="00EF69F2"/>
    <w:rsid w:val="00F520A4"/>
    <w:rsid w:val="00F840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655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5A9D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55A9D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55A9D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55A9D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7ED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7ED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67ED7"/>
  </w:style>
  <w:style w:styleId="Podnoje" w:type="paragraph">
    <w:name w:val="footer"/>
    <w:basedOn w:val="Normal"/>
    <w:link w:val="PodnojeChar"/>
    <w:uiPriority w:val="99"/>
    <w:unhideWhenUsed/>
    <w:rsid w:val="00967E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67ED7"/>
  </w:style>
  <w:style w:styleId="Tekstrezerviranogmjesta" w:type="character">
    <w:name w:val="Placeholder Text"/>
    <w:basedOn w:val="Zadanifontodlomka"/>
    <w:uiPriority w:val="99"/>
    <w:semiHidden/>
    <w:rsid w:val="00655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5A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55A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55A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55A9D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7275</izvorni_sadrzaj>
    <derivirana_varijabla naziv="DomainObject.Predmet.Broj_1">7275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St-7275/2015</izvorni_sadrzaj>
    <derivirana_varijabla naziv="DomainObject.Predmet.OznakaBroj_1">St-7275/2015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ŽENSKI KOŠARKAŠKI KLUB DUBRAVA</izvorni_sadrzaj>
    <derivirana_varijabla naziv="DomainObject.Predmet.ProtustrankaFormated_1">  ŽENSKI KOŠARKAŠKI KLUB DUBRAVA</derivirana_varijabla>
  </DomainObject.Predmet.ProtustrankaFormated>
  <DomainObject.Predmet.ProtustrankaFormatedOIB>
    <izvorni_sadrzaj>  ŽENSKI KOŠARKAŠKI KLUB DUBRAVA, OIB 47408627859</izvorni_sadrzaj>
    <derivirana_varijabla naziv="DomainObject.Predmet.ProtustrankaFormatedOIB_1">  ŽENSKI KOŠARKAŠKI KLUB DUBRAVA, OIB 47408627859</derivirana_varijabla>
  </DomainObject.Predmet.ProtustrankaFormatedOIB>
  <DomainObject.Predmet.ProtustrankaFormatedWithAdress>
    <izvorni_sadrzaj> ŽENSKI KOŠARKAŠKI KLUB DUBRAVA, Antuna Kuzmanića 42, 10000 Zagreb</izvorni_sadrzaj>
    <derivirana_varijabla naziv="DomainObject.Predmet.ProtustrankaFormatedWithAdress_1"> ŽENSKI KOŠARKAŠKI KLUB DUBRAVA, Antuna Kuzmanića 42, 10000 Zagreb</derivirana_varijabla>
  </DomainObject.Predmet.ProtustrankaFormatedWithAdress>
  <DomainObject.Predmet.ProtustrankaFormatedWithAdressOIB>
    <izvorni_sadrzaj> ŽENSKI KOŠARKAŠKI KLUB DUBRAVA, OIB 47408627859, Antuna Kuzmanića 42, 10000 Zagreb</izvorni_sadrzaj>
    <derivirana_varijabla naziv="DomainObject.Predmet.ProtustrankaFormatedWithAdressOIB_1"> ŽENSKI KOŠARKAŠKI KLUB DUBRAVA, OIB 47408627859, Antuna Kuzmanića 42, 10000 Zagreb</derivirana_varijabla>
  </DomainObject.Predmet.ProtustrankaFormatedWithAdressOIB>
  <DomainObject.Predmet.ProtustrankaWithAdress>
    <izvorni_sadrzaj>ŽENSKI KOŠARKAŠKI KLUB DUBRAVA Antuna Kuzmanića 42, 10000 Zagreb</izvorni_sadrzaj>
    <derivirana_varijabla naziv="DomainObject.Predmet.ProtustrankaWithAdress_1">ŽENSKI KOŠARKAŠKI KLUB DUBRAVA Antuna Kuzmanića 42, 10000 Zagreb</derivirana_varijabla>
  </DomainObject.Predmet.ProtustrankaWithAdress>
  <DomainObject.Predmet.ProtustrankaWithAdressOIB>
    <izvorni_sadrzaj>ŽENSKI KOŠARKAŠKI KLUB DUBRAVA, OIB 47408627859, Antuna Kuzmanića 42, 10000 Zagreb</izvorni_sadrzaj>
    <derivirana_varijabla naziv="DomainObject.Predmet.ProtustrankaWithAdressOIB_1">ŽENSKI KOŠARKAŠKI KLUB DUBRAVA, OIB 47408627859, Antuna Kuzmanića 42, 10000 Zagreb</derivirana_varijabla>
  </DomainObject.Predmet.ProtustrankaWithAdressOIB>
  <DomainObject.Predmet.ProtustrankaNazivFormated>
    <izvorni_sadrzaj>ŽENSKI KOŠARKAŠKI KLUB DUBRAVA</izvorni_sadrzaj>
    <derivirana_varijabla naziv="DomainObject.Predmet.ProtustrankaNazivFormated_1">ŽENSKI KOŠARKAŠKI KLUB DUBRAVA</derivirana_varijabla>
  </DomainObject.Predmet.ProtustrankaNazivFormated>
  <DomainObject.Predmet.ProtustrankaNazivFormatedOIB>
    <izvorni_sadrzaj>ŽENSKI KOŠARKAŠKI KLUB DUBRAVA, OIB 47408627859</izvorni_sadrzaj>
    <derivirana_varijabla naziv="DomainObject.Predmet.ProtustrankaNazivFormatedOIB_1">ŽENSKI KOŠARKAŠKI KLUB DUBRAVA, OIB 47408627859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ŽENSKI KOŠARKAŠKI KLUB DUBRAVA</item>
    </izvorni_sadrzaj>
    <derivirana_varijabla naziv="DomainObject.Predmet.ProtuStrankaListFormated_1">
      <item>ŽENSKI KOŠARKAŠKI KLUB DUBRAVA</item>
    </derivirana_varijabla>
  </DomainObject.Predmet.ProtuStrankaListFormated>
  <DomainObject.Predmet.ProtuStrankaListFormatedOIB>
    <izvorni_sadrzaj>
      <item>ŽENSKI KOŠARKAŠKI KLUB DUBRAVA, OIB 47408627859</item>
    </izvorni_sadrzaj>
    <derivirana_varijabla naziv="DomainObject.Predmet.ProtuStrankaListFormatedOIB_1">
      <item>ŽENSKI KOŠARKAŠKI KLUB DUBRAVA, OIB 47408627859</item>
    </derivirana_varijabla>
  </DomainObject.Predmet.ProtuStrankaListFormatedOIB>
  <DomainObject.Predmet.ProtuStrankaListFormatedWithAdress>
    <izvorni_sadrzaj>
      <item>ŽENSKI KOŠARKAŠKI KLUB DUBRAVA, Antuna Kuzmanića 42, 10000 Zagreb</item>
    </izvorni_sadrzaj>
    <derivirana_varijabla naziv="DomainObject.Predmet.ProtuStrankaListFormatedWithAdress_1">
      <item>ŽENSKI KOŠARKAŠKI KLUB DUBRAVA, Antuna Kuzmanića 42, 10000 Zagreb</item>
    </derivirana_varijabla>
  </DomainObject.Predmet.ProtuStrankaListFormatedWithAdress>
  <DomainObject.Predmet.ProtuStrankaListFormatedWithAdressOIB>
    <izvorni_sadrzaj>
      <item>ŽENSKI KOŠARKAŠKI KLUB DUBRAVA, OIB 47408627859, Antuna Kuzmanića 42, 10000 Zagreb</item>
    </izvorni_sadrzaj>
    <derivirana_varijabla naziv="DomainObject.Predmet.ProtuStrankaListFormatedWithAdressOIB_1">
      <item>ŽENSKI KOŠARKAŠKI KLUB DUBRAVA, OIB 47408627859, Antuna Kuzmanića 42, 10000 Zagreb</item>
    </derivirana_varijabla>
  </DomainObject.Predmet.ProtuStrankaListFormatedWithAdressOIB>
  <DomainObject.Predmet.ProtuStrankaListNazivFormated>
    <izvorni_sadrzaj>
      <item>ŽENSKI KOŠARKAŠKI KLUB DUBRAVA</item>
    </izvorni_sadrzaj>
    <derivirana_varijabla naziv="DomainObject.Predmet.ProtuStrankaListNazivFormated_1">
      <item>ŽENSKI KOŠARKAŠKI KLUB DUBRAVA</item>
    </derivirana_varijabla>
  </DomainObject.Predmet.ProtuStrankaListNazivFormated>
  <DomainObject.Predmet.ProtuStrankaListNazivFormatedOIB>
    <izvorni_sadrzaj>
      <item>ŽENSKI KOŠARKAŠKI KLUB DUBRAVA, OIB 47408627859</item>
    </izvorni_sadrzaj>
    <derivirana_varijabla naziv="DomainObject.Predmet.ProtuStrankaListNazivFormatedOIB_1">
      <item>ŽENSKI KOŠARKAŠKI KLUB DUBRAVA, OIB 47408627859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ŽENSKI KOŠARKAŠKI KLUB DUBRAVA</izvorni_sadrzaj>
    <derivirana_varijabla naziv="DomainObject.Predmet.ProtustrankaIDrugi_1">ŽENSKI KOŠARKAŠKI KLUB DUBRAVA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ŽENSKI KOŠARKAŠKI KLUB DUBRAVA, OIB 47408627859, Antuna Kuzmanića 42, 10000 Zagreb</izvorni_sadrzaj>
    <derivirana_varijabla naziv="DomainObject.Predmet.ProtustrankaIDrugiAdressOIB_1">ŽENSKI KOŠARKAŠKI KLUB DUBRAVA, OIB 47408627859, Antuna Kuzmanića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ŽENSKI KOŠARKAŠKI KLUB DUBRAVA</item>
    </izvorni_sadrzaj>
    <derivirana_varijabla naziv="DomainObject.Predmet.SudioniciListNaziv_1">
      <item>FINA Regionalni centar Zagreb</item>
      <item>ŽENSKI KOŠARKAŠKI KLUB DUBRAVA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ŽENSKI KOŠARKAŠKI KLUB DUBRAVA, OIB 47408627859, Antuna Kuzmanića 42,10000 Zagreb</item>
    </izvorni_sadrzaj>
    <derivirana_varijabla naziv="DomainObject.Predmet.SudioniciListAdressOIB_1">
      <item>FINA Regionalni centar Zagreb, OIB 85821130368, Trg svibanjskih žrtava 1995. br 1,10000 Zagreb</item>
      <item>ŽENSKI KOŠARKAŠKI KLUB DUBRAVA, OIB 47408627859, Antuna Kuzmanića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47408627859</item>
    </izvorni_sadrzaj>
    <derivirana_varijabla naziv="DomainObject.Predmet.SudioniciListNazivOIB_1">
      <item>, OIB 85821130368</item>
      <item>, OIB 47408627859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EDE296-2B6E-4897-A3C6-D541B2A1BE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363</properties:Words>
  <properties:Characters>1978</properties:Characters>
  <properties:Lines>58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2016-05-02T12:08:00Z</dcterms:created>
  <dc:creator>Mario Žišković</dc:creator>
  <cp:lastModifiedBy>Lidija Klinčić</cp:lastModifiedBy>
  <cp:lastPrinted>2016-05-03T11:38:00Z</cp:lastPrinted>
  <dcterms:modified xmlns:xsi="http://www.w3.org/2001/XMLSchema-instance" xsi:type="dcterms:W3CDTF">2016-05-03T11:38:00Z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